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3225" w14:textId="77777777" w:rsidR="002E3A38" w:rsidRDefault="00E96590">
      <w:sdt>
        <w:sdtPr>
          <w:id w:val="1793389391"/>
          <w:docPartObj>
            <w:docPartGallery w:val="Cover Pages"/>
            <w:docPartUnique/>
          </w:docPartObj>
        </w:sdtPr>
        <w:sdtEndPr/>
        <w:sdtContent>
          <w:r w:rsidR="008D26F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5C499EE9" wp14:editId="0F62279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943600" cy="8229600"/>
                    <wp:effectExtent l="0" t="0" r="0" b="0"/>
                    <wp:wrapNone/>
                    <wp:docPr id="5" name="矩形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8229600"/>
                            </a:xfrm>
                            <a:prstGeom prst="rect">
                              <a:avLst/>
                            </a:prstGeom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top w:val="single" w:sz="4" w:space="0" w:color="000000" w:themeColor="text1"/>
                                    <w:left w:val="single" w:sz="4" w:space="0" w:color="000000" w:themeColor="text1"/>
                                    <w:bottom w:val="single" w:sz="4" w:space="0" w:color="000000" w:themeColor="text1"/>
                                    <w:right w:val="single" w:sz="4" w:space="0" w:color="000000" w:themeColor="text1"/>
                                    <w:insideH w:val="single" w:sz="4" w:space="0" w:color="000000" w:themeColor="text1"/>
                                    <w:insideV w:val="single" w:sz="4" w:space="0" w:color="000000" w:themeColor="text1"/>
                                  </w:tblBorders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60"/>
                                  <w:gridCol w:w="8711"/>
                                </w:tblGrid>
                                <w:tr w:rsidR="002E3A38" w14:paraId="3AB4C7D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9FB8CD" w:themeColor="accent2"/>
                                        <w:left w:val="single" w:sz="6" w:space="0" w:color="9FB8CD" w:themeColor="accent2"/>
                                        <w:bottom w:val="single" w:sz="6" w:space="0" w:color="9FB8CD" w:themeColor="accent2"/>
                                        <w:right w:val="single" w:sz="6" w:space="0" w:color="9FB8CD" w:themeColor="accent2"/>
                                      </w:tcBorders>
                                      <w:shd w:val="clear" w:color="auto" w:fill="9FB8CD" w:themeFill="accent2"/>
                                      <w:tcMar>
                                        <w:top w:w="360" w:type="dxa"/>
                                        <w:bottom w:w="360" w:type="dxa"/>
                                      </w:tcMar>
                                    </w:tcPr>
                                    <w:p w14:paraId="0DDA4058" w14:textId="77777777" w:rsidR="002E3A38" w:rsidRDefault="002E3A38">
                                      <w:pPr>
                                        <w:pStyle w:val="a9"/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9FB8CD" w:themeColor="accent2"/>
                                        <w:left w:val="single" w:sz="6" w:space="0" w:color="9FB8CD" w:themeColor="accent2"/>
                                        <w:bottom w:val="single" w:sz="6" w:space="0" w:color="9FB8CD" w:themeColor="accent2"/>
                                        <w:right w:val="single" w:sz="6" w:space="0" w:color="9FB8CD" w:themeColor="accent2"/>
                                      </w:tcBorders>
                                      <w:tcMar>
                                        <w:top w:w="360" w:type="dxa"/>
                                        <w:left w:w="360" w:type="dxa"/>
                                        <w:bottom w:w="360" w:type="dxa"/>
                                        <w:right w:w="360" w:type="dxa"/>
                                      </w:tcMar>
                                    </w:tcPr>
                                    <w:p w14:paraId="08E33655" w14:textId="749BC921" w:rsidR="002E3A38" w:rsidRDefault="008D26F3">
                                      <w:pPr>
                                        <w:pStyle w:val="a9"/>
                                        <w:spacing w:line="276" w:lineRule="auto"/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color w:val="727CA3" w:themeColor="accent1"/>
                                          <w:sz w:val="52"/>
                                          <w:szCs w:val="5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727CA3" w:themeColor="accent1"/>
                                          <w:sz w:val="52"/>
                                          <w:szCs w:val="52"/>
                                          <w:lang w:val="zh-CN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9FB8CD" w:themeColor="accent2"/>
                                          <w:spacing w:val="10"/>
                                          <w:sz w:val="52"/>
                                          <w:szCs w:val="52"/>
                                        </w:rPr>
                                        <w:sym w:font="Wingdings 3" w:char="F07D"/>
                                      </w: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727CA3" w:themeColor="accent1"/>
                                            <w:sz w:val="52"/>
                                            <w:szCs w:val="52"/>
                                          </w:rPr>
                                          <w:alias w:val="标题"/>
                                          <w:id w:val="-634651002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7B8F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727CA3" w:themeColor="accent1"/>
                                              <w:sz w:val="52"/>
                                              <w:szCs w:val="52"/>
                                            </w:rPr>
                                            <w:t>选题与需求分析报告</w:t>
                                          </w:r>
                                        </w:sdtContent>
                                      </w:sdt>
                                    </w:p>
                                    <w:p w14:paraId="0FA7FD80" w14:textId="22168AC6" w:rsidR="002E3A38" w:rsidRDefault="00E96590">
                                      <w:pPr>
                                        <w:pStyle w:val="a9"/>
                                        <w:spacing w:line="276" w:lineRule="auto"/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color w:val="9FB8CD" w:themeColor="accent2"/>
                                          <w:sz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9FB8CD" w:themeColor="accent2"/>
                                            <w:sz w:val="24"/>
                                          </w:rPr>
                                          <w:alias w:val="副标题"/>
                                          <w:id w:val="-779108490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7B8F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9FB8CD" w:themeColor="accent2"/>
                                              <w:sz w:val="24"/>
                                            </w:rPr>
                                            <w:t>四</w:t>
                                          </w:r>
                                          <w:proofErr w:type="gramStart"/>
                                          <w:r w:rsidR="00DA7B8F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9FB8CD" w:themeColor="accent2"/>
                                              <w:sz w:val="24"/>
                                            </w:rPr>
                                            <w:t>国翻棋</w:t>
                                          </w:r>
                                          <w:proofErr w:type="gramEnd"/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E3A38" w14:paraId="33D159F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9FB8CD" w:themeColor="accent2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4462EFED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9FB8CD" w:themeColor="accent2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29B1DC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46E0742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single" w:sz="6" w:space="0" w:color="AAB0C7" w:themeColor="accent1" w:themeTint="99"/>
                                        <w:bottom w:val="single" w:sz="6" w:space="0" w:color="AAB0C7" w:themeColor="accent1" w:themeTint="99"/>
                                        <w:right w:val="single" w:sz="6" w:space="0" w:color="AAB0C7" w:themeColor="accent1" w:themeTint="99"/>
                                      </w:tcBorders>
                                      <w:shd w:val="clear" w:color="auto" w:fill="AAB0C7" w:themeFill="accent1" w:themeFillTint="99"/>
                                      <w:tcMar>
                                        <w:top w:w="144" w:type="dxa"/>
                                        <w:bottom w:w="144" w:type="dxa"/>
                                      </w:tcMar>
                                    </w:tcPr>
                                    <w:p w14:paraId="0175454E" w14:textId="77777777" w:rsidR="002E3A38" w:rsidRDefault="002E3A38">
                                      <w:pPr>
                                        <w:pStyle w:val="a9"/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single" w:sz="6" w:space="0" w:color="AAB0C7" w:themeColor="accent1" w:themeTint="99"/>
                                        <w:bottom w:val="single" w:sz="6" w:space="0" w:color="AAB0C7" w:themeColor="accent1" w:themeTint="99"/>
                                        <w:right w:val="single" w:sz="6" w:space="0" w:color="AAB0C7" w:themeColor="accent1" w:themeTint="99"/>
                                      </w:tcBorders>
                                      <w:tcMar>
                                        <w:top w:w="144" w:type="dxa"/>
                                        <w:left w:w="144" w:type="dxa"/>
                                        <w:bottom w:w="144" w:type="dxa"/>
                                        <w:right w:w="144" w:type="dxa"/>
                                      </w:tcMar>
                                    </w:tcPr>
                                    <w:p w14:paraId="0AF07C62" w14:textId="4B49A145" w:rsidR="002E3A38" w:rsidRDefault="00E96590">
                                      <w:pPr>
                                        <w:pStyle w:val="a9"/>
                                        <w:rPr>
                                          <w:color w:val="727CA3" w:themeColor="accen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808080" w:themeColor="background1" w:themeShade="80"/>
                                          </w:rPr>
                                          <w:alias w:val="作者"/>
                                          <w:id w:val="2145688888"/>
    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gramStart"/>
                                          <w:r w:rsidR="00DA7B8F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color w:val="808080" w:themeColor="background1" w:themeShade="80"/>
                                            </w:rPr>
                                            <w:t>沈默</w:t>
                                          </w:r>
                                          <w:proofErr w:type="gramEnd"/>
                                        </w:sdtContent>
                                      </w:sdt>
                                      <w:r w:rsidR="008D26F3">
                                        <w:rPr>
                                          <w:b/>
                                          <w:bCs/>
                                          <w:color w:val="727CA3" w:themeColor="accent1"/>
                                          <w:lang w:val="zh-CN"/>
                                        </w:rPr>
                                        <w:t xml:space="preserve"> </w:t>
                                      </w:r>
                                      <w:r w:rsidR="008D26F3">
                                        <w:rPr>
                                          <w:color w:val="9FB8CD" w:themeColor="accent2"/>
                                        </w:rPr>
                                        <w:sym w:font="Wingdings 3" w:char="F07D"/>
                                      </w:r>
                                      <w:r w:rsidR="008D26F3">
                                        <w:rPr>
                                          <w:b/>
                                          <w:bCs/>
                                          <w:color w:val="727CA3" w:themeColor="accent1"/>
                                          <w:lang w:val="zh-CN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color w:val="808080" w:themeColor="background1" w:themeShade="80"/>
                                          </w:rPr>
                                          <w:alias w:val="公司"/>
                                          <w:id w:val="-594631264"/>
    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    <w:text/>
                                        </w:sdtPr>
                                        <w:sdtEndPr/>
                                        <w:sdtContent>
                                          <w:r w:rsidR="00DA7B8F">
                                            <w:rPr>
                                              <w:rFonts w:hint="eastAsia"/>
                                              <w:color w:val="808080" w:themeColor="background1" w:themeShade="80"/>
                                            </w:rPr>
                                            <w:t>2024040129</w:t>
                                          </w:r>
                                          <w:proofErr w:type="gramStart"/>
                                          <w:r w:rsidR="00DA7B8F">
                                            <w:rPr>
                                              <w:rFonts w:hint="eastAsia"/>
                                              <w:color w:val="808080" w:themeColor="background1" w:themeShade="80"/>
                                            </w:rPr>
                                            <w:t>物预</w:t>
                                          </w:r>
                                          <w:proofErr w:type="gramEnd"/>
                                        </w:sdtContent>
                                      </w:sdt>
                                      <w:r w:rsidR="008D26F3">
                                        <w:rPr>
                                          <w:color w:val="727CA3" w:themeColor="accent1"/>
                                          <w:lang w:val="zh-CN"/>
                                        </w:rPr>
                                        <w:t xml:space="preserve"> </w:t>
                                      </w:r>
                                      <w:r w:rsidR="008D26F3">
                                        <w:rPr>
                                          <w:color w:val="9FB8CD" w:themeColor="accent2"/>
                                        </w:rPr>
                                        <w:sym w:font="Wingdings 3" w:char="F07D"/>
                                      </w:r>
                                      <w:r w:rsidR="008D26F3">
                                        <w:rPr>
                                          <w:color w:val="727CA3" w:themeColor="accent1"/>
                                          <w:lang w:val="zh-CN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color w:val="808080" w:themeColor="background1" w:themeShade="80"/>
                                          </w:rPr>
                                          <w:alias w:val="日期"/>
                                          <w:id w:val="1025676822"/>
    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    <w:date w:fullDate="2024-04-21T00:00:00Z">
                                            <w:dateFormat w:val="yyyy/M/d"/>
                                            <w:lid w:val="zh-CN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EndPr/>
                                        <w:sdtContent>
                                          <w:r w:rsidR="00DA7B8F">
                                            <w:rPr>
                                              <w:rFonts w:hint="eastAsia"/>
                                              <w:color w:val="808080" w:themeColor="background1" w:themeShade="80"/>
                                            </w:rPr>
                                            <w:t>2024/4/</w:t>
                                          </w:r>
                                          <w:r w:rsidR="00580BE7">
                                            <w:rPr>
                                              <w:rFonts w:hint="eastAsia"/>
                                              <w:color w:val="808080" w:themeColor="background1" w:themeShade="80"/>
                                            </w:rPr>
                                            <w:t>21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E3A38" w14:paraId="0C4F631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2BD5A6A5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E66E44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EE5DE2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C98214C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3423B3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5112B54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43887B13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65E659DF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3185371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5C12288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6D56AF05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E1EBAD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5E9E88E0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02F5E354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31E8386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6BF2EC8D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6169C645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626D9B1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4C7CFFC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7082BBD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AB1C16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1E2EB9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1973CDF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8B2BD9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6055F84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5D232797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38EB78C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6C206614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31F902C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183B47E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C8491B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44D771F3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54C4B83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35422D7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46D782E0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524012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19DD1FCE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5319F049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16D81D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714E0153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895AF28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9ED94C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611B466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6E6814A9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564E3BC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1A705F3F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6402B107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101E33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1257F9CB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54169293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4633C99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4076E909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CD6C44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7A4AFFC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4BC9160C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7C5F97AF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8B6AC7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A440C4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0F96D6AF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DC1AEB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030380F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8764F01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B608BE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7A58425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6F54B90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920FB5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1E33C43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758BA40A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6395C7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156D4B4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0B2ADBA7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ED865A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619D80BF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726103B7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3688B87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1EBFF64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455705DD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2D2C9C3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61A7F02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31874346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643A0A1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23719DE8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8C3A266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0A1837C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21A1981B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6" w:space="0" w:color="AAB0C7" w:themeColor="accent1" w:themeTint="99"/>
                                        <w:left w:val="nil"/>
                                        <w:bottom w:val="dashed" w:sz="6" w:space="0" w:color="C5D4E1" w:themeColor="accent2" w:themeTint="99"/>
                                        <w:right w:val="nil"/>
                                      </w:tcBorders>
                                    </w:tcPr>
                                    <w:p w14:paraId="4F54FA6E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  <w:tr w:rsidR="002E3A38" w14:paraId="1033E5C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60" w:type="dxa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5E1FF999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dashed" w:sz="6" w:space="0" w:color="C5D4E1" w:themeColor="accent2" w:themeTint="99"/>
                                        <w:left w:val="nil"/>
                                        <w:bottom w:val="single" w:sz="6" w:space="0" w:color="AAB0C7" w:themeColor="accent1" w:themeTint="99"/>
                                        <w:right w:val="nil"/>
                                      </w:tcBorders>
                                    </w:tcPr>
                                    <w:p w14:paraId="0BB7408C" w14:textId="77777777" w:rsidR="002E3A38" w:rsidRDefault="002E3A38">
                                      <w:pPr>
                                        <w:pStyle w:val="a9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320379A9" w14:textId="77777777" w:rsidR="002E3A38" w:rsidRDefault="002E3A38">
                                <w:pPr>
                                  <w:pStyle w:val="a9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5C499EE9" id="矩形 3" o:spid="_x0000_s1026" style="position:absolute;margin-left:0;margin-top:0;width:468pt;height:9in;z-index:251659264;visibility:visible;mso-wrap-style:square;mso-width-percent:1000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" o:allowincell="f" filled="f" stroked="f">
                    <v:textbox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top w:val="single" w:sz="4" w:space="0" w:color="000000" w:themeColor="text1"/>
                              <w:left w:val="single" w:sz="4" w:space="0" w:color="000000" w:themeColor="text1"/>
                              <w:bottom w:val="single" w:sz="4" w:space="0" w:color="000000" w:themeColor="text1"/>
                              <w:right w:val="single" w:sz="4" w:space="0" w:color="000000" w:themeColor="text1"/>
                              <w:insideH w:val="single" w:sz="4" w:space="0" w:color="000000" w:themeColor="text1"/>
                              <w:insideV w:val="single" w:sz="4" w:space="0" w:color="000000" w:themeColor="text1"/>
                            </w:tblBorders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60"/>
                            <w:gridCol w:w="8711"/>
                          </w:tblGrid>
                          <w:tr w:rsidR="002E3A38" w14:paraId="3AB4C7D4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9FB8CD" w:themeColor="accent2"/>
                                  <w:left w:val="single" w:sz="6" w:space="0" w:color="9FB8CD" w:themeColor="accent2"/>
                                  <w:bottom w:val="single" w:sz="6" w:space="0" w:color="9FB8CD" w:themeColor="accent2"/>
                                  <w:right w:val="single" w:sz="6" w:space="0" w:color="9FB8CD" w:themeColor="accent2"/>
                                </w:tcBorders>
                                <w:shd w:val="clear" w:color="auto" w:fill="9FB8CD" w:themeFill="accent2"/>
                                <w:tcMar>
                                  <w:top w:w="360" w:type="dxa"/>
                                  <w:bottom w:w="360" w:type="dxa"/>
                                </w:tcMar>
                              </w:tcPr>
                              <w:p w14:paraId="0DDA4058" w14:textId="77777777" w:rsidR="002E3A38" w:rsidRDefault="002E3A38">
                                <w:pPr>
                                  <w:pStyle w:val="a9"/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9FB8CD" w:themeColor="accent2"/>
                                  <w:left w:val="single" w:sz="6" w:space="0" w:color="9FB8CD" w:themeColor="accent2"/>
                                  <w:bottom w:val="single" w:sz="6" w:space="0" w:color="9FB8CD" w:themeColor="accent2"/>
                                  <w:right w:val="single" w:sz="6" w:space="0" w:color="9FB8CD" w:themeColor="accent2"/>
                                </w:tcBorders>
                                <w:tcMar>
                                  <w:top w:w="360" w:type="dxa"/>
                                  <w:left w:w="360" w:type="dxa"/>
                                  <w:bottom w:w="360" w:type="dxa"/>
                                  <w:right w:w="360" w:type="dxa"/>
                                </w:tcMar>
                              </w:tcPr>
                              <w:p w14:paraId="08E33655" w14:textId="749BC921" w:rsidR="002E3A38" w:rsidRDefault="008D26F3">
                                <w:pPr>
                                  <w:pStyle w:val="a9"/>
                                  <w:spacing w:line="27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727CA3" w:themeColor="accent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727CA3" w:themeColor="accent1"/>
                                    <w:sz w:val="52"/>
                                    <w:szCs w:val="52"/>
                                    <w:lang w:val="zh-CN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9FB8CD" w:themeColor="accent2"/>
                                    <w:spacing w:val="10"/>
                                    <w:sz w:val="52"/>
                                    <w:szCs w:val="52"/>
                                  </w:rPr>
                                  <w:sym w:font="Wingdings 3" w:char="F07D"/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727CA3" w:themeColor="accent1"/>
                                      <w:sz w:val="52"/>
                                      <w:szCs w:val="52"/>
                                    </w:rPr>
                                    <w:alias w:val="标题"/>
                                    <w:id w:val="-6346510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7B8F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727CA3" w:themeColor="accent1"/>
                                        <w:sz w:val="52"/>
                                        <w:szCs w:val="52"/>
                                      </w:rPr>
                                      <w:t>选题与需求分析报告</w:t>
                                    </w:r>
                                  </w:sdtContent>
                                </w:sdt>
                              </w:p>
                              <w:p w14:paraId="0FA7FD80" w14:textId="22168AC6" w:rsidR="002E3A38" w:rsidRDefault="00E96590">
                                <w:pPr>
                                  <w:pStyle w:val="a9"/>
                                  <w:spacing w:line="27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9FB8CD" w:themeColor="accent2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9FB8CD" w:themeColor="accent2"/>
                                      <w:sz w:val="24"/>
                                    </w:rPr>
                                    <w:alias w:val="副标题"/>
                                    <w:id w:val="-779108490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7B8F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9FB8CD" w:themeColor="accent2"/>
                                        <w:sz w:val="24"/>
                                      </w:rPr>
                                      <w:t>四</w:t>
                                    </w:r>
                                    <w:proofErr w:type="gramStart"/>
                                    <w:r w:rsidR="00DA7B8F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9FB8CD" w:themeColor="accent2"/>
                                        <w:sz w:val="24"/>
                                      </w:rPr>
                                      <w:t>国翻棋</w:t>
                                    </w:r>
                                    <w:proofErr w:type="gramEnd"/>
                                  </w:sdtContent>
                                </w:sdt>
                              </w:p>
                            </w:tc>
                          </w:tr>
                          <w:tr w:rsidR="002E3A38" w14:paraId="33D159F8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9FB8CD" w:themeColor="accent2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4462EFED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9FB8CD" w:themeColor="accent2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29B1DC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46E0742C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single" w:sz="6" w:space="0" w:color="AAB0C7" w:themeColor="accent1" w:themeTint="99"/>
                                  <w:bottom w:val="single" w:sz="6" w:space="0" w:color="AAB0C7" w:themeColor="accent1" w:themeTint="99"/>
                                  <w:right w:val="single" w:sz="6" w:space="0" w:color="AAB0C7" w:themeColor="accent1" w:themeTint="99"/>
                                </w:tcBorders>
                                <w:shd w:val="clear" w:color="auto" w:fill="AAB0C7" w:themeFill="accent1" w:themeFillTint="99"/>
                                <w:tcMar>
                                  <w:top w:w="144" w:type="dxa"/>
                                  <w:bottom w:w="144" w:type="dxa"/>
                                </w:tcMar>
                              </w:tcPr>
                              <w:p w14:paraId="0175454E" w14:textId="77777777" w:rsidR="002E3A38" w:rsidRDefault="002E3A38">
                                <w:pPr>
                                  <w:pStyle w:val="a9"/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single" w:sz="6" w:space="0" w:color="AAB0C7" w:themeColor="accent1" w:themeTint="99"/>
                                  <w:bottom w:val="single" w:sz="6" w:space="0" w:color="AAB0C7" w:themeColor="accent1" w:themeTint="99"/>
                                  <w:right w:val="single" w:sz="6" w:space="0" w:color="AAB0C7" w:themeColor="accent1" w:themeTint="99"/>
                                </w:tcBorders>
                                <w:tcMar>
                                  <w:top w:w="144" w:type="dxa"/>
                                  <w:left w:w="144" w:type="dxa"/>
                                  <w:bottom w:w="144" w:type="dxa"/>
                                  <w:right w:w="144" w:type="dxa"/>
                                </w:tcMar>
                              </w:tcPr>
                              <w:p w14:paraId="0AF07C62" w14:textId="4B49A145" w:rsidR="002E3A38" w:rsidRDefault="00E96590">
                                <w:pPr>
                                  <w:pStyle w:val="a9"/>
                                  <w:rPr>
                                    <w:color w:val="727CA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background1" w:themeShade="80"/>
                                    </w:rPr>
                                    <w:alias w:val="作者"/>
                                    <w:id w:val="2145688888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DA7B8F">
                                      <w:rPr>
                                        <w:rFonts w:hint="eastAsia"/>
                                        <w:b/>
                                        <w:bCs/>
                                        <w:color w:val="808080" w:themeColor="background1" w:themeShade="80"/>
                                      </w:rPr>
                                      <w:t>沈默</w:t>
                                    </w:r>
                                    <w:proofErr w:type="gramEnd"/>
                                  </w:sdtContent>
                                </w:sdt>
                                <w:r w:rsidR="008D26F3">
                                  <w:rPr>
                                    <w:b/>
                                    <w:bCs/>
                                    <w:color w:val="727CA3" w:themeColor="accent1"/>
                                    <w:lang w:val="zh-CN"/>
                                  </w:rPr>
                                  <w:t xml:space="preserve"> </w:t>
                                </w:r>
                                <w:r w:rsidR="008D26F3">
                                  <w:rPr>
                                    <w:color w:val="9FB8CD" w:themeColor="accent2"/>
                                  </w:rPr>
                                  <w:sym w:font="Wingdings 3" w:char="F07D"/>
                                </w:r>
                                <w:r w:rsidR="008D26F3">
                                  <w:rPr>
                                    <w:b/>
                                    <w:bCs/>
                                    <w:color w:val="727CA3" w:themeColor="accent1"/>
                                    <w:lang w:val="zh-CN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公司"/>
                                    <w:id w:val="-59463126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A7B8F">
                                      <w:rPr>
                                        <w:rFonts w:hint="eastAsia"/>
                                        <w:color w:val="808080" w:themeColor="background1" w:themeShade="80"/>
                                      </w:rPr>
                                      <w:t>2024040129</w:t>
                                    </w:r>
                                    <w:proofErr w:type="gramStart"/>
                                    <w:r w:rsidR="00DA7B8F">
                                      <w:rPr>
                                        <w:rFonts w:hint="eastAsia"/>
                                        <w:color w:val="808080" w:themeColor="background1" w:themeShade="80"/>
                                      </w:rPr>
                                      <w:t>物预</w:t>
                                    </w:r>
                                    <w:proofErr w:type="gramEnd"/>
                                  </w:sdtContent>
                                </w:sdt>
                                <w:r w:rsidR="008D26F3">
                                  <w:rPr>
                                    <w:color w:val="727CA3" w:themeColor="accent1"/>
                                    <w:lang w:val="zh-CN"/>
                                  </w:rPr>
                                  <w:t xml:space="preserve"> </w:t>
                                </w:r>
                                <w:r w:rsidR="008D26F3">
                                  <w:rPr>
                                    <w:color w:val="9FB8CD" w:themeColor="accent2"/>
                                  </w:rPr>
                                  <w:sym w:font="Wingdings 3" w:char="F07D"/>
                                </w:r>
                                <w:r w:rsidR="008D26F3">
                                  <w:rPr>
                                    <w:color w:val="727CA3" w:themeColor="accent1"/>
                                    <w:lang w:val="zh-CN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日期"/>
                                    <w:id w:val="1025676822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4-21T00:00:00Z">
                                      <w:dateFormat w:val="yyyy/M/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A7B8F">
                                      <w:rPr>
                                        <w:rFonts w:hint="eastAsia"/>
                                        <w:color w:val="808080" w:themeColor="background1" w:themeShade="80"/>
                                      </w:rPr>
                                      <w:t>2024/4/</w:t>
                                    </w:r>
                                    <w:r w:rsidR="00580BE7">
                                      <w:rPr>
                                        <w:rFonts w:hint="eastAsia"/>
                                        <w:color w:val="808080" w:themeColor="background1" w:themeShade="80"/>
                                      </w:rPr>
                                      <w:t>21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E3A38" w14:paraId="0C4F6310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2BD5A6A5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E66E44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EE5DE28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C98214C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3423B3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5112B546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43887B13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65E659DF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31853712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5C12288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6D56AF05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E1EBAD9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5E9E88E0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02F5E354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31E83862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6BF2EC8D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6169C645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626D9B12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4C7CFFC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7082BBD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AB1C16C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1E2EB9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1973CDF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8B2BD99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6055F84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5D232797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38EB78C3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6C206614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31F902C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183B47E7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C8491B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44D771F3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54C4B83F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35422D7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46D782E0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524012E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19DD1FCE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5319F049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16D81DA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714E0153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895AF28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9ED94C0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611B466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6E6814A9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564E3BC6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1A705F3F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6402B107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101E33A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1257F9CB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54169293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4633C994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4076E909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CD6C44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7A4AFFCB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4BC9160C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7C5F97AF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8B6AC7A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A440C4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0F96D6AF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DC1AEB6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030380F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8764F01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B608BE3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7A58425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6F54B90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920FB56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1E33C43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758BA40A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6395C7B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156D4B4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0B2ADBA7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ED865A4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619D80BF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726103B7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3688B87E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1EBFF64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455705DD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2D2C9C36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61A7F02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31874346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643A0A14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23719DE8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8C3A266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0A1837C3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21A1981B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6" w:space="0" w:color="AAB0C7" w:themeColor="accent1" w:themeTint="99"/>
                                  <w:left w:val="nil"/>
                                  <w:bottom w:val="dashed" w:sz="6" w:space="0" w:color="C5D4E1" w:themeColor="accent2" w:themeTint="99"/>
                                  <w:right w:val="nil"/>
                                </w:tcBorders>
                              </w:tcPr>
                              <w:p w14:paraId="4F54FA6E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2E3A38" w14:paraId="1033E5CC" w14:textId="77777777">
                            <w:trPr>
                              <w:jc w:val="center"/>
                            </w:trPr>
                            <w:tc>
                              <w:tcPr>
                                <w:tcW w:w="360" w:type="dxa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5E1FF999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dashed" w:sz="6" w:space="0" w:color="C5D4E1" w:themeColor="accent2" w:themeTint="99"/>
                                  <w:left w:val="nil"/>
                                  <w:bottom w:val="single" w:sz="6" w:space="0" w:color="AAB0C7" w:themeColor="accent1" w:themeTint="99"/>
                                  <w:right w:val="nil"/>
                                </w:tcBorders>
                              </w:tcPr>
                              <w:p w14:paraId="0BB7408C" w14:textId="77777777" w:rsidR="002E3A38" w:rsidRDefault="002E3A38">
                                <w:pPr>
                                  <w:pStyle w:val="a9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</w:tbl>
                        <w:p w14:paraId="320379A9" w14:textId="77777777" w:rsidR="002E3A38" w:rsidRDefault="002E3A38">
                          <w:pPr>
                            <w:pStyle w:val="a9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D26F3">
            <w:br w:type="page"/>
          </w:r>
        </w:sdtContent>
      </w:sdt>
    </w:p>
    <w:p w14:paraId="0C639AE6" w14:textId="22D928F2" w:rsidR="002E3A38" w:rsidRPr="00DA7B8F" w:rsidRDefault="00E96590">
      <w:pPr>
        <w:pStyle w:val="a4"/>
        <w:rPr>
          <w:sz w:val="44"/>
          <w:szCs w:val="44"/>
        </w:rPr>
      </w:pPr>
      <w:sdt>
        <w:sdtPr>
          <w:rPr>
            <w:sz w:val="44"/>
            <w:szCs w:val="44"/>
          </w:rPr>
          <w:alias w:val="标题"/>
          <w:tag w:val="标题"/>
          <w:id w:val="259239096"/>
          <w:placeholder>
            <w:docPart w:val="E532247AE2CE4017800095E6BF6E0F9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A7B8F" w:rsidRPr="00DA7B8F">
            <w:rPr>
              <w:sz w:val="44"/>
              <w:szCs w:val="44"/>
            </w:rPr>
            <w:t>选题与需求分析报告</w:t>
          </w:r>
        </w:sdtContent>
      </w:sdt>
    </w:p>
    <w:sdt>
      <w:sdtPr>
        <w:rPr>
          <w:color w:val="727CA3" w:themeColor="accent1"/>
        </w:rPr>
        <w:alias w:val="副标题"/>
        <w:tag w:val="副标题"/>
        <w:id w:val="206753112"/>
        <w:placeholder>
          <w:docPart w:val="5F849CDA1D034F289A1824D508C29442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48706237" w14:textId="77777777" w:rsidR="00B82B20" w:rsidRDefault="00B82B20" w:rsidP="00B82B20">
          <w:pPr>
            <w:pStyle w:val="a6"/>
            <w:rPr>
              <w:color w:val="727CA3" w:themeColor="accent1"/>
            </w:rPr>
          </w:pPr>
          <w:r>
            <w:rPr>
              <w:color w:val="727CA3" w:themeColor="accent1"/>
            </w:rPr>
            <w:t>四</w:t>
          </w:r>
          <w:proofErr w:type="gramStart"/>
          <w:r>
            <w:rPr>
              <w:color w:val="727CA3" w:themeColor="accent1"/>
            </w:rPr>
            <w:t>国翻棋</w:t>
          </w:r>
          <w:proofErr w:type="gramEnd"/>
        </w:p>
      </w:sdtContent>
    </w:sdt>
    <w:p w14:paraId="1C6A241C" w14:textId="1A74C4EE" w:rsidR="009E4DA1" w:rsidRDefault="00B82B20" w:rsidP="00B82B20">
      <w:pPr>
        <w:pStyle w:val="aff2"/>
        <w:ind w:left="360" w:firstLineChars="0" w:firstLine="0"/>
        <w:rPr>
          <w:sz w:val="32"/>
          <w:szCs w:val="32"/>
        </w:rPr>
      </w:pPr>
      <w:r w:rsidRPr="00BD5E1D">
        <w:rPr>
          <w:rFonts w:hint="eastAsia"/>
          <w:sz w:val="32"/>
          <w:szCs w:val="32"/>
        </w:rPr>
        <w:t>选</w:t>
      </w:r>
      <w:r w:rsidR="00BD5E1D" w:rsidRPr="00BD5E1D">
        <w:rPr>
          <w:rFonts w:hint="eastAsia"/>
          <w:sz w:val="32"/>
          <w:szCs w:val="32"/>
        </w:rPr>
        <w:t>题背景意义</w:t>
      </w:r>
    </w:p>
    <w:p w14:paraId="06FF01A9" w14:textId="55A11764" w:rsidR="009E4DA1" w:rsidRDefault="009E4DA1" w:rsidP="009E4DA1">
      <w:pPr>
        <w:ind w:firstLine="360"/>
        <w:rPr>
          <w:sz w:val="21"/>
          <w:szCs w:val="21"/>
        </w:rPr>
      </w:pPr>
      <w:r w:rsidRPr="00813831">
        <w:rPr>
          <w:rFonts w:hint="eastAsia"/>
          <w:sz w:val="21"/>
          <w:szCs w:val="21"/>
        </w:rPr>
        <w:t>1.</w:t>
      </w:r>
      <w:r w:rsidR="00BD5E1D" w:rsidRPr="00813831">
        <w:rPr>
          <w:rFonts w:hint="eastAsia"/>
          <w:sz w:val="21"/>
          <w:szCs w:val="21"/>
        </w:rPr>
        <w:t>四</w:t>
      </w:r>
      <w:proofErr w:type="gramStart"/>
      <w:r w:rsidR="00BD5E1D" w:rsidRPr="00813831">
        <w:rPr>
          <w:rFonts w:hint="eastAsia"/>
          <w:sz w:val="21"/>
          <w:szCs w:val="21"/>
        </w:rPr>
        <w:t>国翻棋</w:t>
      </w:r>
      <w:proofErr w:type="gramEnd"/>
      <w:r w:rsidR="00BD5E1D" w:rsidRPr="00813831">
        <w:rPr>
          <w:rFonts w:hint="eastAsia"/>
          <w:sz w:val="21"/>
          <w:szCs w:val="21"/>
        </w:rPr>
        <w:t>改编自</w:t>
      </w:r>
      <w:proofErr w:type="gramStart"/>
      <w:r w:rsidR="00BD5E1D" w:rsidRPr="00813831">
        <w:rPr>
          <w:rFonts w:hint="eastAsia"/>
          <w:sz w:val="21"/>
          <w:szCs w:val="21"/>
        </w:rPr>
        <w:t>四国暗棋</w:t>
      </w:r>
      <w:proofErr w:type="gramEnd"/>
      <w:r w:rsidR="00093871">
        <w:rPr>
          <w:rFonts w:hint="eastAsia"/>
          <w:sz w:val="21"/>
          <w:szCs w:val="21"/>
        </w:rPr>
        <w:t>，</w:t>
      </w:r>
      <w:r w:rsidR="00093871" w:rsidRPr="00093871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作为一种深受大众喜爱的棋类游戏，具有策略性强、对抗激烈、变化多端等特点。然而，传统的四国军棋游戏通常依赖于面对面的实体棋盘进行，这在很大程度上限制了其受</w:t>
      </w:r>
      <w:proofErr w:type="gramStart"/>
      <w:r w:rsidR="00093871" w:rsidRPr="00093871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众范围</w:t>
      </w:r>
      <w:proofErr w:type="gramEnd"/>
      <w:r w:rsidR="00093871" w:rsidRPr="00093871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和便利性。随着科技的不断发展，越来越多的传统游戏开始走向数字化，为玩家提供更加便捷、丰富的游戏体验。</w:t>
      </w:r>
      <w:r w:rsidR="008D68EC">
        <w:rPr>
          <w:rFonts w:ascii="Segoe UI" w:hAnsi="Segoe UI" w:cs="Segoe UI" w:hint="eastAsia"/>
          <w:color w:val="auto"/>
          <w:sz w:val="21"/>
          <w:szCs w:val="21"/>
          <w:shd w:val="clear" w:color="auto" w:fill="FDFDFE"/>
        </w:rPr>
        <w:t>而四</w:t>
      </w:r>
      <w:proofErr w:type="gramStart"/>
      <w:r w:rsidR="008D68EC">
        <w:rPr>
          <w:rFonts w:ascii="Segoe UI" w:hAnsi="Segoe UI" w:cs="Segoe UI" w:hint="eastAsia"/>
          <w:color w:val="auto"/>
          <w:sz w:val="21"/>
          <w:szCs w:val="21"/>
          <w:shd w:val="clear" w:color="auto" w:fill="FDFDFE"/>
        </w:rPr>
        <w:t>国翻棋</w:t>
      </w:r>
      <w:proofErr w:type="gramEnd"/>
      <w:r w:rsidR="00BD5E1D" w:rsidRPr="00813831">
        <w:rPr>
          <w:rFonts w:hint="eastAsia"/>
          <w:sz w:val="21"/>
          <w:szCs w:val="21"/>
        </w:rPr>
        <w:t>在保留其对团队合作与逻辑博弈的要求的同时，更改了初始棋局的产生逻辑和对弈时的</w:t>
      </w:r>
      <w:r w:rsidRPr="00813831">
        <w:rPr>
          <w:rFonts w:hint="eastAsia"/>
          <w:sz w:val="21"/>
          <w:szCs w:val="21"/>
        </w:rPr>
        <w:t>棋子</w:t>
      </w:r>
      <w:r w:rsidR="00BD5E1D" w:rsidRPr="00813831">
        <w:rPr>
          <w:rFonts w:hint="eastAsia"/>
          <w:sz w:val="21"/>
          <w:szCs w:val="21"/>
        </w:rPr>
        <w:t>可见性，在原有乐趣的基础上增加随机因素带来的刺激感；</w:t>
      </w:r>
    </w:p>
    <w:p w14:paraId="5F31C950" w14:textId="77777777" w:rsidR="005A37C5" w:rsidRPr="00813831" w:rsidRDefault="005A37C5" w:rsidP="009E4DA1">
      <w:pPr>
        <w:ind w:firstLine="360"/>
        <w:rPr>
          <w:rFonts w:hint="eastAsia"/>
          <w:sz w:val="21"/>
          <w:szCs w:val="21"/>
        </w:rPr>
      </w:pPr>
    </w:p>
    <w:p w14:paraId="5AFBEBD4" w14:textId="232607BB" w:rsidR="002E3A38" w:rsidRPr="00813831" w:rsidRDefault="009E4DA1" w:rsidP="009E4DA1">
      <w:pPr>
        <w:ind w:firstLine="360"/>
        <w:rPr>
          <w:sz w:val="21"/>
          <w:szCs w:val="21"/>
        </w:rPr>
      </w:pPr>
      <w:r w:rsidRPr="00813831">
        <w:rPr>
          <w:rFonts w:hint="eastAsia"/>
          <w:sz w:val="21"/>
          <w:szCs w:val="21"/>
        </w:rPr>
        <w:t>2.</w:t>
      </w:r>
      <w:r w:rsidR="00BD5E1D" w:rsidRPr="00813831">
        <w:rPr>
          <w:rFonts w:hint="eastAsia"/>
          <w:sz w:val="21"/>
          <w:szCs w:val="21"/>
        </w:rPr>
        <w:t>同时</w:t>
      </w:r>
      <w:r w:rsidRPr="00813831">
        <w:rPr>
          <w:rFonts w:hint="eastAsia"/>
          <w:sz w:val="21"/>
          <w:szCs w:val="21"/>
        </w:rPr>
        <w:t>，</w:t>
      </w:r>
      <w:r w:rsidR="00BD5E1D" w:rsidRPr="00813831">
        <w:rPr>
          <w:rFonts w:hint="eastAsia"/>
          <w:sz w:val="21"/>
          <w:szCs w:val="21"/>
        </w:rPr>
        <w:t>相较于</w:t>
      </w:r>
      <w:proofErr w:type="gramStart"/>
      <w:r w:rsidR="00BD5E1D" w:rsidRPr="00813831">
        <w:rPr>
          <w:rFonts w:hint="eastAsia"/>
          <w:sz w:val="21"/>
          <w:szCs w:val="21"/>
        </w:rPr>
        <w:t>四国暗棋</w:t>
      </w:r>
      <w:proofErr w:type="gramEnd"/>
      <w:r w:rsidR="00BD5E1D" w:rsidRPr="00813831">
        <w:rPr>
          <w:rFonts w:hint="eastAsia"/>
          <w:sz w:val="21"/>
          <w:szCs w:val="21"/>
        </w:rPr>
        <w:t>每次对局所用的过长时间，四</w:t>
      </w:r>
      <w:proofErr w:type="gramStart"/>
      <w:r w:rsidR="00BD5E1D" w:rsidRPr="00813831">
        <w:rPr>
          <w:rFonts w:hint="eastAsia"/>
          <w:sz w:val="21"/>
          <w:szCs w:val="21"/>
        </w:rPr>
        <w:t>国翻棋</w:t>
      </w:r>
      <w:proofErr w:type="gramEnd"/>
      <w:r w:rsidR="00BD5E1D" w:rsidRPr="00813831">
        <w:rPr>
          <w:rFonts w:hint="eastAsia"/>
          <w:sz w:val="21"/>
          <w:szCs w:val="21"/>
        </w:rPr>
        <w:t>每局用时大幅缩短，增加了便利性</w:t>
      </w:r>
      <w:r w:rsidRPr="00813831">
        <w:rPr>
          <w:rFonts w:hint="eastAsia"/>
          <w:sz w:val="21"/>
          <w:szCs w:val="21"/>
        </w:rPr>
        <w:t>；</w:t>
      </w:r>
    </w:p>
    <w:p w14:paraId="7CA175A3" w14:textId="197EA4DF" w:rsidR="00EC019D" w:rsidRDefault="009E4DA1" w:rsidP="00EC019D">
      <w:pPr>
        <w:ind w:firstLine="360"/>
        <w:rPr>
          <w:sz w:val="21"/>
          <w:szCs w:val="21"/>
        </w:rPr>
      </w:pPr>
      <w:r w:rsidRPr="00813831">
        <w:rPr>
          <w:rFonts w:hint="eastAsia"/>
          <w:sz w:val="21"/>
          <w:szCs w:val="21"/>
        </w:rPr>
        <w:t>3.</w:t>
      </w:r>
      <w:r w:rsidR="008D26F3" w:rsidRPr="00813831">
        <w:rPr>
          <w:rFonts w:hint="eastAsia"/>
          <w:sz w:val="21"/>
          <w:szCs w:val="21"/>
        </w:rPr>
        <w:t>另外，</w:t>
      </w:r>
      <w:proofErr w:type="gramStart"/>
      <w:r w:rsidR="008D26F3" w:rsidRPr="00813831">
        <w:rPr>
          <w:rFonts w:hint="eastAsia"/>
          <w:sz w:val="21"/>
          <w:szCs w:val="21"/>
        </w:rPr>
        <w:t>由于翻棋的</w:t>
      </w:r>
      <w:proofErr w:type="gramEnd"/>
      <w:r w:rsidR="008D26F3" w:rsidRPr="00813831">
        <w:rPr>
          <w:rFonts w:hint="eastAsia"/>
          <w:sz w:val="21"/>
          <w:szCs w:val="21"/>
        </w:rPr>
        <w:t>非私密性，不要求每位</w:t>
      </w:r>
      <w:proofErr w:type="gramStart"/>
      <w:r w:rsidR="008D26F3" w:rsidRPr="00813831">
        <w:rPr>
          <w:rFonts w:hint="eastAsia"/>
          <w:sz w:val="21"/>
          <w:szCs w:val="21"/>
        </w:rPr>
        <w:t>玩家均</w:t>
      </w:r>
      <w:proofErr w:type="gramEnd"/>
      <w:r w:rsidR="008D26F3" w:rsidRPr="00813831">
        <w:rPr>
          <w:rFonts w:hint="eastAsia"/>
          <w:sz w:val="21"/>
          <w:szCs w:val="21"/>
        </w:rPr>
        <w:t>需要平台，而只需一个公共的屏幕，相较</w:t>
      </w:r>
      <w:proofErr w:type="gramStart"/>
      <w:r w:rsidR="008D26F3" w:rsidRPr="00813831">
        <w:rPr>
          <w:rFonts w:hint="eastAsia"/>
          <w:sz w:val="21"/>
          <w:szCs w:val="21"/>
        </w:rPr>
        <w:t>四国暗棋</w:t>
      </w:r>
      <w:proofErr w:type="gramEnd"/>
      <w:r w:rsidR="008D26F3" w:rsidRPr="00813831">
        <w:rPr>
          <w:rFonts w:hint="eastAsia"/>
          <w:sz w:val="21"/>
          <w:szCs w:val="21"/>
        </w:rPr>
        <w:t>，降低了游玩成本，</w:t>
      </w:r>
      <w:r w:rsidR="00727122">
        <w:rPr>
          <w:rFonts w:hint="eastAsia"/>
          <w:sz w:val="21"/>
          <w:szCs w:val="21"/>
        </w:rPr>
        <w:t>有利于</w:t>
      </w:r>
      <w:r w:rsidR="008D26F3" w:rsidRPr="00813831">
        <w:rPr>
          <w:rFonts w:hint="eastAsia"/>
          <w:sz w:val="21"/>
          <w:szCs w:val="21"/>
        </w:rPr>
        <w:t>扩大受众</w:t>
      </w:r>
      <w:r w:rsidR="00727122">
        <w:rPr>
          <w:rFonts w:hint="eastAsia"/>
          <w:sz w:val="21"/>
          <w:szCs w:val="21"/>
        </w:rPr>
        <w:t>，</w:t>
      </w:r>
      <w:r w:rsidR="00727122" w:rsidRPr="00727122">
        <w:rPr>
          <w:sz w:val="21"/>
          <w:szCs w:val="21"/>
        </w:rPr>
        <w:t>使更多人能够接触和</w:t>
      </w:r>
      <w:proofErr w:type="gramStart"/>
      <w:r w:rsidR="00727122" w:rsidRPr="00727122">
        <w:rPr>
          <w:sz w:val="21"/>
          <w:szCs w:val="21"/>
        </w:rPr>
        <w:t>喜爱四</w:t>
      </w:r>
      <w:proofErr w:type="gramEnd"/>
      <w:r w:rsidR="00727122" w:rsidRPr="00727122">
        <w:rPr>
          <w:sz w:val="21"/>
          <w:szCs w:val="21"/>
        </w:rPr>
        <w:t>国军棋这一传统游戏</w:t>
      </w:r>
      <w:r w:rsidR="008D26F3" w:rsidRPr="00813831">
        <w:rPr>
          <w:rFonts w:hint="eastAsia"/>
          <w:sz w:val="21"/>
          <w:szCs w:val="21"/>
        </w:rPr>
        <w:t>。</w:t>
      </w:r>
    </w:p>
    <w:p w14:paraId="303CCF0D" w14:textId="240F1D93" w:rsidR="002F4B4F" w:rsidRPr="00580BE7" w:rsidRDefault="00EC019D" w:rsidP="00EC019D">
      <w:pPr>
        <w:ind w:firstLine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4.</w:t>
      </w:r>
      <w:r w:rsidRPr="00EC019D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 xml:space="preserve"> </w:t>
      </w:r>
      <w:r w:rsidRPr="00EC019D">
        <w:rPr>
          <w:sz w:val="21"/>
          <w:szCs w:val="21"/>
        </w:rPr>
        <w:t>因此，开发一款四国军棋软件具有重要的现实意义和应用价值。</w:t>
      </w:r>
    </w:p>
    <w:p w14:paraId="02B165D2" w14:textId="0DC3AC0B" w:rsidR="005E3EFA" w:rsidRDefault="005E3EFA"/>
    <w:p w14:paraId="2AE6E096" w14:textId="77777777" w:rsidR="005E3EFA" w:rsidRDefault="005E3EFA"/>
    <w:p w14:paraId="743E7E64" w14:textId="77777777" w:rsidR="005E3EFA" w:rsidRDefault="005E3EFA"/>
    <w:p w14:paraId="0260D479" w14:textId="77777777" w:rsidR="005E3EFA" w:rsidRDefault="005E3EFA"/>
    <w:p w14:paraId="0E797483" w14:textId="77777777" w:rsidR="005E3EFA" w:rsidRDefault="005E3EFA"/>
    <w:p w14:paraId="5746C905" w14:textId="77777777" w:rsidR="005E3EFA" w:rsidRDefault="005E3EFA"/>
    <w:p w14:paraId="32C2B058" w14:textId="77777777" w:rsidR="005E3EFA" w:rsidRDefault="005E3EFA"/>
    <w:p w14:paraId="1B5CC4B3" w14:textId="77777777" w:rsidR="00CD1FF1" w:rsidRDefault="00CD1FF1"/>
    <w:p w14:paraId="0736BFC0" w14:textId="77777777" w:rsidR="00CD1FF1" w:rsidRDefault="00CD1FF1"/>
    <w:p w14:paraId="229A56B2" w14:textId="77777777" w:rsidR="005A37C5" w:rsidRDefault="005A37C5">
      <w:pPr>
        <w:rPr>
          <w:rFonts w:hint="eastAsia"/>
        </w:rPr>
      </w:pPr>
    </w:p>
    <w:p w14:paraId="4DEE89F7" w14:textId="3848AD35" w:rsidR="00CD1FF1" w:rsidRPr="008F0065" w:rsidRDefault="008F0065">
      <w:pPr>
        <w:rPr>
          <w:sz w:val="32"/>
          <w:szCs w:val="32"/>
        </w:rPr>
      </w:pPr>
      <w:r w:rsidRPr="008F0065">
        <w:rPr>
          <w:rFonts w:hint="eastAsia"/>
          <w:sz w:val="32"/>
          <w:szCs w:val="32"/>
        </w:rPr>
        <w:t>用户需求</w:t>
      </w:r>
    </w:p>
    <w:p w14:paraId="47307AC4" w14:textId="1E60291B" w:rsidR="005A37C5" w:rsidRPr="005A37C5" w:rsidRDefault="005A37C5" w:rsidP="005A37C5">
      <w:pPr>
        <w:shd w:val="clear" w:color="auto" w:fill="FDFDFE"/>
        <w:spacing w:before="210"/>
        <w:rPr>
          <w:rFonts w:ascii="Segoe UI" w:hAnsi="Segoe UI" w:cs="Segoe UI"/>
          <w:color w:val="auto"/>
          <w:sz w:val="21"/>
          <w:szCs w:val="21"/>
          <w:shd w:val="clear" w:color="auto" w:fill="FDFDFE"/>
        </w:rPr>
      </w:pP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（</w:t>
      </w: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1</w:t>
      </w: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）界面友好、操作简便：软件应具有直观易懂的界面设计，方便用户快速上手；同时，操作应简单明了，减少用户的学习成本。</w:t>
      </w:r>
    </w:p>
    <w:p w14:paraId="29E28892" w14:textId="5A59E11B" w:rsidR="005A37C5" w:rsidRPr="005A37C5" w:rsidRDefault="005A37C5" w:rsidP="005A37C5">
      <w:pPr>
        <w:shd w:val="clear" w:color="auto" w:fill="FDFDFE"/>
        <w:spacing w:before="210" w:after="0" w:line="240" w:lineRule="auto"/>
        <w:rPr>
          <w:rFonts w:ascii="Segoe UI" w:hAnsi="Segoe UI" w:cs="Segoe UI"/>
          <w:color w:val="auto"/>
          <w:sz w:val="21"/>
          <w:szCs w:val="21"/>
          <w:shd w:val="clear" w:color="auto" w:fill="FDFDFE"/>
        </w:rPr>
      </w:pP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（</w:t>
      </w: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2</w:t>
      </w:r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）游戏功能完善：软件应提供完整的四</w:t>
      </w:r>
      <w:proofErr w:type="gramStart"/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国</w:t>
      </w:r>
      <w:r>
        <w:rPr>
          <w:rFonts w:ascii="Segoe UI" w:hAnsi="Segoe UI" w:cs="Segoe UI" w:hint="eastAsia"/>
          <w:color w:val="auto"/>
          <w:sz w:val="21"/>
          <w:szCs w:val="21"/>
          <w:shd w:val="clear" w:color="auto" w:fill="FDFDFE"/>
        </w:rPr>
        <w:t>翻棋</w:t>
      </w:r>
      <w:proofErr w:type="gramEnd"/>
      <w:r w:rsidRPr="005A37C5">
        <w:rPr>
          <w:rFonts w:ascii="Segoe UI" w:hAnsi="Segoe UI" w:cs="Segoe UI"/>
          <w:color w:val="auto"/>
          <w:sz w:val="21"/>
          <w:szCs w:val="21"/>
          <w:shd w:val="clear" w:color="auto" w:fill="FDFDFE"/>
        </w:rPr>
        <w:t>游戏规则和玩法，包括棋子摆放、走棋规则、胜负判定等；同时，应支持复盘等功能。</w:t>
      </w:r>
    </w:p>
    <w:p w14:paraId="701F25B4" w14:textId="729E1AEF" w:rsidR="008F0065" w:rsidRDefault="008F0065"/>
    <w:p w14:paraId="63EFA6E0" w14:textId="77777777" w:rsidR="005A37C5" w:rsidRDefault="005A37C5"/>
    <w:p w14:paraId="20EF5D99" w14:textId="39487601" w:rsidR="005A37C5" w:rsidRPr="00E96590" w:rsidRDefault="005A37C5">
      <w:pPr>
        <w:rPr>
          <w:sz w:val="32"/>
          <w:szCs w:val="32"/>
        </w:rPr>
      </w:pPr>
      <w:r w:rsidRPr="00E96590">
        <w:rPr>
          <w:rFonts w:hint="eastAsia"/>
          <w:sz w:val="32"/>
          <w:szCs w:val="32"/>
        </w:rPr>
        <w:t>技术需求</w:t>
      </w:r>
    </w:p>
    <w:p w14:paraId="5F1BEC1B" w14:textId="2F7367A7" w:rsidR="00E96590" w:rsidRPr="00E96590" w:rsidRDefault="00E96590" w:rsidP="00E96590">
      <w:pPr>
        <w:shd w:val="clear" w:color="auto" w:fill="FDFDFE"/>
        <w:spacing w:before="210" w:after="0" w:line="240" w:lineRule="auto"/>
        <w:rPr>
          <w:rFonts w:hint="eastAsia"/>
        </w:rPr>
      </w:pPr>
      <w:r w:rsidRPr="00E96590">
        <w:t>（</w:t>
      </w:r>
      <w:r w:rsidRPr="00E96590">
        <w:t>1</w:t>
      </w:r>
      <w:r w:rsidRPr="00E96590">
        <w:t>）稳定性高：软件应具备良好的稳定性和可靠性，确保游戏过程中不会出现卡顿、闪退等问题。</w:t>
      </w:r>
    </w:p>
    <w:p w14:paraId="4D3DB607" w14:textId="63485D3A" w:rsidR="00E96590" w:rsidRPr="00E96590" w:rsidRDefault="00E96590" w:rsidP="00E96590">
      <w:pPr>
        <w:shd w:val="clear" w:color="auto" w:fill="FDFDFE"/>
        <w:spacing w:before="210" w:after="0" w:line="240" w:lineRule="auto"/>
      </w:pPr>
      <w:r w:rsidRPr="00E96590">
        <w:t>（</w:t>
      </w:r>
      <w:r>
        <w:rPr>
          <w:rFonts w:hint="eastAsia"/>
        </w:rPr>
        <w:t>2</w:t>
      </w:r>
      <w:r w:rsidRPr="00E96590">
        <w:t>）可扩展性好：软件应具备良好的可扩展性，以便在未来根据用户需求和市场变化进行功能升级和优化</w:t>
      </w:r>
    </w:p>
    <w:p w14:paraId="5C6949BF" w14:textId="77777777" w:rsidR="005A37C5" w:rsidRPr="00E96590" w:rsidRDefault="005A37C5">
      <w:pPr>
        <w:rPr>
          <w:rFonts w:hint="eastAsia"/>
        </w:rPr>
      </w:pPr>
    </w:p>
    <w:p w14:paraId="53DB6D22" w14:textId="57AF1842" w:rsidR="00CD1FF1" w:rsidRDefault="00CD1FF1">
      <w:pPr>
        <w:rPr>
          <w:rFonts w:hint="eastAsia"/>
        </w:rPr>
      </w:pPr>
      <w:r>
        <w:br w:type="page"/>
      </w:r>
    </w:p>
    <w:p w14:paraId="2685CC7D" w14:textId="77777777" w:rsidR="00B82B20" w:rsidRPr="00DA7B8F" w:rsidRDefault="00E96590" w:rsidP="00B82B20">
      <w:pPr>
        <w:pStyle w:val="a4"/>
        <w:rPr>
          <w:sz w:val="44"/>
          <w:szCs w:val="44"/>
        </w:rPr>
      </w:pPr>
      <w:sdt>
        <w:sdtPr>
          <w:rPr>
            <w:sz w:val="44"/>
            <w:szCs w:val="44"/>
          </w:rPr>
          <w:alias w:val="标题"/>
          <w:tag w:val="标题"/>
          <w:id w:val="731963669"/>
          <w:placeholder>
            <w:docPart w:val="6FFD40A9E7E440E8AE1A0867A09DA35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B82B20" w:rsidRPr="00DA7B8F">
            <w:rPr>
              <w:sz w:val="44"/>
              <w:szCs w:val="44"/>
            </w:rPr>
            <w:t>选题与需求分析报告</w:t>
          </w:r>
        </w:sdtContent>
      </w:sdt>
    </w:p>
    <w:sdt>
      <w:sdtPr>
        <w:rPr>
          <w:color w:val="727CA3" w:themeColor="accent1"/>
        </w:rPr>
        <w:alias w:val="副标题"/>
        <w:tag w:val="副标题"/>
        <w:id w:val="-1483615986"/>
        <w:placeholder>
          <w:docPart w:val="7BF574084248438E93CBEAC3157F62F2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3EDD76A4" w14:textId="77777777" w:rsidR="00B82B20" w:rsidRDefault="00B82B20" w:rsidP="00B82B20">
          <w:pPr>
            <w:pStyle w:val="a6"/>
            <w:rPr>
              <w:color w:val="727CA3" w:themeColor="accent1"/>
            </w:rPr>
          </w:pPr>
          <w:r>
            <w:rPr>
              <w:color w:val="727CA3" w:themeColor="accent1"/>
            </w:rPr>
            <w:t>四</w:t>
          </w:r>
          <w:proofErr w:type="gramStart"/>
          <w:r>
            <w:rPr>
              <w:color w:val="727CA3" w:themeColor="accent1"/>
            </w:rPr>
            <w:t>国翻棋</w:t>
          </w:r>
          <w:proofErr w:type="gramEnd"/>
        </w:p>
      </w:sdtContent>
    </w:sdt>
    <w:p w14:paraId="20CCC263" w14:textId="35F6C5B5" w:rsidR="002E3A38" w:rsidRDefault="00B3026D" w:rsidP="00B82B20">
      <w:pPr>
        <w:rPr>
          <w:sz w:val="32"/>
          <w:szCs w:val="32"/>
        </w:rPr>
      </w:pPr>
      <w:r>
        <w:rPr>
          <w:rFonts w:asciiTheme="minorEastAsia" w:hint="eastAsia"/>
          <w:noProof/>
          <w:sz w:val="21"/>
          <w:szCs w:val="21"/>
          <w:lang w:val="zh-CN"/>
        </w:rPr>
        <w:drawing>
          <wp:anchor distT="0" distB="0" distL="114300" distR="114300" simplePos="0" relativeHeight="251660288" behindDoc="0" locked="0" layoutInCell="1" allowOverlap="1" wp14:anchorId="02DF80AC" wp14:editId="340E3C42">
            <wp:simplePos x="0" y="0"/>
            <wp:positionH relativeFrom="column">
              <wp:posOffset>2816225</wp:posOffset>
            </wp:positionH>
            <wp:positionV relativeFrom="paragraph">
              <wp:posOffset>440690</wp:posOffset>
            </wp:positionV>
            <wp:extent cx="3451225" cy="2486660"/>
            <wp:effectExtent l="0" t="0" r="0" b="8890"/>
            <wp:wrapSquare wrapText="bothSides"/>
            <wp:docPr id="14893137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13749" name="图片 14893137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626">
        <w:rPr>
          <w:rFonts w:hint="eastAsia"/>
          <w:sz w:val="32"/>
          <w:szCs w:val="32"/>
        </w:rPr>
        <w:t>同类软件调研分析</w:t>
      </w:r>
    </w:p>
    <w:p w14:paraId="5946D5A5" w14:textId="4F3817D2" w:rsidR="006A68B1" w:rsidRPr="00813831" w:rsidRDefault="00D350B8" w:rsidP="002335BC">
      <w:pPr>
        <w:pStyle w:val="aff2"/>
        <w:numPr>
          <w:ilvl w:val="0"/>
          <w:numId w:val="22"/>
        </w:numPr>
        <w:ind w:firstLineChars="0"/>
        <w:rPr>
          <w:rFonts w:asciiTheme="minorEastAsia"/>
          <w:sz w:val="21"/>
          <w:szCs w:val="21"/>
        </w:rPr>
      </w:pPr>
      <w:r w:rsidRPr="00813831">
        <w:rPr>
          <w:rFonts w:asciiTheme="minorEastAsia" w:hint="eastAsia"/>
          <w:sz w:val="21"/>
          <w:szCs w:val="21"/>
        </w:rPr>
        <w:t>四</w:t>
      </w:r>
      <w:proofErr w:type="gramStart"/>
      <w:r w:rsidRPr="00813831">
        <w:rPr>
          <w:rFonts w:asciiTheme="minorEastAsia" w:hint="eastAsia"/>
          <w:sz w:val="21"/>
          <w:szCs w:val="21"/>
        </w:rPr>
        <w:t>国翻棋</w:t>
      </w:r>
      <w:proofErr w:type="gramEnd"/>
      <w:r w:rsidRPr="00813831">
        <w:rPr>
          <w:rFonts w:asciiTheme="minorEastAsia" w:hint="eastAsia"/>
          <w:sz w:val="21"/>
          <w:szCs w:val="21"/>
        </w:rPr>
        <w:t>作为民间新创玩法，</w:t>
      </w:r>
      <w:r w:rsidR="0060286D" w:rsidRPr="00813831">
        <w:rPr>
          <w:rFonts w:asciiTheme="minorEastAsia" w:hint="eastAsia"/>
          <w:sz w:val="21"/>
          <w:szCs w:val="21"/>
        </w:rPr>
        <w:t>由于游玩群体并不庞大，市面上没有</w:t>
      </w:r>
      <w:r w:rsidR="003A5759" w:rsidRPr="00813831">
        <w:rPr>
          <w:rFonts w:asciiTheme="minorEastAsia" w:hint="eastAsia"/>
          <w:sz w:val="21"/>
          <w:szCs w:val="21"/>
        </w:rPr>
        <w:t>严格意义上</w:t>
      </w:r>
      <w:r w:rsidR="006643A2" w:rsidRPr="00813831">
        <w:rPr>
          <w:rFonts w:asciiTheme="minorEastAsia" w:hint="eastAsia"/>
          <w:sz w:val="21"/>
          <w:szCs w:val="21"/>
        </w:rPr>
        <w:t>相同的软件。（</w:t>
      </w:r>
      <w:r w:rsidR="007F624B" w:rsidRPr="00813831">
        <w:rPr>
          <w:rFonts w:asciiTheme="minorEastAsia" w:hint="eastAsia"/>
          <w:sz w:val="21"/>
          <w:szCs w:val="21"/>
        </w:rPr>
        <w:t>经过Bing搜索</w:t>
      </w:r>
      <w:r w:rsidR="001236F9" w:rsidRPr="00813831">
        <w:rPr>
          <w:rFonts w:asciiTheme="minorEastAsia" w:hint="eastAsia"/>
          <w:sz w:val="21"/>
          <w:szCs w:val="21"/>
        </w:rPr>
        <w:t>“四国翻棋</w:t>
      </w:r>
      <w:r w:rsidR="000961FC" w:rsidRPr="00813831">
        <w:rPr>
          <w:rFonts w:asciiTheme="minorEastAsia" w:hint="eastAsia"/>
          <w:sz w:val="21"/>
          <w:szCs w:val="21"/>
        </w:rPr>
        <w:t>软件</w:t>
      </w:r>
      <w:r w:rsidR="001236F9" w:rsidRPr="00813831">
        <w:rPr>
          <w:rFonts w:asciiTheme="minorEastAsia" w:hint="eastAsia"/>
          <w:sz w:val="21"/>
          <w:szCs w:val="21"/>
        </w:rPr>
        <w:t>”</w:t>
      </w:r>
      <w:r w:rsidR="007F624B" w:rsidRPr="00813831">
        <w:rPr>
          <w:rFonts w:asciiTheme="minorEastAsia" w:hint="eastAsia"/>
          <w:sz w:val="21"/>
          <w:szCs w:val="21"/>
        </w:rPr>
        <w:t>，网络上只有双人翻棋，且形式</w:t>
      </w:r>
      <w:r w:rsidR="00DD1EDC" w:rsidRPr="00813831">
        <w:rPr>
          <w:rFonts w:asciiTheme="minorEastAsia" w:hint="eastAsia"/>
          <w:sz w:val="21"/>
          <w:szCs w:val="21"/>
        </w:rPr>
        <w:t>与四</w:t>
      </w:r>
      <w:proofErr w:type="gramStart"/>
      <w:r w:rsidR="00DD1EDC" w:rsidRPr="00813831">
        <w:rPr>
          <w:rFonts w:asciiTheme="minorEastAsia" w:hint="eastAsia"/>
          <w:sz w:val="21"/>
          <w:szCs w:val="21"/>
        </w:rPr>
        <w:t>国翻棋</w:t>
      </w:r>
      <w:proofErr w:type="gramEnd"/>
      <w:r w:rsidR="00DD1EDC" w:rsidRPr="00813831">
        <w:rPr>
          <w:rFonts w:asciiTheme="minorEastAsia" w:hint="eastAsia"/>
          <w:sz w:val="21"/>
          <w:szCs w:val="21"/>
        </w:rPr>
        <w:t>的简化双人版</w:t>
      </w:r>
      <w:r w:rsidR="001236F9" w:rsidRPr="00813831">
        <w:rPr>
          <w:rFonts w:asciiTheme="minorEastAsia" w:hint="eastAsia"/>
          <w:sz w:val="21"/>
          <w:szCs w:val="21"/>
        </w:rPr>
        <w:t>不同）。</w:t>
      </w:r>
    </w:p>
    <w:p w14:paraId="1B6C9D3B" w14:textId="1EC60BFF" w:rsidR="00AC1E0D" w:rsidRPr="00813831" w:rsidRDefault="002335BC" w:rsidP="002335BC">
      <w:pPr>
        <w:pStyle w:val="aff2"/>
        <w:numPr>
          <w:ilvl w:val="0"/>
          <w:numId w:val="22"/>
        </w:numPr>
        <w:ind w:firstLineChars="0"/>
        <w:rPr>
          <w:rFonts w:asciiTheme="minorEastAsia"/>
          <w:sz w:val="21"/>
          <w:szCs w:val="21"/>
        </w:rPr>
      </w:pPr>
      <w:r w:rsidRPr="00813831">
        <w:rPr>
          <w:rFonts w:asciiTheme="minorEastAsia" w:hint="eastAsia"/>
          <w:sz w:val="21"/>
          <w:szCs w:val="21"/>
        </w:rPr>
        <w:t>但是，作为四国军棋的衍生玩法</w:t>
      </w:r>
      <w:r w:rsidR="00A31B32" w:rsidRPr="00813831">
        <w:rPr>
          <w:rFonts w:asciiTheme="minorEastAsia" w:hint="eastAsia"/>
          <w:sz w:val="21"/>
          <w:szCs w:val="21"/>
        </w:rPr>
        <w:t>，市面上的“四国军棋”软件依然能够视作</w:t>
      </w:r>
      <w:r w:rsidR="008E3F2C" w:rsidRPr="00813831">
        <w:rPr>
          <w:rFonts w:asciiTheme="minorEastAsia" w:hint="eastAsia"/>
          <w:sz w:val="21"/>
          <w:szCs w:val="21"/>
        </w:rPr>
        <w:t>本软件的同类软件</w:t>
      </w:r>
      <w:r w:rsidR="00626345" w:rsidRPr="00813831">
        <w:rPr>
          <w:rFonts w:asciiTheme="minorEastAsia" w:hint="eastAsia"/>
          <w:sz w:val="21"/>
          <w:szCs w:val="21"/>
        </w:rPr>
        <w:t>，比如：</w:t>
      </w:r>
      <w:proofErr w:type="spellStart"/>
      <w:r w:rsidR="00626345" w:rsidRPr="00813831">
        <w:rPr>
          <w:rFonts w:asciiTheme="minorEastAsia" w:hint="eastAsia"/>
          <w:sz w:val="21"/>
          <w:szCs w:val="21"/>
        </w:rPr>
        <w:t>cnvcs</w:t>
      </w:r>
      <w:proofErr w:type="spellEnd"/>
      <w:r w:rsidR="00DE7827" w:rsidRPr="00813831">
        <w:rPr>
          <w:rFonts w:asciiTheme="minorEastAsia" w:hint="eastAsia"/>
          <w:sz w:val="21"/>
          <w:szCs w:val="21"/>
        </w:rPr>
        <w:t>军棋，QQ游戏四国军棋</w:t>
      </w:r>
      <w:r w:rsidR="00B42E64" w:rsidRPr="00813831">
        <w:rPr>
          <w:rFonts w:asciiTheme="minorEastAsia" w:hint="eastAsia"/>
          <w:sz w:val="21"/>
          <w:szCs w:val="21"/>
        </w:rPr>
        <w:t>，</w:t>
      </w:r>
      <w:r w:rsidR="00FD6B5C" w:rsidRPr="00813831">
        <w:rPr>
          <w:rFonts w:asciiTheme="minorEastAsia" w:hint="eastAsia"/>
          <w:sz w:val="21"/>
          <w:szCs w:val="21"/>
        </w:rPr>
        <w:t>等</w:t>
      </w:r>
      <w:r w:rsidR="00B42E64" w:rsidRPr="00813831">
        <w:rPr>
          <w:rFonts w:asciiTheme="minorEastAsia" w:hint="eastAsia"/>
          <w:sz w:val="21"/>
          <w:szCs w:val="21"/>
        </w:rPr>
        <w:t>等。</w:t>
      </w:r>
    </w:p>
    <w:p w14:paraId="13419700" w14:textId="3A3381A3" w:rsidR="002335BC" w:rsidRPr="00813831" w:rsidRDefault="003054A1" w:rsidP="002335BC">
      <w:pPr>
        <w:pStyle w:val="aff2"/>
        <w:numPr>
          <w:ilvl w:val="0"/>
          <w:numId w:val="22"/>
        </w:numPr>
        <w:ind w:firstLineChars="0"/>
        <w:rPr>
          <w:rFonts w:asciiTheme="minorEastAsia"/>
          <w:sz w:val="21"/>
          <w:szCs w:val="21"/>
        </w:rPr>
      </w:pPr>
      <w:r w:rsidRPr="00813831">
        <w:rPr>
          <w:rFonts w:asciiTheme="minorEastAsia" w:hint="eastAsia"/>
          <w:sz w:val="21"/>
          <w:szCs w:val="21"/>
        </w:rPr>
        <w:t>同类软件的特点：同类软件都支持联网游玩</w:t>
      </w:r>
      <w:r w:rsidR="00AA3230" w:rsidRPr="00813831">
        <w:rPr>
          <w:rFonts w:asciiTheme="minorEastAsia" w:hint="eastAsia"/>
          <w:sz w:val="21"/>
          <w:szCs w:val="21"/>
        </w:rPr>
        <w:t>，能使不同地域的人同时又玩</w:t>
      </w:r>
      <w:r w:rsidRPr="00813831">
        <w:rPr>
          <w:rFonts w:asciiTheme="minorEastAsia" w:hint="eastAsia"/>
          <w:sz w:val="21"/>
          <w:szCs w:val="21"/>
        </w:rPr>
        <w:t>，这是本软件做不到的</w:t>
      </w:r>
      <w:r w:rsidR="008F00B6" w:rsidRPr="00813831">
        <w:rPr>
          <w:rFonts w:asciiTheme="minorEastAsia" w:hint="eastAsia"/>
          <w:sz w:val="21"/>
          <w:szCs w:val="21"/>
        </w:rPr>
        <w:t>。</w:t>
      </w:r>
    </w:p>
    <w:p w14:paraId="36BA2BC8" w14:textId="6D42783F" w:rsidR="00C42A6A" w:rsidRPr="00813831" w:rsidRDefault="00B3026D" w:rsidP="002335BC">
      <w:pPr>
        <w:pStyle w:val="aff2"/>
        <w:numPr>
          <w:ilvl w:val="0"/>
          <w:numId w:val="22"/>
        </w:numPr>
        <w:ind w:firstLineChars="0"/>
        <w:rPr>
          <w:rFonts w:asciiTheme="minorEastAsia"/>
          <w:sz w:val="21"/>
          <w:szCs w:val="21"/>
        </w:rPr>
      </w:pPr>
      <w:r>
        <w:rPr>
          <w:rFonts w:asciiTheme="minorEastAsia"/>
          <w:noProof/>
        </w:rPr>
        <w:drawing>
          <wp:anchor distT="0" distB="0" distL="114300" distR="114300" simplePos="0" relativeHeight="251661312" behindDoc="0" locked="0" layoutInCell="1" allowOverlap="1" wp14:anchorId="5FDC27DD" wp14:editId="109B6213">
            <wp:simplePos x="0" y="0"/>
            <wp:positionH relativeFrom="column">
              <wp:posOffset>2834005</wp:posOffset>
            </wp:positionH>
            <wp:positionV relativeFrom="paragraph">
              <wp:posOffset>5080</wp:posOffset>
            </wp:positionV>
            <wp:extent cx="3438525" cy="2536825"/>
            <wp:effectExtent l="0" t="0" r="9525" b="0"/>
            <wp:wrapSquare wrapText="bothSides"/>
            <wp:docPr id="187922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25344" name="图片 18792253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857" w:rsidRPr="00813831">
        <w:rPr>
          <w:rFonts w:asciiTheme="minorEastAsia" w:hint="eastAsia"/>
          <w:sz w:val="21"/>
          <w:szCs w:val="21"/>
        </w:rPr>
        <w:t>同类软件的不足之处：</w:t>
      </w:r>
      <w:r>
        <w:rPr>
          <w:rFonts w:asciiTheme="minorEastAsia" w:hint="eastAsia"/>
          <w:sz w:val="21"/>
          <w:szCs w:val="21"/>
        </w:rPr>
        <w:t>每局对局前</w:t>
      </w:r>
      <w:r w:rsidR="00A87873">
        <w:rPr>
          <w:rFonts w:asciiTheme="minorEastAsia" w:hint="eastAsia"/>
          <w:sz w:val="21"/>
          <w:szCs w:val="21"/>
        </w:rPr>
        <w:t>要花时间布局，颇为麻烦且慢；</w:t>
      </w:r>
      <w:r w:rsidR="009E2857" w:rsidRPr="00813831">
        <w:rPr>
          <w:rFonts w:asciiTheme="minorEastAsia" w:hint="eastAsia"/>
          <w:sz w:val="21"/>
          <w:szCs w:val="21"/>
        </w:rPr>
        <w:t>玩法单一</w:t>
      </w:r>
      <w:r w:rsidR="000F74D3" w:rsidRPr="00813831">
        <w:rPr>
          <w:rFonts w:asciiTheme="minorEastAsia" w:hint="eastAsia"/>
          <w:sz w:val="21"/>
          <w:szCs w:val="21"/>
        </w:rPr>
        <w:t>，趣味少；</w:t>
      </w:r>
      <w:r w:rsidR="0068603F" w:rsidRPr="00813831">
        <w:rPr>
          <w:rFonts w:asciiTheme="minorEastAsia" w:hint="eastAsia"/>
          <w:sz w:val="21"/>
          <w:szCs w:val="21"/>
        </w:rPr>
        <w:t>存在作弊软件</w:t>
      </w:r>
      <w:r w:rsidR="000F74D3" w:rsidRPr="00813831">
        <w:rPr>
          <w:rFonts w:asciiTheme="minorEastAsia" w:hint="eastAsia"/>
          <w:sz w:val="21"/>
          <w:szCs w:val="21"/>
        </w:rPr>
        <w:t>，影响游戏公平；单局时间长，</w:t>
      </w:r>
      <w:r w:rsidR="0028625A" w:rsidRPr="00813831">
        <w:rPr>
          <w:rFonts w:asciiTheme="minorEastAsia" w:hint="eastAsia"/>
          <w:sz w:val="21"/>
          <w:szCs w:val="21"/>
        </w:rPr>
        <w:t>对时间紧张的玩家不友好。</w:t>
      </w:r>
    </w:p>
    <w:p w14:paraId="581103D9" w14:textId="7BA29A13" w:rsidR="00C42A6A" w:rsidRDefault="00C42A6A">
      <w:pPr>
        <w:rPr>
          <w:rFonts w:asciiTheme="minorEastAsia"/>
        </w:rPr>
      </w:pPr>
      <w:r>
        <w:rPr>
          <w:rFonts w:asciiTheme="minorEastAsia"/>
        </w:rPr>
        <w:br w:type="page"/>
      </w:r>
    </w:p>
    <w:p w14:paraId="1FCD8D47" w14:textId="51099F48" w:rsidR="00C42A6A" w:rsidRPr="00C42A6A" w:rsidRDefault="00E96590" w:rsidP="00C42A6A">
      <w:pPr>
        <w:pStyle w:val="a4"/>
        <w:rPr>
          <w:sz w:val="44"/>
          <w:szCs w:val="44"/>
        </w:rPr>
      </w:pPr>
      <w:sdt>
        <w:sdtPr>
          <w:rPr>
            <w:sz w:val="44"/>
            <w:szCs w:val="44"/>
          </w:rPr>
          <w:alias w:val="标题"/>
          <w:tag w:val="标题"/>
          <w:id w:val="805900470"/>
          <w:placeholder>
            <w:docPart w:val="189AF49230A1428B84E3479D82AF1ED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42A6A" w:rsidRPr="00DA7B8F">
            <w:rPr>
              <w:sz w:val="44"/>
              <w:szCs w:val="44"/>
            </w:rPr>
            <w:t>选题与需求分析报告</w:t>
          </w:r>
        </w:sdtContent>
      </w:sdt>
    </w:p>
    <w:sdt>
      <w:sdtPr>
        <w:rPr>
          <w:color w:val="727CA3" w:themeColor="accent1"/>
        </w:rPr>
        <w:alias w:val="副标题"/>
        <w:tag w:val="副标题"/>
        <w:id w:val="240759560"/>
        <w:placeholder>
          <w:docPart w:val="A4D8C4E100C14F22B23614D8AD38762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2BB1906C" w14:textId="77777777" w:rsidR="00C42A6A" w:rsidRDefault="00C42A6A" w:rsidP="00C42A6A">
          <w:pPr>
            <w:pStyle w:val="a6"/>
            <w:rPr>
              <w:color w:val="727CA3" w:themeColor="accent1"/>
            </w:rPr>
          </w:pPr>
          <w:r>
            <w:rPr>
              <w:color w:val="727CA3" w:themeColor="accent1"/>
            </w:rPr>
            <w:t>四</w:t>
          </w:r>
          <w:proofErr w:type="gramStart"/>
          <w:r>
            <w:rPr>
              <w:color w:val="727CA3" w:themeColor="accent1"/>
            </w:rPr>
            <w:t>国翻棋</w:t>
          </w:r>
          <w:proofErr w:type="gramEnd"/>
        </w:p>
      </w:sdtContent>
    </w:sdt>
    <w:p w14:paraId="55FE387B" w14:textId="635D5698" w:rsidR="00C42A6A" w:rsidRDefault="00C42A6A" w:rsidP="00C42A6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详细的功能设计</w:t>
      </w:r>
    </w:p>
    <w:p w14:paraId="2F403EB3" w14:textId="704D4AEF" w:rsidR="00B165CB" w:rsidRPr="00813831" w:rsidRDefault="00E7180F" w:rsidP="00B165CB">
      <w:pPr>
        <w:pStyle w:val="aff2"/>
        <w:numPr>
          <w:ilvl w:val="0"/>
          <w:numId w:val="23"/>
        </w:numPr>
        <w:ind w:firstLineChars="0"/>
        <w:rPr>
          <w:rFonts w:asciiTheme="minorEastAsia"/>
          <w:sz w:val="21"/>
          <w:szCs w:val="21"/>
        </w:rPr>
      </w:pPr>
      <w:r>
        <w:rPr>
          <w:rFonts w:asciiTheme="minorEastAsi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5047C172" wp14:editId="7F2BAB74">
            <wp:simplePos x="0" y="0"/>
            <wp:positionH relativeFrom="margin">
              <wp:align>right</wp:align>
            </wp:positionH>
            <wp:positionV relativeFrom="paragraph">
              <wp:posOffset>4648200</wp:posOffset>
            </wp:positionV>
            <wp:extent cx="2846070" cy="1978660"/>
            <wp:effectExtent l="0" t="0" r="0" b="2540"/>
            <wp:wrapSquare wrapText="bothSides"/>
            <wp:docPr id="16326279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27922" name="图片 16326279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06B">
        <w:rPr>
          <w:rFonts w:asciiTheme="minorEastAsia"/>
          <w:noProof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744A6487" wp14:editId="232B466B">
            <wp:simplePos x="0" y="0"/>
            <wp:positionH relativeFrom="margin">
              <wp:align>right</wp:align>
            </wp:positionH>
            <wp:positionV relativeFrom="paragraph">
              <wp:posOffset>2604430</wp:posOffset>
            </wp:positionV>
            <wp:extent cx="2837815" cy="1974215"/>
            <wp:effectExtent l="0" t="0" r="635" b="6985"/>
            <wp:wrapSquare wrapText="bothSides"/>
            <wp:docPr id="13914060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6041" name="图片 13914060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06B">
        <w:rPr>
          <w:rFonts w:asciiTheme="minorEastAsia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19FD8082" wp14:editId="63ED56E4">
            <wp:simplePos x="0" y="0"/>
            <wp:positionH relativeFrom="margin">
              <wp:align>left</wp:align>
            </wp:positionH>
            <wp:positionV relativeFrom="paragraph">
              <wp:posOffset>3938905</wp:posOffset>
            </wp:positionV>
            <wp:extent cx="2829560" cy="1965960"/>
            <wp:effectExtent l="0" t="0" r="8890" b="0"/>
            <wp:wrapSquare wrapText="bothSides"/>
            <wp:docPr id="13193990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99083" name="图片 1319399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63" cy="19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80E" w:rsidRPr="00813831">
        <w:rPr>
          <w:rFonts w:asciiTheme="minorEastAsia" w:hint="eastAsia"/>
          <w:sz w:val="21"/>
          <w:szCs w:val="21"/>
        </w:rPr>
        <w:t>游戏规则：</w:t>
      </w:r>
      <w:r w:rsidR="00A0742E" w:rsidRPr="00813831">
        <w:rPr>
          <w:rFonts w:asciiTheme="minorEastAsia" w:hint="eastAsia"/>
          <w:sz w:val="21"/>
          <w:szCs w:val="21"/>
        </w:rPr>
        <w:t xml:space="preserve"> </w:t>
      </w:r>
      <w:r w:rsidR="003C2CE1" w:rsidRPr="00813831">
        <w:rPr>
          <w:rFonts w:asciiTheme="minorEastAsia" w:hint="eastAsia"/>
          <w:sz w:val="21"/>
          <w:szCs w:val="21"/>
        </w:rPr>
        <w:t>游戏中有</w:t>
      </w:r>
      <w:r w:rsidR="00BA3B5C" w:rsidRPr="00813831">
        <w:rPr>
          <w:rFonts w:asciiTheme="minorEastAsia" w:hint="eastAsia"/>
          <w:sz w:val="21"/>
          <w:szCs w:val="21"/>
        </w:rPr>
        <w:t>两个或四个玩家</w:t>
      </w:r>
      <w:r w:rsidR="000B3282" w:rsidRPr="00813831">
        <w:rPr>
          <w:rFonts w:asciiTheme="minorEastAsia" w:hint="eastAsia"/>
          <w:sz w:val="21"/>
          <w:szCs w:val="21"/>
        </w:rPr>
        <w:t>（四</w:t>
      </w:r>
      <w:proofErr w:type="gramStart"/>
      <w:r w:rsidR="000B3282" w:rsidRPr="00813831">
        <w:rPr>
          <w:rFonts w:asciiTheme="minorEastAsia" w:hint="eastAsia"/>
          <w:sz w:val="21"/>
          <w:szCs w:val="21"/>
        </w:rPr>
        <w:t>人模式</w:t>
      </w:r>
      <w:proofErr w:type="gramEnd"/>
      <w:r w:rsidR="000B3282" w:rsidRPr="00813831">
        <w:rPr>
          <w:rFonts w:asciiTheme="minorEastAsia" w:hint="eastAsia"/>
          <w:sz w:val="21"/>
          <w:szCs w:val="21"/>
        </w:rPr>
        <w:t>下，每个玩家与自己的对家互为友军）</w:t>
      </w:r>
      <w:r w:rsidR="00BA3B5C" w:rsidRPr="00813831">
        <w:rPr>
          <w:rFonts w:asciiTheme="minorEastAsia" w:hint="eastAsia"/>
          <w:sz w:val="21"/>
          <w:szCs w:val="21"/>
        </w:rPr>
        <w:t>，每位玩家的军棋均放置于右旗营</w:t>
      </w:r>
      <w:r w:rsidR="00B0121F" w:rsidRPr="00813831">
        <w:rPr>
          <w:rFonts w:asciiTheme="minorEastAsia" w:hint="eastAsia"/>
          <w:sz w:val="21"/>
          <w:szCs w:val="21"/>
        </w:rPr>
        <w:t>，其余棋子初始随机分布在己方区域</w:t>
      </w:r>
      <w:r w:rsidR="000312F5" w:rsidRPr="00813831">
        <w:rPr>
          <w:rFonts w:asciiTheme="minorEastAsia" w:hint="eastAsia"/>
          <w:sz w:val="21"/>
          <w:szCs w:val="21"/>
        </w:rPr>
        <w:t>的兵站和左旗营</w:t>
      </w:r>
      <w:r w:rsidR="00E97826" w:rsidRPr="00813831">
        <w:rPr>
          <w:rFonts w:asciiTheme="minorEastAsia" w:hint="eastAsia"/>
          <w:sz w:val="21"/>
          <w:szCs w:val="21"/>
        </w:rPr>
        <w:t>。</w:t>
      </w:r>
      <w:r w:rsidR="00705076" w:rsidRPr="00813831">
        <w:rPr>
          <w:rFonts w:asciiTheme="minorEastAsia" w:hint="eastAsia"/>
          <w:sz w:val="21"/>
          <w:szCs w:val="21"/>
        </w:rPr>
        <w:t>随后从一号玩家开始，逆时针轮流行动</w:t>
      </w:r>
      <w:r w:rsidR="00B165CB" w:rsidRPr="00813831">
        <w:rPr>
          <w:rFonts w:asciiTheme="minorEastAsia" w:hint="eastAsia"/>
          <w:sz w:val="21"/>
          <w:szCs w:val="21"/>
        </w:rPr>
        <w:t>。每次行动，玩家可</w:t>
      </w:r>
      <w:r w:rsidR="00F45E78" w:rsidRPr="00813831">
        <w:rPr>
          <w:rFonts w:asciiTheme="minorEastAsia" w:hint="eastAsia"/>
          <w:sz w:val="21"/>
          <w:szCs w:val="21"/>
        </w:rPr>
        <w:t>选择翻开一个棋子，或操纵一个棋子攻击敌方</w:t>
      </w:r>
      <w:r w:rsidR="00F0323C" w:rsidRPr="00813831">
        <w:rPr>
          <w:rFonts w:asciiTheme="minorEastAsia" w:hint="eastAsia"/>
          <w:sz w:val="21"/>
          <w:szCs w:val="21"/>
        </w:rPr>
        <w:t>棋子，或操纵一个棋子行动到某处，或跳过。</w:t>
      </w:r>
      <w:r w:rsidR="005928B3" w:rsidRPr="00813831">
        <w:rPr>
          <w:rFonts w:asciiTheme="minorEastAsia" w:hint="eastAsia"/>
          <w:sz w:val="21"/>
          <w:szCs w:val="21"/>
        </w:rPr>
        <w:t>攻击和被攻击的棋子均会显示大小。</w:t>
      </w:r>
      <w:r w:rsidR="004650A8" w:rsidRPr="00813831">
        <w:rPr>
          <w:rFonts w:asciiTheme="minorEastAsia" w:hint="eastAsia"/>
          <w:sz w:val="21"/>
          <w:szCs w:val="21"/>
        </w:rPr>
        <w:t>无子可动者或军棋被拔者判负</w:t>
      </w:r>
      <w:r w:rsidR="006C1D1E" w:rsidRPr="00813831">
        <w:rPr>
          <w:rFonts w:asciiTheme="minorEastAsia" w:hint="eastAsia"/>
          <w:sz w:val="21"/>
          <w:szCs w:val="21"/>
        </w:rPr>
        <w:t>，不再行动。注意</w:t>
      </w:r>
      <w:r w:rsidR="00B17307" w:rsidRPr="00813831">
        <w:rPr>
          <w:rFonts w:asciiTheme="minorEastAsia" w:hint="eastAsia"/>
          <w:sz w:val="21"/>
          <w:szCs w:val="21"/>
        </w:rPr>
        <w:t>：</w:t>
      </w:r>
      <w:r w:rsidR="006C1D1E" w:rsidRPr="00813831">
        <w:rPr>
          <w:rFonts w:asciiTheme="minorEastAsia" w:hint="eastAsia"/>
          <w:sz w:val="21"/>
          <w:szCs w:val="21"/>
        </w:rPr>
        <w:t>军棋和被翻开的地雷无法行动</w:t>
      </w:r>
      <w:r w:rsidR="00B17307" w:rsidRPr="00813831">
        <w:rPr>
          <w:rFonts w:asciiTheme="minorEastAsia" w:hint="eastAsia"/>
          <w:sz w:val="21"/>
          <w:szCs w:val="21"/>
        </w:rPr>
        <w:t>；</w:t>
      </w:r>
      <w:r w:rsidR="003A031B" w:rsidRPr="00813831">
        <w:rPr>
          <w:rFonts w:asciiTheme="minorEastAsia" w:hint="eastAsia"/>
          <w:sz w:val="21"/>
          <w:szCs w:val="21"/>
        </w:rPr>
        <w:t>铁道上的棋子可沿</w:t>
      </w:r>
      <w:r w:rsidR="00B17307" w:rsidRPr="00813831">
        <w:rPr>
          <w:rFonts w:asciiTheme="minorEastAsia" w:hint="eastAsia"/>
          <w:sz w:val="21"/>
          <w:szCs w:val="21"/>
        </w:rPr>
        <w:t>所在</w:t>
      </w:r>
      <w:r w:rsidR="003A031B" w:rsidRPr="00813831">
        <w:rPr>
          <w:rFonts w:asciiTheme="minorEastAsia" w:hint="eastAsia"/>
          <w:sz w:val="21"/>
          <w:szCs w:val="21"/>
        </w:rPr>
        <w:t>铁轨</w:t>
      </w:r>
      <w:r w:rsidR="00B17307" w:rsidRPr="00813831">
        <w:rPr>
          <w:rFonts w:asciiTheme="minorEastAsia" w:hint="eastAsia"/>
          <w:sz w:val="21"/>
          <w:szCs w:val="21"/>
        </w:rPr>
        <w:t>任意移动，但不得越过其它棋子</w:t>
      </w:r>
      <w:r w:rsidR="004F00EA" w:rsidRPr="00813831">
        <w:rPr>
          <w:rFonts w:asciiTheme="minorEastAsia" w:hint="eastAsia"/>
          <w:sz w:val="21"/>
          <w:szCs w:val="21"/>
        </w:rPr>
        <w:t>；不在铁道上的棋子每次只能沿线移动一格</w:t>
      </w:r>
      <w:r w:rsidR="00B17307" w:rsidRPr="00813831">
        <w:rPr>
          <w:rFonts w:asciiTheme="minorEastAsia" w:hint="eastAsia"/>
          <w:sz w:val="21"/>
          <w:szCs w:val="21"/>
        </w:rPr>
        <w:t>；</w:t>
      </w:r>
      <w:r w:rsidR="009E53E1" w:rsidRPr="00813831">
        <w:rPr>
          <w:rFonts w:asciiTheme="minorEastAsia" w:hint="eastAsia"/>
          <w:sz w:val="21"/>
          <w:szCs w:val="21"/>
        </w:rPr>
        <w:t>工兵在铁道上可任意拐弯行动；每个玩家每局只有五次跳过机会</w:t>
      </w:r>
      <w:r w:rsidR="00565447" w:rsidRPr="00813831">
        <w:rPr>
          <w:rFonts w:asciiTheme="minorEastAsia" w:hint="eastAsia"/>
          <w:sz w:val="21"/>
          <w:szCs w:val="21"/>
        </w:rPr>
        <w:t>；行营内的棋子无法被攻击；不得攻击己方或友军棋子</w:t>
      </w:r>
      <w:r w:rsidR="004F00EA" w:rsidRPr="00813831">
        <w:rPr>
          <w:rFonts w:asciiTheme="minorEastAsia" w:hint="eastAsia"/>
          <w:sz w:val="21"/>
          <w:szCs w:val="21"/>
        </w:rPr>
        <w:t>。</w:t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  <w:r w:rsidR="00867464">
        <w:rPr>
          <w:rFonts w:asciiTheme="minorEastAsia"/>
          <w:sz w:val="21"/>
          <w:szCs w:val="21"/>
        </w:rPr>
        <w:br/>
      </w:r>
    </w:p>
    <w:p w14:paraId="194604DB" w14:textId="079167F1" w:rsidR="00546864" w:rsidRPr="00813831" w:rsidRDefault="000B3282" w:rsidP="00546864">
      <w:pPr>
        <w:pStyle w:val="aff2"/>
        <w:numPr>
          <w:ilvl w:val="0"/>
          <w:numId w:val="23"/>
        </w:numPr>
        <w:ind w:firstLineChars="0"/>
        <w:rPr>
          <w:rFonts w:asciiTheme="minorEastAsia"/>
          <w:sz w:val="21"/>
          <w:szCs w:val="21"/>
        </w:rPr>
      </w:pPr>
      <w:r w:rsidRPr="00813831">
        <w:rPr>
          <w:rFonts w:asciiTheme="minorEastAsia" w:hint="eastAsia"/>
          <w:sz w:val="21"/>
          <w:szCs w:val="21"/>
        </w:rPr>
        <w:t>程序使用流程</w:t>
      </w:r>
      <w:r w:rsidR="00E52166" w:rsidRPr="00813831">
        <w:rPr>
          <w:rFonts w:asciiTheme="minorEastAsia" w:hint="eastAsia"/>
          <w:sz w:val="21"/>
          <w:szCs w:val="21"/>
        </w:rPr>
        <w:t>：</w:t>
      </w:r>
      <w:r w:rsidR="00E52166" w:rsidRPr="00813831">
        <w:rPr>
          <w:rFonts w:asciiTheme="minorEastAsia"/>
          <w:sz w:val="21"/>
          <w:szCs w:val="21"/>
        </w:rPr>
        <w:br/>
      </w:r>
      <w:r w:rsidR="00546864" w:rsidRPr="00813831">
        <w:rPr>
          <w:rFonts w:asciiTheme="minorEastAsia" w:hint="eastAsia"/>
          <w:sz w:val="21"/>
          <w:szCs w:val="21"/>
        </w:rPr>
        <w:t>a：打开程序后，进入欢迎页面，随后进入模式选择页面；</w:t>
      </w:r>
      <w:r w:rsidR="00546864" w:rsidRPr="00813831">
        <w:rPr>
          <w:rFonts w:asciiTheme="minorEastAsia"/>
          <w:sz w:val="21"/>
          <w:szCs w:val="21"/>
        </w:rPr>
        <w:br/>
      </w:r>
      <w:r w:rsidR="00546864" w:rsidRPr="00813831">
        <w:rPr>
          <w:rFonts w:asciiTheme="minorEastAsia" w:hint="eastAsia"/>
          <w:sz w:val="21"/>
          <w:szCs w:val="21"/>
        </w:rPr>
        <w:t>b：</w:t>
      </w:r>
      <w:r w:rsidR="00FC7105" w:rsidRPr="00813831">
        <w:rPr>
          <w:rFonts w:asciiTheme="minorEastAsia" w:hint="eastAsia"/>
          <w:sz w:val="21"/>
          <w:szCs w:val="21"/>
        </w:rPr>
        <w:t>模式</w:t>
      </w:r>
      <w:r w:rsidR="004C22AE" w:rsidRPr="00813831">
        <w:rPr>
          <w:rFonts w:asciiTheme="minorEastAsia" w:hint="eastAsia"/>
          <w:sz w:val="21"/>
          <w:szCs w:val="21"/>
        </w:rPr>
        <w:t>分为游玩和复盘模式</w:t>
      </w:r>
      <w:r w:rsidR="009978D4" w:rsidRPr="00813831">
        <w:rPr>
          <w:rFonts w:asciiTheme="minorEastAsia" w:hint="eastAsia"/>
          <w:sz w:val="21"/>
          <w:szCs w:val="21"/>
        </w:rPr>
        <w:t>，单击进入；</w:t>
      </w:r>
      <w:r w:rsidR="009978D4" w:rsidRPr="00813831">
        <w:rPr>
          <w:rFonts w:asciiTheme="minorEastAsia"/>
          <w:sz w:val="21"/>
          <w:szCs w:val="21"/>
        </w:rPr>
        <w:br/>
      </w:r>
      <w:r w:rsidR="009978D4" w:rsidRPr="00813831">
        <w:rPr>
          <w:rFonts w:asciiTheme="minorEastAsia" w:hint="eastAsia"/>
          <w:sz w:val="21"/>
          <w:szCs w:val="21"/>
        </w:rPr>
        <w:t>c：在游玩模式中，每次先选定</w:t>
      </w:r>
      <w:r w:rsidR="00C50BAE" w:rsidRPr="00813831">
        <w:rPr>
          <w:rFonts w:asciiTheme="minorEastAsia" w:hint="eastAsia"/>
          <w:sz w:val="21"/>
          <w:szCs w:val="21"/>
        </w:rPr>
        <w:t>当前行动玩家的棋子（单击选定，合法的选定会使</w:t>
      </w:r>
      <w:r w:rsidR="00AF097D" w:rsidRPr="00813831">
        <w:rPr>
          <w:rFonts w:asciiTheme="minorEastAsia" w:hint="eastAsia"/>
          <w:sz w:val="21"/>
          <w:szCs w:val="21"/>
        </w:rPr>
        <w:t>棋子变色），然后选定攻击的对象或</w:t>
      </w:r>
      <w:r w:rsidR="004851E4" w:rsidRPr="00813831">
        <w:rPr>
          <w:rFonts w:asciiTheme="minorEastAsia" w:hint="eastAsia"/>
          <w:sz w:val="21"/>
          <w:szCs w:val="21"/>
        </w:rPr>
        <w:t>移动的目的地，若合法，则进行行动</w:t>
      </w:r>
      <w:r w:rsidR="005928B3" w:rsidRPr="00813831">
        <w:rPr>
          <w:rFonts w:asciiTheme="minorEastAsia" w:hint="eastAsia"/>
          <w:sz w:val="21"/>
          <w:szCs w:val="21"/>
        </w:rPr>
        <w:t>。</w:t>
      </w:r>
      <w:r w:rsidR="009D4A6B" w:rsidRPr="00813831">
        <w:rPr>
          <w:rFonts w:asciiTheme="minorEastAsia" w:hint="eastAsia"/>
          <w:sz w:val="21"/>
          <w:szCs w:val="21"/>
        </w:rPr>
        <w:t>按照游戏规则，若一方玩家全部阵亡，另一方获胜。每个对局都会自动保存</w:t>
      </w:r>
      <w:r w:rsidR="00EA3080" w:rsidRPr="00813831">
        <w:rPr>
          <w:rFonts w:asciiTheme="minorEastAsia" w:hint="eastAsia"/>
          <w:sz w:val="21"/>
          <w:szCs w:val="21"/>
        </w:rPr>
        <w:t>复盘文件。</w:t>
      </w:r>
      <w:r w:rsidR="00EA3080" w:rsidRPr="00813831">
        <w:rPr>
          <w:rFonts w:asciiTheme="minorEastAsia"/>
          <w:sz w:val="21"/>
          <w:szCs w:val="21"/>
        </w:rPr>
        <w:br/>
      </w:r>
      <w:r w:rsidR="00EA3080" w:rsidRPr="00813831">
        <w:rPr>
          <w:rFonts w:asciiTheme="minorEastAsia" w:hint="eastAsia"/>
          <w:sz w:val="21"/>
          <w:szCs w:val="21"/>
        </w:rPr>
        <w:t>d：在复盘模式中，通过</w:t>
      </w:r>
      <w:r w:rsidR="00007362" w:rsidRPr="00813831">
        <w:rPr>
          <w:rFonts w:asciiTheme="minorEastAsia" w:hint="eastAsia"/>
          <w:sz w:val="21"/>
          <w:szCs w:val="21"/>
        </w:rPr>
        <w:t>鼠标点击选定页面与具体复盘，进入复盘后</w:t>
      </w:r>
      <w:r w:rsidR="00EE271F" w:rsidRPr="00813831">
        <w:rPr>
          <w:rFonts w:asciiTheme="minorEastAsia" w:hint="eastAsia"/>
          <w:sz w:val="21"/>
          <w:szCs w:val="21"/>
        </w:rPr>
        <w:t>点击“下一步”来查看复盘。</w:t>
      </w:r>
      <w:r w:rsidR="00A87873">
        <w:rPr>
          <w:rFonts w:asciiTheme="minorEastAsia" w:hint="eastAsia"/>
          <w:sz w:val="21"/>
          <w:szCs w:val="21"/>
        </w:rPr>
        <w:t>单击</w:t>
      </w:r>
      <w:r w:rsidR="00867464">
        <w:rPr>
          <w:rFonts w:asciiTheme="minorEastAsia" w:hint="eastAsia"/>
          <w:sz w:val="21"/>
          <w:szCs w:val="21"/>
        </w:rPr>
        <w:t>“正常”或“全明”切换显示模式</w:t>
      </w:r>
      <w:r w:rsidR="00A87873">
        <w:rPr>
          <w:rFonts w:asciiTheme="minorEastAsia" w:hint="eastAsia"/>
          <w:sz w:val="21"/>
          <w:szCs w:val="21"/>
        </w:rPr>
        <w:t>。</w:t>
      </w:r>
      <w:r w:rsidR="00EE271F" w:rsidRPr="00813831">
        <w:rPr>
          <w:rFonts w:asciiTheme="minorEastAsia" w:hint="eastAsia"/>
          <w:sz w:val="21"/>
          <w:szCs w:val="21"/>
        </w:rPr>
        <w:t>单击“退出”回到复盘选择页面</w:t>
      </w:r>
      <w:r w:rsidR="002B7B04">
        <w:rPr>
          <w:rFonts w:asciiTheme="minorEastAsia" w:hint="eastAsia"/>
          <w:sz w:val="21"/>
          <w:szCs w:val="21"/>
        </w:rPr>
        <w:t>；</w:t>
      </w:r>
      <w:r w:rsidR="008228A9">
        <w:rPr>
          <w:rFonts w:asciiTheme="minorEastAsia"/>
          <w:sz w:val="21"/>
          <w:szCs w:val="21"/>
        </w:rPr>
        <w:br/>
      </w:r>
      <w:r w:rsidR="008228A9">
        <w:rPr>
          <w:rFonts w:asciiTheme="minorEastAsia" w:hint="eastAsia"/>
          <w:sz w:val="21"/>
          <w:szCs w:val="21"/>
        </w:rPr>
        <w:t>e：</w:t>
      </w:r>
      <w:r w:rsidR="002B7B04">
        <w:rPr>
          <w:rFonts w:asciiTheme="minorEastAsia" w:hint="eastAsia"/>
          <w:sz w:val="21"/>
          <w:szCs w:val="21"/>
        </w:rPr>
        <w:t>单击“退出游戏”以关闭程序。</w:t>
      </w:r>
    </w:p>
    <w:sectPr w:rsidR="00546864" w:rsidRPr="00813831">
      <w:headerReference w:type="even" r:id="rId15"/>
      <w:headerReference w:type="default" r:id="rId16"/>
      <w:footerReference w:type="even" r:id="rId17"/>
      <w:footerReference w:type="default" r:id="rId18"/>
      <w:pgSz w:w="11907" w:h="16839" w:code="1"/>
      <w:pgMar w:top="1440" w:right="1418" w:bottom="1440" w:left="1418" w:header="709" w:footer="709" w:gutter="0"/>
      <w:pgNumType w:start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B162B" w14:textId="77777777" w:rsidR="0009186A" w:rsidRDefault="0009186A">
      <w:pPr>
        <w:spacing w:after="0" w:line="240" w:lineRule="auto"/>
      </w:pPr>
      <w:r>
        <w:separator/>
      </w:r>
    </w:p>
  </w:endnote>
  <w:endnote w:type="continuationSeparator" w:id="0">
    <w:p w14:paraId="2C492AC9" w14:textId="77777777" w:rsidR="0009186A" w:rsidRDefault="00091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D9F35" w14:textId="77777777" w:rsidR="002E3A38" w:rsidRDefault="008D26F3">
    <w:pPr>
      <w:pStyle w:val="afd"/>
    </w:pPr>
    <w:r>
      <w:rPr>
        <w:color w:val="CEDBE6" w:themeColor="accent2" w:themeTint="80"/>
      </w:rPr>
      <w:sym w:font="Wingdings 3" w:char="F07D"/>
    </w:r>
    <w:r>
      <w:rPr>
        <w:lang w:val="zh-CN"/>
      </w:rPr>
      <w:t xml:space="preserve">  </w:t>
    </w: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3047A" w14:textId="77777777" w:rsidR="002E3A38" w:rsidRDefault="008D26F3">
    <w:pPr>
      <w:pStyle w:val="afe"/>
    </w:pPr>
    <w:r>
      <w:rPr>
        <w:color w:val="CEDBE6" w:themeColor="accent2" w:themeTint="80"/>
      </w:rPr>
      <w:sym w:font="Wingdings 3" w:char="F07D"/>
    </w:r>
    <w:r>
      <w:rPr>
        <w:lang w:val="zh-CN"/>
      </w:rPr>
      <w:t xml:space="preserve">  </w:t>
    </w: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BF7D1" w14:textId="77777777" w:rsidR="0009186A" w:rsidRDefault="0009186A">
      <w:pPr>
        <w:spacing w:after="0" w:line="240" w:lineRule="auto"/>
      </w:pPr>
      <w:r>
        <w:separator/>
      </w:r>
    </w:p>
  </w:footnote>
  <w:footnote w:type="continuationSeparator" w:id="0">
    <w:p w14:paraId="0AC66F1A" w14:textId="77777777" w:rsidR="0009186A" w:rsidRDefault="00091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7EEF9" w14:textId="75B5CBC7" w:rsidR="002E3A38" w:rsidRDefault="008D26F3">
    <w:pPr>
      <w:pStyle w:val="aff0"/>
      <w:jc w:val="right"/>
    </w:pPr>
    <w:r>
      <w:rPr>
        <w:color w:val="CEDBE6" w:themeColor="accent2" w:themeTint="80"/>
      </w:rPr>
      <w:sym w:font="Wingdings 3" w:char="F07D"/>
    </w:r>
    <w:r>
      <w:rPr>
        <w:lang w:val="zh-CN"/>
      </w:rPr>
      <w:t xml:space="preserve"> </w:t>
    </w:r>
    <w:sdt>
      <w:sdtPr>
        <w:alias w:val="标题"/>
        <w:id w:val="16800672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A7B8F">
          <w:t>选题与需求分析报告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980E7" w14:textId="1CE7EA65" w:rsidR="002E3A38" w:rsidRDefault="008D26F3">
    <w:pPr>
      <w:pStyle w:val="aff1"/>
      <w:jc w:val="left"/>
    </w:pPr>
    <w:r>
      <w:rPr>
        <w:color w:val="CEDBE6" w:themeColor="accent2" w:themeTint="80"/>
      </w:rPr>
      <w:sym w:font="Wingdings 3" w:char="F07D"/>
    </w:r>
    <w:r>
      <w:rPr>
        <w:lang w:val="zh-CN"/>
      </w:rPr>
      <w:t xml:space="preserve"> </w:t>
    </w:r>
    <w:sdt>
      <w:sdtPr>
        <w:alias w:val="标题"/>
        <w:id w:val="-128063693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A7B8F">
          <w:t>选题与需求分析报告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F0C434A"/>
    <w:lvl w:ilvl="0">
      <w:start w:val="1"/>
      <w:numFmt w:val="bullet"/>
      <w:pStyle w:val="5"/>
      <w:lvlText w:val=""/>
      <w:lvlJc w:val="left"/>
      <w:pPr>
        <w:ind w:left="1800" w:hanging="360"/>
      </w:pPr>
      <w:rPr>
        <w:rFonts w:ascii="Symbol" w:eastAsia="Symbol" w:hAnsi="Symbol" w:hint="default"/>
        <w:color w:val="9FB8CD" w:themeColor="accent2"/>
      </w:rPr>
    </w:lvl>
  </w:abstractNum>
  <w:abstractNum w:abstractNumId="1" w15:restartNumberingAfterBreak="0">
    <w:nsid w:val="FFFFFF81"/>
    <w:multiLevelType w:val="singleLevel"/>
    <w:tmpl w:val="78B8BCEC"/>
    <w:lvl w:ilvl="0">
      <w:start w:val="1"/>
      <w:numFmt w:val="bullet"/>
      <w:pStyle w:val="4"/>
      <w:lvlText w:val=""/>
      <w:lvlJc w:val="left"/>
      <w:pPr>
        <w:ind w:left="1440" w:hanging="360"/>
      </w:pPr>
      <w:rPr>
        <w:rFonts w:ascii="Symbol" w:eastAsia="Symbol" w:hAnsi="Symbol" w:hint="default"/>
        <w:outline w:val="0"/>
        <w:emboss w:val="0"/>
        <w:imprint w:val="0"/>
        <w:color w:val="628BAD" w:themeColor="accent2" w:themeShade="BF"/>
      </w:rPr>
    </w:lvl>
  </w:abstractNum>
  <w:abstractNum w:abstractNumId="2" w15:restartNumberingAfterBreak="0">
    <w:nsid w:val="FFFFFF82"/>
    <w:multiLevelType w:val="singleLevel"/>
    <w:tmpl w:val="3D9E3420"/>
    <w:lvl w:ilvl="0">
      <w:start w:val="1"/>
      <w:numFmt w:val="bullet"/>
      <w:pStyle w:val="3"/>
      <w:lvlText w:val=""/>
      <w:lvlJc w:val="left"/>
      <w:pPr>
        <w:ind w:left="1080" w:hanging="360"/>
      </w:pPr>
      <w:rPr>
        <w:rFonts w:ascii="Wingdings 3" w:eastAsia="Wingdings 3" w:hAnsi="Wingdings 3" w:hint="default"/>
        <w:color w:val="808080" w:themeColor="background1" w:themeShade="80"/>
      </w:rPr>
    </w:lvl>
  </w:abstractNum>
  <w:abstractNum w:abstractNumId="3" w15:restartNumberingAfterBreak="0">
    <w:nsid w:val="FFFFFF83"/>
    <w:multiLevelType w:val="singleLevel"/>
    <w:tmpl w:val="5B846FA6"/>
    <w:lvl w:ilvl="0">
      <w:start w:val="1"/>
      <w:numFmt w:val="bullet"/>
      <w:pStyle w:val="2"/>
      <w:lvlText w:val=""/>
      <w:lvlJc w:val="left"/>
      <w:pPr>
        <w:ind w:left="720" w:hanging="360"/>
      </w:pPr>
      <w:rPr>
        <w:rFonts w:ascii="Wingdings 3" w:eastAsia="Wingdings 3" w:hAnsi="Wingdings 3" w:hint="default"/>
        <w:color w:val="9FB8CD" w:themeColor="accent2"/>
      </w:rPr>
    </w:lvl>
  </w:abstractNum>
  <w:abstractNum w:abstractNumId="4" w15:restartNumberingAfterBreak="0">
    <w:nsid w:val="FFFFFF89"/>
    <w:multiLevelType w:val="singleLevel"/>
    <w:tmpl w:val="4C7CAEF2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628BAD" w:themeColor="accent2" w:themeShade="BF"/>
        <w:vertAlign w:val="baseline"/>
      </w:rPr>
    </w:lvl>
  </w:abstractNum>
  <w:abstractNum w:abstractNumId="5" w15:restartNumberingAfterBreak="0">
    <w:nsid w:val="161A20A8"/>
    <w:multiLevelType w:val="hybridMultilevel"/>
    <w:tmpl w:val="822AE414"/>
    <w:lvl w:ilvl="0" w:tplc="DAB4E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BD546BA"/>
    <w:multiLevelType w:val="hybridMultilevel"/>
    <w:tmpl w:val="CE44B650"/>
    <w:lvl w:ilvl="0" w:tplc="019CF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69703B33"/>
    <w:multiLevelType w:val="hybridMultilevel"/>
    <w:tmpl w:val="4344D400"/>
    <w:lvl w:ilvl="0" w:tplc="4D8A2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7771365">
    <w:abstractNumId w:val="4"/>
  </w:num>
  <w:num w:numId="2" w16cid:durableId="1422724001">
    <w:abstractNumId w:val="4"/>
  </w:num>
  <w:num w:numId="3" w16cid:durableId="501510191">
    <w:abstractNumId w:val="3"/>
  </w:num>
  <w:num w:numId="4" w16cid:durableId="1267888420">
    <w:abstractNumId w:val="3"/>
  </w:num>
  <w:num w:numId="5" w16cid:durableId="2030057679">
    <w:abstractNumId w:val="2"/>
  </w:num>
  <w:num w:numId="6" w16cid:durableId="1945458436">
    <w:abstractNumId w:val="2"/>
  </w:num>
  <w:num w:numId="7" w16cid:durableId="2115902445">
    <w:abstractNumId w:val="1"/>
  </w:num>
  <w:num w:numId="8" w16cid:durableId="1366978375">
    <w:abstractNumId w:val="1"/>
  </w:num>
  <w:num w:numId="9" w16cid:durableId="1623488554">
    <w:abstractNumId w:val="0"/>
  </w:num>
  <w:num w:numId="10" w16cid:durableId="1528833019">
    <w:abstractNumId w:val="0"/>
  </w:num>
  <w:num w:numId="11" w16cid:durableId="1842310588">
    <w:abstractNumId w:val="4"/>
  </w:num>
  <w:num w:numId="12" w16cid:durableId="193806549">
    <w:abstractNumId w:val="3"/>
  </w:num>
  <w:num w:numId="13" w16cid:durableId="857500380">
    <w:abstractNumId w:val="2"/>
  </w:num>
  <w:num w:numId="14" w16cid:durableId="1950964346">
    <w:abstractNumId w:val="1"/>
  </w:num>
  <w:num w:numId="15" w16cid:durableId="624653997">
    <w:abstractNumId w:val="0"/>
  </w:num>
  <w:num w:numId="16" w16cid:durableId="1713382068">
    <w:abstractNumId w:val="4"/>
  </w:num>
  <w:num w:numId="17" w16cid:durableId="1122118321">
    <w:abstractNumId w:val="3"/>
  </w:num>
  <w:num w:numId="18" w16cid:durableId="2146972660">
    <w:abstractNumId w:val="2"/>
  </w:num>
  <w:num w:numId="19" w16cid:durableId="294412893">
    <w:abstractNumId w:val="1"/>
  </w:num>
  <w:num w:numId="20" w16cid:durableId="1712488224">
    <w:abstractNumId w:val="0"/>
  </w:num>
  <w:num w:numId="21" w16cid:durableId="1764456114">
    <w:abstractNumId w:val="5"/>
  </w:num>
  <w:num w:numId="22" w16cid:durableId="341663737">
    <w:abstractNumId w:val="7"/>
  </w:num>
  <w:num w:numId="23" w16cid:durableId="2380594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DateAndTime/>
  <w:bordersDoNotSurroundHeader/>
  <w:bordersDoNotSurroundFooter/>
  <w:proofState w:spelling="clean" w:grammar="clean"/>
  <w:attachedTemplate r:id="rId1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8F"/>
    <w:rsid w:val="00007362"/>
    <w:rsid w:val="000312F5"/>
    <w:rsid w:val="0008109F"/>
    <w:rsid w:val="0009186A"/>
    <w:rsid w:val="00093871"/>
    <w:rsid w:val="000961FC"/>
    <w:rsid w:val="000B3282"/>
    <w:rsid w:val="000E2626"/>
    <w:rsid w:val="000F74D3"/>
    <w:rsid w:val="001236F9"/>
    <w:rsid w:val="00172A7E"/>
    <w:rsid w:val="002335BC"/>
    <w:rsid w:val="00256F26"/>
    <w:rsid w:val="0025706B"/>
    <w:rsid w:val="00277EEF"/>
    <w:rsid w:val="0028625A"/>
    <w:rsid w:val="002B7B04"/>
    <w:rsid w:val="002C4797"/>
    <w:rsid w:val="002E3A38"/>
    <w:rsid w:val="002F2477"/>
    <w:rsid w:val="002F4B4F"/>
    <w:rsid w:val="003054A1"/>
    <w:rsid w:val="003A031B"/>
    <w:rsid w:val="003A5759"/>
    <w:rsid w:val="003C2CE1"/>
    <w:rsid w:val="00433A44"/>
    <w:rsid w:val="004650A8"/>
    <w:rsid w:val="004747CB"/>
    <w:rsid w:val="004851E4"/>
    <w:rsid w:val="004C22AE"/>
    <w:rsid w:val="004F00EA"/>
    <w:rsid w:val="00546864"/>
    <w:rsid w:val="00565447"/>
    <w:rsid w:val="00580BE7"/>
    <w:rsid w:val="005928B3"/>
    <w:rsid w:val="0059480E"/>
    <w:rsid w:val="005A37C5"/>
    <w:rsid w:val="005D37CC"/>
    <w:rsid w:val="005E3EFA"/>
    <w:rsid w:val="0060286D"/>
    <w:rsid w:val="00626345"/>
    <w:rsid w:val="006643A2"/>
    <w:rsid w:val="0068603F"/>
    <w:rsid w:val="006A68B1"/>
    <w:rsid w:val="006C1D1E"/>
    <w:rsid w:val="00705076"/>
    <w:rsid w:val="00727122"/>
    <w:rsid w:val="007F624B"/>
    <w:rsid w:val="00813831"/>
    <w:rsid w:val="008228A9"/>
    <w:rsid w:val="00867464"/>
    <w:rsid w:val="008D26F3"/>
    <w:rsid w:val="008D68EC"/>
    <w:rsid w:val="008E3F2C"/>
    <w:rsid w:val="008F0065"/>
    <w:rsid w:val="008F00B6"/>
    <w:rsid w:val="00981DC4"/>
    <w:rsid w:val="009978D4"/>
    <w:rsid w:val="009D4A6B"/>
    <w:rsid w:val="009E2857"/>
    <w:rsid w:val="009E4DA1"/>
    <w:rsid w:val="009E53E1"/>
    <w:rsid w:val="00A0742E"/>
    <w:rsid w:val="00A31B32"/>
    <w:rsid w:val="00A87873"/>
    <w:rsid w:val="00AA3230"/>
    <w:rsid w:val="00AC1E0D"/>
    <w:rsid w:val="00AF0208"/>
    <w:rsid w:val="00AF097D"/>
    <w:rsid w:val="00B0121F"/>
    <w:rsid w:val="00B165CB"/>
    <w:rsid w:val="00B17307"/>
    <w:rsid w:val="00B3026D"/>
    <w:rsid w:val="00B31653"/>
    <w:rsid w:val="00B42E64"/>
    <w:rsid w:val="00B82B20"/>
    <w:rsid w:val="00BA3B5C"/>
    <w:rsid w:val="00BD5E1D"/>
    <w:rsid w:val="00C42A6A"/>
    <w:rsid w:val="00C50BAE"/>
    <w:rsid w:val="00CD1FF1"/>
    <w:rsid w:val="00D350B8"/>
    <w:rsid w:val="00DA7B8F"/>
    <w:rsid w:val="00DD1EDC"/>
    <w:rsid w:val="00DE7827"/>
    <w:rsid w:val="00E52166"/>
    <w:rsid w:val="00E7180F"/>
    <w:rsid w:val="00E96590"/>
    <w:rsid w:val="00E97826"/>
    <w:rsid w:val="00EA3080"/>
    <w:rsid w:val="00EC019D"/>
    <w:rsid w:val="00EE271F"/>
    <w:rsid w:val="00F0323C"/>
    <w:rsid w:val="00F45E78"/>
    <w:rsid w:val="00FC7105"/>
    <w:rsid w:val="00FD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0F74A"/>
  <w15:docId w15:val="{E5AA6960-8A48-4F2B-9002-6FECA3AB2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color w:val="000000" w:themeColor="text1"/>
      <w:sz w:val="20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pBdr>
        <w:top w:val="single" w:sz="6" w:space="1" w:color="9FB8CD" w:themeColor="accent2"/>
        <w:left w:val="single" w:sz="6" w:space="1" w:color="9FB8CD" w:themeColor="accent2"/>
        <w:bottom w:val="single" w:sz="6" w:space="1" w:color="9FB8CD" w:themeColor="accent2"/>
        <w:right w:val="single" w:sz="6" w:space="1" w:color="9FB8CD" w:themeColor="accent2"/>
      </w:pBdr>
      <w:shd w:val="clear" w:color="auto" w:fill="9FB8CD" w:themeFill="accent2"/>
      <w:spacing w:before="300" w:after="40"/>
      <w:outlineLvl w:val="0"/>
    </w:pPr>
    <w:rPr>
      <w:rFonts w:asciiTheme="majorHAnsi" w:eastAsiaTheme="majorEastAsia" w:hAnsiTheme="majorHAnsi"/>
      <w:color w:val="FFFFFF" w:themeColor="background1"/>
      <w:spacing w:val="5"/>
      <w:szCs w:val="32"/>
    </w:rPr>
  </w:style>
  <w:style w:type="paragraph" w:styleId="20">
    <w:name w:val="heading 2"/>
    <w:basedOn w:val="a0"/>
    <w:next w:val="a0"/>
    <w:link w:val="21"/>
    <w:uiPriority w:val="9"/>
    <w:qFormat/>
    <w:pPr>
      <w:pBdr>
        <w:top w:val="single" w:sz="6" w:space="1" w:color="9FB8CD" w:themeColor="accent2"/>
        <w:left w:val="single" w:sz="48" w:space="1" w:color="9FB8CD" w:themeColor="accent2"/>
        <w:bottom w:val="single" w:sz="6" w:space="1" w:color="9FB8CD" w:themeColor="accent2"/>
        <w:right w:val="single" w:sz="6" w:space="1" w:color="9FB8CD" w:themeColor="accent2"/>
      </w:pBdr>
      <w:spacing w:before="240" w:after="80"/>
      <w:ind w:left="144"/>
      <w:outlineLvl w:val="1"/>
    </w:pPr>
    <w:rPr>
      <w:rFonts w:asciiTheme="majorHAnsi" w:eastAsiaTheme="majorEastAsia" w:hAnsiTheme="majorHAnsi"/>
      <w:color w:val="628BAD" w:themeColor="accent2" w:themeShade="BF"/>
      <w:spacing w:val="5"/>
      <w:szCs w:val="28"/>
    </w:rPr>
  </w:style>
  <w:style w:type="paragraph" w:styleId="30">
    <w:name w:val="heading 3"/>
    <w:basedOn w:val="a0"/>
    <w:next w:val="a0"/>
    <w:link w:val="31"/>
    <w:uiPriority w:val="9"/>
    <w:unhideWhenUsed/>
    <w:qFormat/>
    <w:pPr>
      <w:pBdr>
        <w:top w:val="single" w:sz="6" w:space="1" w:color="A6A6A6" w:themeColor="background1" w:themeShade="A6"/>
        <w:left w:val="single" w:sz="48" w:space="1" w:color="A6A6A6" w:themeColor="background1" w:themeShade="A6"/>
        <w:bottom w:val="single" w:sz="6" w:space="1" w:color="A6A6A6" w:themeColor="background1" w:themeShade="A6"/>
        <w:right w:val="single" w:sz="6" w:space="1" w:color="A6A6A6" w:themeColor="background1" w:themeShade="A6"/>
      </w:pBdr>
      <w:spacing w:before="200" w:after="80"/>
      <w:ind w:left="144"/>
      <w:outlineLvl w:val="2"/>
    </w:pPr>
    <w:rPr>
      <w:rFonts w:asciiTheme="majorHAnsi" w:eastAsiaTheme="majorEastAsia" w:hAnsiTheme="majorHAnsi"/>
      <w:color w:val="595959" w:themeColor="text1" w:themeTint="A6"/>
      <w:spacing w:val="5"/>
      <w:szCs w:val="24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pPr>
      <w:pBdr>
        <w:bottom w:val="single" w:sz="6" w:space="1" w:color="A6A6A6" w:themeColor="background1" w:themeShade="A6"/>
      </w:pBdr>
      <w:spacing w:before="200" w:after="80"/>
      <w:outlineLvl w:val="3"/>
    </w:pPr>
    <w:rPr>
      <w:rFonts w:asciiTheme="majorHAnsi" w:eastAsiaTheme="majorEastAsia" w:hAnsiTheme="majorHAnsi"/>
      <w:color w:val="595959" w:themeColor="text1" w:themeTint="A6"/>
      <w:szCs w:val="22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pPr>
      <w:pBdr>
        <w:bottom w:val="dashed" w:sz="4" w:space="1" w:color="A6A6A6" w:themeColor="background1" w:themeShade="A6"/>
      </w:pBdr>
      <w:spacing w:before="200" w:after="80"/>
      <w:outlineLvl w:val="4"/>
    </w:pPr>
    <w:rPr>
      <w:rFonts w:asciiTheme="majorHAnsi" w:eastAsiaTheme="majorEastAsia" w:hAnsiTheme="majorHAnsi"/>
      <w:color w:val="404040" w:themeColor="text1" w:themeTint="BF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spacing w:before="200" w:after="80"/>
      <w:outlineLvl w:val="5"/>
    </w:pPr>
    <w:rPr>
      <w:rFonts w:asciiTheme="majorHAnsi" w:eastAsiaTheme="majorEastAsia" w:hAnsiTheme="majorHAnsi"/>
      <w:b/>
      <w:color w:val="7F7F7F" w:themeColor="background1" w:themeShade="7F"/>
      <w:sz w:val="1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spacing w:before="200" w:after="80"/>
      <w:outlineLvl w:val="6"/>
    </w:pPr>
    <w:rPr>
      <w:rFonts w:asciiTheme="majorHAnsi" w:eastAsiaTheme="majorEastAsia" w:hAnsiTheme="majorHAnsi"/>
      <w:b/>
      <w:i/>
      <w:color w:val="808080" w:themeColor="background1" w:themeShade="80"/>
      <w:sz w:val="1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spacing w:before="200" w:after="80"/>
      <w:outlineLvl w:val="7"/>
    </w:pPr>
    <w:rPr>
      <w:rFonts w:asciiTheme="majorHAnsi" w:eastAsiaTheme="majorEastAsia" w:hAnsiTheme="majorHAnsi"/>
      <w:color w:val="9FB8CD" w:themeColor="accent2"/>
      <w:sz w:val="1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spacing w:before="200" w:after="80"/>
      <w:outlineLvl w:val="8"/>
    </w:pPr>
    <w:rPr>
      <w:rFonts w:asciiTheme="majorHAnsi" w:eastAsiaTheme="majorEastAsia" w:hAnsiTheme="majorHAnsi"/>
      <w:i/>
      <w:color w:val="9FB8CD" w:themeColor="accent2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Pr>
      <w:rFonts w:asciiTheme="majorHAnsi" w:eastAsiaTheme="majorEastAsia" w:hAnsiTheme="majorHAnsi"/>
      <w:color w:val="FFFFFF" w:themeColor="background1"/>
      <w:spacing w:val="5"/>
      <w:sz w:val="20"/>
      <w:szCs w:val="20"/>
      <w:shd w:val="clear" w:color="auto" w:fill="9FB8CD" w:themeFill="accent2"/>
    </w:rPr>
  </w:style>
  <w:style w:type="character" w:customStyle="1" w:styleId="21">
    <w:name w:val="标题 2 字符"/>
    <w:basedOn w:val="a1"/>
    <w:link w:val="20"/>
    <w:uiPriority w:val="9"/>
    <w:rPr>
      <w:rFonts w:asciiTheme="majorHAnsi" w:eastAsiaTheme="majorEastAsia" w:hAnsiTheme="majorHAnsi"/>
      <w:color w:val="628BAD" w:themeColor="accent2" w:themeShade="BF"/>
      <w:spacing w:val="5"/>
      <w:sz w:val="20"/>
      <w:szCs w:val="20"/>
    </w:rPr>
  </w:style>
  <w:style w:type="character" w:customStyle="1" w:styleId="31">
    <w:name w:val="标题 3 字符"/>
    <w:basedOn w:val="a1"/>
    <w:link w:val="30"/>
    <w:uiPriority w:val="9"/>
    <w:rPr>
      <w:rFonts w:asciiTheme="majorHAnsi" w:eastAsiaTheme="majorEastAsia" w:hAnsiTheme="majorHAnsi"/>
      <w:color w:val="595959" w:themeColor="text1" w:themeTint="A6"/>
      <w:spacing w:val="5"/>
      <w:sz w:val="20"/>
      <w:szCs w:val="20"/>
    </w:rPr>
  </w:style>
  <w:style w:type="paragraph" w:styleId="a4">
    <w:name w:val="Title"/>
    <w:basedOn w:val="a0"/>
    <w:link w:val="a5"/>
    <w:uiPriority w:val="10"/>
    <w:qFormat/>
    <w:pPr>
      <w:spacing w:line="240" w:lineRule="auto"/>
    </w:pPr>
    <w:rPr>
      <w:rFonts w:asciiTheme="majorHAnsi" w:eastAsiaTheme="majorEastAsia" w:hAnsiTheme="majorHAnsi"/>
      <w:color w:val="9FB8CD" w:themeColor="accent2"/>
      <w:sz w:val="52"/>
      <w:szCs w:val="52"/>
    </w:rPr>
  </w:style>
  <w:style w:type="character" w:customStyle="1" w:styleId="a5">
    <w:name w:val="标题 字符"/>
    <w:basedOn w:val="a1"/>
    <w:link w:val="a4"/>
    <w:uiPriority w:val="10"/>
    <w:rPr>
      <w:rFonts w:asciiTheme="majorHAnsi" w:eastAsiaTheme="majorEastAsia" w:hAnsiTheme="majorHAnsi"/>
      <w:color w:val="9FB8CD" w:themeColor="accent2"/>
      <w:sz w:val="52"/>
      <w:szCs w:val="52"/>
    </w:rPr>
  </w:style>
  <w:style w:type="paragraph" w:styleId="a6">
    <w:name w:val="Subtitle"/>
    <w:basedOn w:val="a0"/>
    <w:link w:val="a7"/>
    <w:uiPriority w:val="11"/>
    <w:qFormat/>
    <w:pPr>
      <w:spacing w:after="720" w:line="240" w:lineRule="auto"/>
    </w:pPr>
    <w:rPr>
      <w:rFonts w:asciiTheme="majorHAnsi" w:hAnsiTheme="majorHAnsi"/>
      <w:color w:val="9FB8CD" w:themeColor="accent2"/>
      <w:sz w:val="24"/>
      <w:szCs w:val="24"/>
    </w:rPr>
  </w:style>
  <w:style w:type="character" w:customStyle="1" w:styleId="a7">
    <w:name w:val="副标题 字符"/>
    <w:basedOn w:val="a1"/>
    <w:link w:val="a6"/>
    <w:uiPriority w:val="11"/>
    <w:rPr>
      <w:rFonts w:asciiTheme="majorHAnsi" w:hAnsiTheme="majorHAnsi" w:cstheme="minorBidi"/>
      <w:color w:val="9FB8CD" w:themeColor="accent2"/>
      <w:sz w:val="24"/>
      <w:szCs w:val="24"/>
    </w:rPr>
  </w:style>
  <w:style w:type="paragraph" w:styleId="a8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color w:val="9FB8CD" w:themeColor="accent2"/>
      <w:sz w:val="16"/>
      <w:szCs w:val="16"/>
    </w:rPr>
  </w:style>
  <w:style w:type="paragraph" w:styleId="a9">
    <w:name w:val="No Spacing"/>
    <w:basedOn w:val="a0"/>
    <w:uiPriority w:val="99"/>
    <w:qFormat/>
    <w:pPr>
      <w:spacing w:after="0" w:line="240" w:lineRule="auto"/>
    </w:pPr>
  </w:style>
  <w:style w:type="paragraph" w:styleId="aa">
    <w:name w:val="Balloon Text"/>
    <w:basedOn w:val="a0"/>
    <w:link w:val="ab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b">
    <w:name w:val="批注框文本 字符"/>
    <w:basedOn w:val="a1"/>
    <w:link w:val="aa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character" w:styleId="ac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E736A" w:themeColor="accent6"/>
      <w:sz w:val="20"/>
      <w:szCs w:val="20"/>
    </w:rPr>
  </w:style>
  <w:style w:type="character" w:styleId="ad">
    <w:name w:val="Emphasis"/>
    <w:uiPriority w:val="20"/>
    <w:qFormat/>
    <w:rPr>
      <w:b/>
      <w:i/>
      <w:spacing w:val="0"/>
    </w:rPr>
  </w:style>
  <w:style w:type="paragraph" w:styleId="ae">
    <w:name w:val="footer"/>
    <w:basedOn w:val="a0"/>
    <w:link w:val="af"/>
    <w:uiPriority w:val="99"/>
    <w:unhideWhenUsed/>
    <w:pPr>
      <w:tabs>
        <w:tab w:val="center" w:pos="4320"/>
        <w:tab w:val="right" w:pos="8640"/>
      </w:tabs>
    </w:pPr>
  </w:style>
  <w:style w:type="character" w:customStyle="1" w:styleId="af">
    <w:name w:val="页脚 字符"/>
    <w:basedOn w:val="a1"/>
    <w:link w:val="ae"/>
    <w:uiPriority w:val="99"/>
    <w:rPr>
      <w:rFonts w:cs="Times New Roman"/>
      <w:color w:val="000000" w:themeColor="text1"/>
      <w:sz w:val="20"/>
      <w:szCs w:val="2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页眉 字符"/>
    <w:basedOn w:val="a1"/>
    <w:link w:val="af0"/>
    <w:uiPriority w:val="99"/>
    <w:rPr>
      <w:rFonts w:cs="Times New Roman"/>
      <w:color w:val="000000" w:themeColor="text1"/>
      <w:sz w:val="20"/>
      <w:szCs w:val="20"/>
    </w:rPr>
  </w:style>
  <w:style w:type="character" w:customStyle="1" w:styleId="41">
    <w:name w:val="标题 4 字符"/>
    <w:basedOn w:val="a1"/>
    <w:link w:val="40"/>
    <w:uiPriority w:val="9"/>
    <w:semiHidden/>
    <w:rPr>
      <w:rFonts w:asciiTheme="majorHAnsi" w:eastAsiaTheme="majorEastAsia" w:hAnsiTheme="majorHAnsi"/>
      <w:color w:val="595959" w:themeColor="text1" w:themeTint="A6"/>
      <w:sz w:val="20"/>
    </w:rPr>
  </w:style>
  <w:style w:type="character" w:customStyle="1" w:styleId="51">
    <w:name w:val="标题 5 字符"/>
    <w:basedOn w:val="a1"/>
    <w:link w:val="50"/>
    <w:uiPriority w:val="9"/>
    <w:semiHidden/>
    <w:rPr>
      <w:rFonts w:asciiTheme="majorHAnsi" w:eastAsiaTheme="majorEastAsia" w:hAnsiTheme="majorHAnsi"/>
      <w:color w:val="404040" w:themeColor="text1" w:themeTint="BF"/>
      <w:sz w:val="20"/>
      <w:szCs w:val="20"/>
    </w:rPr>
  </w:style>
  <w:style w:type="character" w:customStyle="1" w:styleId="60">
    <w:name w:val="标题 6 字符"/>
    <w:basedOn w:val="a1"/>
    <w:link w:val="6"/>
    <w:uiPriority w:val="9"/>
    <w:semiHidden/>
    <w:rPr>
      <w:rFonts w:asciiTheme="majorHAnsi" w:eastAsiaTheme="majorEastAsia" w:hAnsiTheme="majorHAnsi"/>
      <w:b/>
      <w:color w:val="7F7F7F" w:themeColor="background1" w:themeShade="7F"/>
      <w:sz w:val="18"/>
      <w:szCs w:val="18"/>
    </w:rPr>
  </w:style>
  <w:style w:type="character" w:customStyle="1" w:styleId="70">
    <w:name w:val="标题 7 字符"/>
    <w:basedOn w:val="a1"/>
    <w:link w:val="7"/>
    <w:uiPriority w:val="9"/>
    <w:semiHidden/>
    <w:rPr>
      <w:rFonts w:asciiTheme="majorHAnsi" w:eastAsiaTheme="majorEastAsia" w:hAnsiTheme="majorHAnsi"/>
      <w:b/>
      <w:i/>
      <w:color w:val="808080" w:themeColor="background1" w:themeShade="80"/>
      <w:sz w:val="18"/>
      <w:szCs w:val="18"/>
    </w:rPr>
  </w:style>
  <w:style w:type="character" w:customStyle="1" w:styleId="80">
    <w:name w:val="标题 8 字符"/>
    <w:basedOn w:val="a1"/>
    <w:link w:val="8"/>
    <w:uiPriority w:val="9"/>
    <w:semiHidden/>
    <w:rPr>
      <w:rFonts w:asciiTheme="majorHAnsi" w:eastAsiaTheme="majorEastAsia" w:hAnsiTheme="majorHAnsi"/>
      <w:color w:val="9FB8CD" w:themeColor="accent2"/>
      <w:sz w:val="18"/>
      <w:szCs w:val="18"/>
    </w:rPr>
  </w:style>
  <w:style w:type="character" w:customStyle="1" w:styleId="90">
    <w:name w:val="标题 9 字符"/>
    <w:basedOn w:val="a1"/>
    <w:link w:val="9"/>
    <w:uiPriority w:val="9"/>
    <w:semiHidden/>
    <w:rPr>
      <w:rFonts w:asciiTheme="majorHAnsi" w:eastAsiaTheme="majorEastAsia" w:hAnsiTheme="majorHAnsi"/>
      <w:i/>
      <w:color w:val="9FB8CD" w:themeColor="accent2"/>
      <w:sz w:val="18"/>
      <w:szCs w:val="18"/>
    </w:rPr>
  </w:style>
  <w:style w:type="character" w:styleId="af2">
    <w:name w:val="Intense Emphasis"/>
    <w:basedOn w:val="a1"/>
    <w:uiPriority w:val="21"/>
    <w:qFormat/>
    <w:rPr>
      <w:rFonts w:cs="Times New Roman"/>
      <w:b/>
      <w:i/>
      <w:color w:val="BAC737" w:themeColor="accent3" w:themeShade="BF"/>
      <w:sz w:val="20"/>
      <w:szCs w:val="20"/>
    </w:rPr>
  </w:style>
  <w:style w:type="paragraph" w:styleId="af3">
    <w:name w:val="Intense Quote"/>
    <w:basedOn w:val="a0"/>
    <w:link w:val="af4"/>
    <w:uiPriority w:val="30"/>
    <w:qFormat/>
    <w:pPr>
      <w:pBdr>
        <w:top w:val="single" w:sz="6" w:space="10" w:color="628BAD" w:themeColor="accent2" w:themeShade="BF"/>
        <w:left w:val="single" w:sz="6" w:space="10" w:color="628BAD" w:themeColor="accent2" w:themeShade="BF"/>
        <w:bottom w:val="single" w:sz="6" w:space="10" w:color="628BAD" w:themeColor="accent2" w:themeShade="BF"/>
        <w:right w:val="single" w:sz="6" w:space="10" w:color="628BAD" w:themeColor="accent2" w:themeShade="BF"/>
      </w:pBdr>
      <w:shd w:val="clear" w:color="auto" w:fill="9FB8CD" w:themeFill="accent2"/>
      <w:ind w:left="720" w:right="720"/>
      <w:jc w:val="center"/>
    </w:pPr>
    <w:rPr>
      <w:rFonts w:asciiTheme="majorHAnsi" w:eastAsiaTheme="majorEastAsia" w:hAnsiTheme="majorHAnsi"/>
      <w:i/>
      <w:color w:val="FFFFFF" w:themeColor="background1"/>
    </w:rPr>
  </w:style>
  <w:style w:type="character" w:customStyle="1" w:styleId="af4">
    <w:name w:val="明显引用 字符"/>
    <w:basedOn w:val="a1"/>
    <w:link w:val="af3"/>
    <w:uiPriority w:val="30"/>
    <w:rPr>
      <w:rFonts w:asciiTheme="majorHAnsi" w:eastAsiaTheme="majorEastAsia" w:hAnsiTheme="majorHAnsi"/>
      <w:i/>
      <w:color w:val="FFFFFF" w:themeColor="background1"/>
      <w:sz w:val="20"/>
      <w:szCs w:val="20"/>
      <w:shd w:val="clear" w:color="auto" w:fill="9FB8CD" w:themeFill="accent2"/>
    </w:rPr>
  </w:style>
  <w:style w:type="character" w:styleId="af5">
    <w:name w:val="Intense Reference"/>
    <w:basedOn w:val="a1"/>
    <w:uiPriority w:val="32"/>
    <w:qFormat/>
    <w:rPr>
      <w:rFonts w:cs="Times New Roman"/>
      <w:b/>
      <w:color w:val="525A7D" w:themeColor="accent1" w:themeShade="BF"/>
      <w:sz w:val="20"/>
      <w:szCs w:val="20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6"/>
      </w:numPr>
      <w:spacing w:after="12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17"/>
      </w:numPr>
      <w:spacing w:after="120"/>
      <w:contextualSpacing/>
    </w:pPr>
  </w:style>
  <w:style w:type="paragraph" w:styleId="3">
    <w:name w:val="List Bullet 3"/>
    <w:basedOn w:val="a0"/>
    <w:uiPriority w:val="36"/>
    <w:unhideWhenUsed/>
    <w:qFormat/>
    <w:pPr>
      <w:numPr>
        <w:numId w:val="18"/>
      </w:numPr>
      <w:spacing w:after="120"/>
      <w:contextualSpacing/>
    </w:pPr>
  </w:style>
  <w:style w:type="paragraph" w:styleId="4">
    <w:name w:val="List Bullet 4"/>
    <w:basedOn w:val="a0"/>
    <w:uiPriority w:val="36"/>
    <w:unhideWhenUsed/>
    <w:qFormat/>
    <w:pPr>
      <w:numPr>
        <w:numId w:val="19"/>
      </w:numPr>
      <w:spacing w:after="120"/>
      <w:contextualSpacing/>
    </w:pPr>
  </w:style>
  <w:style w:type="paragraph" w:styleId="5">
    <w:name w:val="List Bullet 5"/>
    <w:basedOn w:val="a0"/>
    <w:uiPriority w:val="36"/>
    <w:unhideWhenUsed/>
    <w:qFormat/>
    <w:pPr>
      <w:numPr>
        <w:numId w:val="20"/>
      </w:numPr>
      <w:spacing w:after="120"/>
      <w:contextualSpacing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7F7F7F" w:themeColor="background1" w:themeShade="7F"/>
    </w:rPr>
  </w:style>
  <w:style w:type="character" w:customStyle="1" w:styleId="af8">
    <w:name w:val="引用 字符"/>
    <w:basedOn w:val="a1"/>
    <w:link w:val="af7"/>
    <w:uiPriority w:val="29"/>
    <w:rPr>
      <w:i/>
      <w:color w:val="7F7F7F" w:themeColor="background1" w:themeShade="7F"/>
      <w:sz w:val="20"/>
      <w:szCs w:val="20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FB8CD" w:themeColor="accent2"/>
    </w:rPr>
  </w:style>
  <w:style w:type="character" w:styleId="afa">
    <w:name w:val="Subtle Emphasis"/>
    <w:basedOn w:val="a1"/>
    <w:uiPriority w:val="19"/>
    <w:qFormat/>
    <w:rPr>
      <w:rFonts w:cs="Times New Roman"/>
      <w:i/>
      <w:color w:val="737373" w:themeColor="text1" w:themeTint="8C"/>
      <w:kern w:val="16"/>
      <w:sz w:val="20"/>
      <w:szCs w:val="20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0"/>
      <w:szCs w:val="20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FB8CD" w:themeColor="accent2"/>
    </w:rPr>
  </w:style>
  <w:style w:type="paragraph" w:styleId="TOC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customStyle="1" w:styleId="afd">
    <w:name w:val="左页脚"/>
    <w:basedOn w:val="a0"/>
    <w:next w:val="a0"/>
    <w:uiPriority w:val="35"/>
    <w:qFormat/>
    <w:pPr>
      <w:pBdr>
        <w:top w:val="dashed" w:sz="4" w:space="18" w:color="7F7F7F" w:themeColor="text1" w:themeTint="80"/>
      </w:pBdr>
      <w:tabs>
        <w:tab w:val="center" w:pos="4320"/>
        <w:tab w:val="right" w:pos="8640"/>
      </w:tabs>
      <w:spacing w:line="240" w:lineRule="auto"/>
      <w:contextualSpacing/>
    </w:pPr>
    <w:rPr>
      <w:color w:val="7F7F7F" w:themeColor="text1" w:themeTint="80"/>
      <w:szCs w:val="18"/>
    </w:rPr>
  </w:style>
  <w:style w:type="paragraph" w:customStyle="1" w:styleId="afe">
    <w:name w:val="右页脚"/>
    <w:basedOn w:val="ae"/>
    <w:uiPriority w:val="35"/>
    <w:qFormat/>
    <w:pPr>
      <w:pBdr>
        <w:top w:val="dashed" w:sz="4" w:space="18" w:color="7F7F7F"/>
      </w:pBdr>
      <w:spacing w:line="240" w:lineRule="auto"/>
      <w:contextualSpacing/>
      <w:jc w:val="right"/>
    </w:pPr>
    <w:rPr>
      <w:color w:val="7F7F7F" w:themeColor="text1" w:themeTint="80"/>
      <w:szCs w:val="18"/>
    </w:rPr>
  </w:style>
  <w:style w:type="paragraph" w:customStyle="1" w:styleId="aff">
    <w:name w:val="首页页眉"/>
    <w:basedOn w:val="a0"/>
    <w:next w:val="a0"/>
    <w:uiPriority w:val="39"/>
    <w:pPr>
      <w:pBdr>
        <w:bottom w:val="dashed" w:sz="4" w:space="18" w:color="7F7F7F" w:themeColor="text1" w:themeTint="80"/>
      </w:pBdr>
      <w:tabs>
        <w:tab w:val="center" w:pos="4320"/>
        <w:tab w:val="right" w:pos="8640"/>
      </w:tabs>
      <w:spacing w:line="396" w:lineRule="auto"/>
    </w:pPr>
  </w:style>
  <w:style w:type="paragraph" w:customStyle="1" w:styleId="aff0">
    <w:name w:val="左页眉"/>
    <w:basedOn w:val="af0"/>
    <w:uiPriority w:val="35"/>
    <w:qFormat/>
    <w:pPr>
      <w:pBdr>
        <w:bottom w:val="dashed" w:sz="4" w:space="18" w:color="7F7F7F" w:themeColor="text1" w:themeTint="80"/>
      </w:pBdr>
      <w:spacing w:line="396" w:lineRule="auto"/>
    </w:pPr>
    <w:rPr>
      <w:color w:val="7F7F7F" w:themeColor="text1" w:themeTint="80"/>
    </w:rPr>
  </w:style>
  <w:style w:type="paragraph" w:customStyle="1" w:styleId="aff1">
    <w:name w:val="右页眉"/>
    <w:basedOn w:val="af0"/>
    <w:uiPriority w:val="35"/>
    <w:qFormat/>
    <w:pPr>
      <w:pBdr>
        <w:bottom w:val="dashed" w:sz="4" w:space="18" w:color="7F7F7F"/>
      </w:pBdr>
      <w:jc w:val="right"/>
    </w:pPr>
    <w:rPr>
      <w:color w:val="7F7F7F" w:themeColor="text1" w:themeTint="80"/>
    </w:rPr>
  </w:style>
  <w:style w:type="paragraph" w:styleId="aff2">
    <w:name w:val="List Paragraph"/>
    <w:basedOn w:val="a0"/>
    <w:uiPriority w:val="34"/>
    <w:qFormat/>
    <w:rsid w:val="00BD5E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2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2\Origin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32247AE2CE4017800095E6BF6E0F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074BBFE-0D42-48F1-96F2-1035A860ED3B}"/>
      </w:docPartPr>
      <w:docPartBody>
        <w:p w:rsidR="009574B5" w:rsidRDefault="00020406">
          <w:pPr>
            <w:pStyle w:val="E532247AE2CE4017800095E6BF6E0F93"/>
          </w:pPr>
          <w:r>
            <w:rPr>
              <w:lang w:val="zh-CN"/>
            </w:rPr>
            <w:t>[文档标题]</w:t>
          </w:r>
        </w:p>
      </w:docPartBody>
    </w:docPart>
    <w:docPart>
      <w:docPartPr>
        <w:name w:val="6FFD40A9E7E440E8AE1A0867A09DA3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B00170-DD91-40D3-BC7A-4089ABE80CC1}"/>
      </w:docPartPr>
      <w:docPartBody>
        <w:p w:rsidR="004E1716" w:rsidRDefault="009574B5" w:rsidP="009574B5">
          <w:pPr>
            <w:pStyle w:val="6FFD40A9E7E440E8AE1A0867A09DA35D"/>
          </w:pPr>
          <w:r>
            <w:rPr>
              <w:lang w:val="zh-CN"/>
            </w:rPr>
            <w:t>[文档标题]</w:t>
          </w:r>
        </w:p>
      </w:docPartBody>
    </w:docPart>
    <w:docPart>
      <w:docPartPr>
        <w:name w:val="5F849CDA1D034F289A1824D508C2944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6825B08-E2B6-4EAB-AF8E-A8E5292CED73}"/>
      </w:docPartPr>
      <w:docPartBody>
        <w:p w:rsidR="004E1716" w:rsidRDefault="009574B5" w:rsidP="009574B5">
          <w:pPr>
            <w:pStyle w:val="5F849CDA1D034F289A1824D508C29442"/>
          </w:pPr>
          <w:r>
            <w:rPr>
              <w:color w:val="4472C4" w:themeColor="accent1"/>
              <w:lang w:val="zh-CN"/>
            </w:rPr>
            <w:t>[键入文档副标题]</w:t>
          </w:r>
        </w:p>
      </w:docPartBody>
    </w:docPart>
    <w:docPart>
      <w:docPartPr>
        <w:name w:val="7BF574084248438E93CBEAC3157F62F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1351B98-264C-4CB4-BD76-932ACA63D922}"/>
      </w:docPartPr>
      <w:docPartBody>
        <w:p w:rsidR="004E1716" w:rsidRDefault="009574B5" w:rsidP="009574B5">
          <w:pPr>
            <w:pStyle w:val="7BF574084248438E93CBEAC3157F62F2"/>
          </w:pPr>
          <w:r>
            <w:rPr>
              <w:color w:val="4472C4" w:themeColor="accent1"/>
              <w:lang w:val="zh-CN"/>
            </w:rPr>
            <w:t>[键入文档副标题]</w:t>
          </w:r>
        </w:p>
      </w:docPartBody>
    </w:docPart>
    <w:docPart>
      <w:docPartPr>
        <w:name w:val="189AF49230A1428B84E3479D82AF1ED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5B4331-CCC1-476E-8D6D-2A7E3FF79D0A}"/>
      </w:docPartPr>
      <w:docPartBody>
        <w:p w:rsidR="00020406" w:rsidRDefault="004E1716" w:rsidP="004E1716">
          <w:pPr>
            <w:pStyle w:val="189AF49230A1428B84E3479D82AF1ED7"/>
          </w:pPr>
          <w:r>
            <w:rPr>
              <w:lang w:val="zh-CN"/>
            </w:rPr>
            <w:t>[文档标题]</w:t>
          </w:r>
        </w:p>
      </w:docPartBody>
    </w:docPart>
    <w:docPart>
      <w:docPartPr>
        <w:name w:val="A4D8C4E100C14F22B23614D8AD3876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6A27C5F-99D6-47C6-A9F1-F4E2E46A047A}"/>
      </w:docPartPr>
      <w:docPartBody>
        <w:p w:rsidR="00020406" w:rsidRDefault="004E1716" w:rsidP="004E1716">
          <w:pPr>
            <w:pStyle w:val="A4D8C4E100C14F22B23614D8AD38762F"/>
          </w:pPr>
          <w:r>
            <w:rPr>
              <w:color w:val="4472C4" w:themeColor="accent1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B5"/>
    <w:rsid w:val="00020406"/>
    <w:rsid w:val="002C4CC8"/>
    <w:rsid w:val="004E1716"/>
    <w:rsid w:val="007353AD"/>
    <w:rsid w:val="009574B5"/>
    <w:rsid w:val="00C6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widowControl/>
      <w:pBdr>
        <w:top w:val="single" w:sz="6" w:space="1" w:color="ED7D31" w:themeColor="accent2"/>
        <w:left w:val="single" w:sz="6" w:space="1" w:color="ED7D31" w:themeColor="accent2"/>
        <w:bottom w:val="single" w:sz="6" w:space="1" w:color="ED7D31" w:themeColor="accent2"/>
        <w:right w:val="single" w:sz="6" w:space="1" w:color="ED7D31" w:themeColor="accent2"/>
      </w:pBdr>
      <w:shd w:val="clear" w:color="auto" w:fill="ED7D31" w:themeFill="accent2"/>
      <w:spacing w:before="300" w:after="40" w:line="276" w:lineRule="auto"/>
      <w:jc w:val="left"/>
      <w:outlineLvl w:val="0"/>
    </w:pPr>
    <w:rPr>
      <w:rFonts w:asciiTheme="majorHAnsi" w:eastAsiaTheme="majorEastAsia" w:hAnsiTheme="majorHAnsi" w:cs="Times New Roman"/>
      <w:color w:val="FFFFFF" w:themeColor="background1"/>
      <w:spacing w:val="5"/>
      <w:kern w:val="0"/>
      <w:sz w:val="20"/>
      <w:szCs w:val="20"/>
      <w14:ligatures w14:val="none"/>
    </w:rPr>
  </w:style>
  <w:style w:type="paragraph" w:styleId="2">
    <w:name w:val="heading 2"/>
    <w:basedOn w:val="a"/>
    <w:next w:val="a"/>
    <w:link w:val="20"/>
    <w:uiPriority w:val="9"/>
    <w:qFormat/>
    <w:pPr>
      <w:widowControl/>
      <w:pBdr>
        <w:top w:val="single" w:sz="6" w:space="1" w:color="ED7D31" w:themeColor="accent2"/>
        <w:left w:val="single" w:sz="48" w:space="1" w:color="ED7D31" w:themeColor="accent2"/>
        <w:bottom w:val="single" w:sz="6" w:space="1" w:color="ED7D31" w:themeColor="accent2"/>
        <w:right w:val="single" w:sz="6" w:space="1" w:color="ED7D31" w:themeColor="accent2"/>
      </w:pBdr>
      <w:spacing w:before="240" w:after="80" w:line="276" w:lineRule="auto"/>
      <w:ind w:left="144"/>
      <w:jc w:val="left"/>
      <w:outlineLvl w:val="1"/>
    </w:pPr>
    <w:rPr>
      <w:rFonts w:asciiTheme="majorHAnsi" w:eastAsiaTheme="majorEastAsia" w:hAnsiTheme="majorHAnsi" w:cs="Times New Roman"/>
      <w:color w:val="C45911" w:themeColor="accent2" w:themeShade="BF"/>
      <w:spacing w:val="5"/>
      <w:kern w:val="24"/>
      <w:sz w:val="20"/>
      <w:szCs w:val="20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pPr>
      <w:widowControl/>
      <w:pBdr>
        <w:top w:val="single" w:sz="6" w:space="1" w:color="A6A6A6" w:themeColor="background1" w:themeShade="A6"/>
        <w:left w:val="single" w:sz="48" w:space="1" w:color="A6A6A6" w:themeColor="background1" w:themeShade="A6"/>
        <w:bottom w:val="single" w:sz="6" w:space="1" w:color="A6A6A6" w:themeColor="background1" w:themeShade="A6"/>
        <w:right w:val="single" w:sz="6" w:space="1" w:color="A6A6A6" w:themeColor="background1" w:themeShade="A6"/>
      </w:pBdr>
      <w:spacing w:before="200" w:after="80" w:line="276" w:lineRule="auto"/>
      <w:ind w:left="144"/>
      <w:jc w:val="left"/>
      <w:outlineLvl w:val="2"/>
    </w:pPr>
    <w:rPr>
      <w:rFonts w:asciiTheme="majorHAnsi" w:eastAsiaTheme="majorEastAsia" w:hAnsiTheme="majorHAnsi" w:cs="Times New Roman"/>
      <w:color w:val="595959" w:themeColor="text1" w:themeTint="A6"/>
      <w:spacing w:val="5"/>
      <w:kern w:val="24"/>
      <w:sz w:val="2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532247AE2CE4017800095E6BF6E0F93">
    <w:name w:val="E532247AE2CE4017800095E6BF6E0F93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="Times New Roman"/>
      <w:color w:val="FFFFFF" w:themeColor="background1"/>
      <w:spacing w:val="5"/>
      <w:kern w:val="0"/>
      <w:sz w:val="20"/>
      <w:szCs w:val="20"/>
      <w:shd w:val="clear" w:color="auto" w:fill="ED7D31" w:themeFill="accent2"/>
      <w14:ligatures w14:val="none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="Times New Roman"/>
      <w:color w:val="C45911" w:themeColor="accent2" w:themeShade="BF"/>
      <w:spacing w:val="5"/>
      <w:kern w:val="24"/>
      <w:sz w:val="20"/>
      <w:szCs w:val="20"/>
      <w14:ligatures w14:val="none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="Times New Roman"/>
      <w:color w:val="595959" w:themeColor="text1" w:themeTint="A6"/>
      <w:spacing w:val="5"/>
      <w:kern w:val="24"/>
      <w:sz w:val="20"/>
      <w:szCs w:val="20"/>
      <w14:ligatures w14:val="none"/>
    </w:rPr>
  </w:style>
  <w:style w:type="paragraph" w:styleId="a3">
    <w:name w:val="caption"/>
    <w:basedOn w:val="a"/>
    <w:next w:val="a"/>
    <w:uiPriority w:val="35"/>
    <w:unhideWhenUsed/>
    <w:qFormat/>
    <w:pPr>
      <w:widowControl/>
      <w:jc w:val="left"/>
    </w:pPr>
    <w:rPr>
      <w:rFonts w:asciiTheme="majorHAnsi" w:eastAsiaTheme="majorEastAsia" w:hAnsiTheme="majorHAnsi" w:cs="Times New Roman"/>
      <w:bCs/>
      <w:color w:val="ED7D31" w:themeColor="accent2"/>
      <w:kern w:val="0"/>
      <w:sz w:val="16"/>
      <w:szCs w:val="16"/>
      <w14:ligatures w14:val="none"/>
    </w:rPr>
  </w:style>
  <w:style w:type="paragraph" w:customStyle="1" w:styleId="6FFD40A9E7E440E8AE1A0867A09DA35D">
    <w:name w:val="6FFD40A9E7E440E8AE1A0867A09DA35D"/>
    <w:rsid w:val="009574B5"/>
    <w:pPr>
      <w:widowControl w:val="0"/>
      <w:jc w:val="both"/>
    </w:pPr>
  </w:style>
  <w:style w:type="paragraph" w:customStyle="1" w:styleId="5F849CDA1D034F289A1824D508C29442">
    <w:name w:val="5F849CDA1D034F289A1824D508C29442"/>
    <w:rsid w:val="009574B5"/>
    <w:pPr>
      <w:widowControl w:val="0"/>
      <w:jc w:val="both"/>
    </w:pPr>
  </w:style>
  <w:style w:type="paragraph" w:customStyle="1" w:styleId="7BF574084248438E93CBEAC3157F62F2">
    <w:name w:val="7BF574084248438E93CBEAC3157F62F2"/>
    <w:rsid w:val="009574B5"/>
    <w:pPr>
      <w:widowControl w:val="0"/>
      <w:jc w:val="both"/>
    </w:pPr>
  </w:style>
  <w:style w:type="paragraph" w:customStyle="1" w:styleId="189AF49230A1428B84E3479D82AF1ED7">
    <w:name w:val="189AF49230A1428B84E3479D82AF1ED7"/>
    <w:rsid w:val="004E1716"/>
    <w:pPr>
      <w:widowControl w:val="0"/>
      <w:jc w:val="both"/>
    </w:pPr>
  </w:style>
  <w:style w:type="paragraph" w:customStyle="1" w:styleId="A4D8C4E100C14F22B23614D8AD38762F">
    <w:name w:val="A4D8C4E100C14F22B23614D8AD38762F"/>
    <w:rsid w:val="004E171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rigin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rigin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rigin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2024-04-21T00:00:00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4BAF60-F197-4882-934B-54728C3D820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CE65F9-6D1F-45BE-8AAF-04F59C177571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OriginReport.Dotx</Template>
  <TotalTime>4408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2024040129物预</Company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选题与需求分析报告</dc:title>
  <dc:subject>四国翻棋</dc:subject>
  <dc:creator>沈默</dc:creator>
  <cp:keywords/>
  <dc:description/>
  <cp:lastModifiedBy>Bottle Big</cp:lastModifiedBy>
  <cp:revision>91</cp:revision>
  <dcterms:created xsi:type="dcterms:W3CDTF">2024-04-10T13:06:00Z</dcterms:created>
  <dcterms:modified xsi:type="dcterms:W3CDTF">2024-04-21T10:05:00Z</dcterms:modified>
</cp:coreProperties>
</file>