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160" w:right="0" w:firstLine="720"/>
        <w:jc w:val="left"/>
        <w:rPr>
          <w:rFonts w:ascii="Times New Roman" w:cs="Times New Roman" w:eastAsia="Times New Roman" w:hAnsi="Times New Roman"/>
          <w:b w:val="1"/>
          <w:i w:val="0"/>
          <w:smallCaps w:val="1"/>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single"/>
          <w:shd w:fill="auto" w:val="clear"/>
          <w:vertAlign w:val="baseline"/>
          <w:rtl w:val="0"/>
        </w:rPr>
        <w:t xml:space="preserve">SIMPLYTRUST SOFTWARE INC.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BY-LAWS</w:t>
      </w:r>
    </w:p>
    <w:p w:rsidR="00000000" w:rsidDel="00000000" w:rsidP="00000000" w:rsidRDefault="00000000" w:rsidRPr="00000000" w14:paraId="00000003">
      <w:pPr>
        <w:pStyle w:val="Heading1"/>
        <w:numPr>
          <w:ilvl w:val="0"/>
          <w:numId w:val="1"/>
        </w:numPr>
        <w:ind w:left="0" w:firstLine="0"/>
        <w:rPr>
          <w:b w:val="1"/>
        </w:rPr>
      </w:pPr>
      <w:r w:rsidDel="00000000" w:rsidR="00000000" w:rsidRPr="00000000">
        <w:rPr>
          <w:rtl w:val="0"/>
        </w:rPr>
        <w:br w:type="textWrapping"/>
      </w:r>
      <w:r w:rsidDel="00000000" w:rsidR="00000000" w:rsidRPr="00000000">
        <w:rPr>
          <w:b w:val="1"/>
          <w:rtl w:val="0"/>
        </w:rPr>
        <w:t xml:space="preserve">OFFICES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Office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registered office of the corporation will be located at 3500 South Dupont Highway, Dover, Delaware 19901, in the County of Kent.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Additional Offices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corporation may also have offices and places of business at such other places as the Board of Directors may from time-to-time determine or the business of the corporation may require.</w:t>
      </w:r>
    </w:p>
    <w:p w:rsidR="00000000" w:rsidDel="00000000" w:rsidP="00000000" w:rsidRDefault="00000000" w:rsidRPr="00000000" w14:paraId="00000006">
      <w:pPr>
        <w:pStyle w:val="Heading1"/>
        <w:numPr>
          <w:ilvl w:val="0"/>
          <w:numId w:val="2"/>
        </w:numPr>
        <w:ind w:left="0" w:firstLine="0"/>
        <w:rPr>
          <w:b w:val="1"/>
        </w:rPr>
      </w:pPr>
      <w:r w:rsidDel="00000000" w:rsidR="00000000" w:rsidRPr="00000000">
        <w:rPr>
          <w:rtl w:val="0"/>
        </w:rPr>
        <w:br w:type="textWrapping"/>
      </w:r>
      <w:r w:rsidDel="00000000" w:rsidR="00000000" w:rsidRPr="00000000">
        <w:rPr>
          <w:b w:val="1"/>
          <w:rtl w:val="0"/>
        </w:rPr>
        <w:t xml:space="preserve">MEETINGS OF STOCKHOLDERS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Place of Meeting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annual meetings of the stockholders for the election of directors and all special meetings of stockholders for that or for any other purpose may be held at such place within or without the State of Delaware as shall be stated in the notice of the meeting, or in a duly executed waiver of notice thereof.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Date of Annual Meetings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annual meeting of stockholders shall be held within five months after the close of each fiscal year of the corporation, which time shall be fixed by the Board of Directors of the corporation, at which meeting the stockholders shall elect a Board of Directors and transact such other business as may properly be brought before the meeting.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Notice of Annual Meeting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Written notice of the annual meeting, the place, date and hour of the meeting shall be given personally or by mail to each stockholder entitled to vote thereat, not less than ten (10) nor more than fifty (50) days prior to the meeting.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Special Meetings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 meetings of the stockholders, for any purpose or purposes, unless otherwise prescribed by statute or by the Certificate of Incorporation, may be called by the Board of Directors or by the President at the request in writing of a majority of the Stockholders.  Such request shall state the purpose or purposes of the proposed meeting.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Notice of Special Meeting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Written notice of a special meeting of stockholders, stating the place, date and hour of the meeting, the purpose or purposes for which the meeting is called and at whose direction it is being issued, shall be given personally or by mail to each stockholder entitled to vote thereat, not less than ten (10) nor more than fifty (50) days prior to the meeting.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Quorum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Except as otherwise provided by the Certificate of Incorporation, the holders of a majority of the shares of voting stock of the corporation issued and outstanding and entitled to vote thereat, present in person or presented by proxy, shall be requisite for and shall constitute a quorum at all meetings of the stockholders for the transaction of business.  If, however, such quorum shall not be present or represented at any meeting of the stockholders, the stockholders entitled to vote thereat, present in person or represented by proxy, shall have power to adjourn the meeting from time to time, without notice other than announcement at the meeting, until a quorum shall be present or represented.  At such adjourned meeting at which a quorum shall be present or represented, any business may be transacted which might have been transacted at the meeting as originally noticed.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Voting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any meeting of the stockholders every stockholder having the right to vote shall be entitled to vote in person, or by proxy appointed by an instrument in writing subscribed by such stockholder.  Except as otherwise provided by law or the Certificate of Incorporation, each stockholder of record shall be entitled to one vote for every share of such stock standing in his name on the books of the corporation.  All elections shall be determined by a plurality vote, and, except as otherwise provided by law or the Certificate of Incorporation, all other matters shall be determined by vote of a majority of the shares present or represented at such meeting and voting on such questions.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Proxies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Every stockholder entitled to vote at a meeting of stockholders or to express consent or dissent without a meeting may authorize another person or persons to act for him by proxy.  Every proxy must be executed in writing by the stockholder or by his attorney-in-fact.  No proxy shall be valid after the expiration of three (3) years from the date of its execution unless it shall have specified therein its duration.  Every proxy shall be revocable at the pleasure of the person executing it or of his personal representatives or assigns, except in those cases where an irrevocable proxy is permitted by law.</w:t>
      </w:r>
    </w:p>
    <w:p w:rsidR="00000000" w:rsidDel="00000000" w:rsidP="00000000" w:rsidRDefault="00000000" w:rsidRPr="00000000" w14:paraId="0000000F">
      <w:pPr>
        <w:pStyle w:val="Heading1"/>
        <w:numPr>
          <w:ilvl w:val="0"/>
          <w:numId w:val="3"/>
        </w:numPr>
        <w:ind w:left="0" w:firstLine="0"/>
        <w:rPr>
          <w:b w:val="1"/>
        </w:rPr>
      </w:pPr>
      <w:r w:rsidDel="00000000" w:rsidR="00000000" w:rsidRPr="00000000">
        <w:rPr>
          <w:rtl w:val="0"/>
        </w:rPr>
        <w:br w:type="textWrapping"/>
      </w:r>
      <w:r w:rsidDel="00000000" w:rsidR="00000000" w:rsidRPr="00000000">
        <w:rPr>
          <w:b w:val="1"/>
          <w:rtl w:val="0"/>
        </w:rPr>
        <w:t xml:space="preserve">DIRECTORS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Number; Tenure; Removal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initial number of directors shall be two (2).  Thereafter, the number of directors may be determined by a resolution of the Board of Directors.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Directors shall be elected at the annual meeting of the stockholders, except as provided in Section 2 of this Article III, and each director shall be elected to serve until his successor has been elected and has qualified.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director may resign at any time by giving written notice to the board, the president or secretary of the corporation.  Unless otherwise specified in the notice, the resignation shall take effect on receipt thereof by the board or such officer, and acceptance of the resignation shall not be necessary to make it effective.  The Board of Directors may, by majority vote of all directors then in office, remove a director for cause.  The stockholders, by majority vote, may remove a director with or without cause.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Vacancies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any vacancies occur in the Board of Directors by reason of the death, resignation, retirement, disqualification or removal from office of any director, or if any new directorships are created, all of the directors then in office, although less than a quorum, may, by majority vote, choose a successor or successors, or fill the newly created directorship, and the directors so chosen shall hold office until the next annual election of directors and until their successors shall be duly elected and qualified, unless sooner displaced; provided, however, that if in the event of any such vacancy, the directors remaining in office shall be unable, by majority vote, to fill such vacancy within thirty (30) days of the occurrence thereof, the President or the Secretary may call a special meeting of the stockholders at which a new Board of Directors shall be elected to serve until the next annual election of directors and until their successors shall be duly elected and qualified, unless sooner displaced.</w:t>
      </w:r>
    </w:p>
    <w:p w:rsidR="00000000" w:rsidDel="00000000" w:rsidP="00000000" w:rsidRDefault="00000000" w:rsidRPr="00000000" w14:paraId="00000014">
      <w:pPr>
        <w:pStyle w:val="Heading1"/>
        <w:numPr>
          <w:ilvl w:val="0"/>
          <w:numId w:val="4"/>
        </w:numPr>
        <w:ind w:left="0" w:firstLine="0"/>
        <w:rPr>
          <w:b w:val="1"/>
        </w:rPr>
      </w:pPr>
      <w:r w:rsidDel="00000000" w:rsidR="00000000" w:rsidRPr="00000000">
        <w:rPr>
          <w:rtl w:val="0"/>
        </w:rPr>
        <w:br w:type="textWrapping"/>
      </w:r>
      <w:r w:rsidDel="00000000" w:rsidR="00000000" w:rsidRPr="00000000">
        <w:rPr>
          <w:b w:val="1"/>
          <w:rtl w:val="0"/>
        </w:rPr>
        <w:t xml:space="preserve">MEETINGS OF THE BOARD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Place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Board of Directors of the corporation may hold meetings, both regular and special, either within or without the State of Delaware.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First Meetings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first meeting of each newly elected Board of Directors shall be held at the same place as and immediately following the annual meeting of stockholders, and no notice of such meeting shall be necessary to the newly elected directors in order legally to constitute the meeting, provided a quorum shall be present.  In the event such meeting is not held at the time and place so fixed, the meeting may be held at such time and place as shall be specified in a notice given as hereinafter provided for special meetings of the Board of Directors or as shall be specified in a written waiver signed by all of the directors.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Regular Meetings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Regular meetings of the Board of Directors may be held without notice at such time and at such place as shall from time to time be determined by the Board.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Special Meetings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 meetings of the Board may be called by the Chairman of the Board, if any, or by the President or Vice President on two (2) days' notice  as provided in Article VI to each director; special meetings shall be called by the Chairman, President, Vice President or Secretary in like manner and on like notice on the written request of two directors.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Quorum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all meetings of the Board, a majority of the entire Board of Directors shall constitute a quorum for the transaction of business, and the act of a majority of the directors present at any meeting at which there is a quorum shall be the act of the Board of Directors, except as may be otherwise specifically provided by statute or by the Certificate of Incorporation.  If a quorum shall not be present at any meeting of the Board of Directors, the directors present thereat may adjourn the meeting from time-to-time, without notice other than announcement at the meeting, until a quorum shall be present.  Any one or more members of the Board or any committee thereof may participate in a meeting of such Board or committee by means of a conference telephone or similar communications equipment allowing all persons participating in the meeting to hear each other at the same time.  Participation by such means shall constitute presence in person at a meeting.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Action by Written Consent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action required or permitted to be taken by the Board or any committee thereof may be taken without a meeting if all members of the Board or the committee consent in writing to the adoption of a resolution authorizing the action.  The resolution and the written consents thereto by the members of the Board or committee shall be filed with the minutes of the proceedings of the Board or committee.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Compensation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director shall be entitled to receive as compensation for his services such sum as shall from time to time be fixed by resolution of the Board, and each director shall be entitled to reimbursement for all traveling expenses incurred by him in attending any such meeting.  Nothing herein contained shall be construed to preclude any director from serving the corporation in any other capacity and receiving compensation therefor.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Meetings by Telephone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one or more members of the Board of Directors or committee thereof may participate in a meeting of such Board or committee by means of a telephone conference or similar communications equipment allowing all persons participating in the meeting to hear each other at the same time.  Participation by such means shall constitute presence in person as such meeting.</w:t>
      </w:r>
    </w:p>
    <w:p w:rsidR="00000000" w:rsidDel="00000000" w:rsidP="00000000" w:rsidRDefault="00000000" w:rsidRPr="00000000" w14:paraId="0000001D">
      <w:pPr>
        <w:pStyle w:val="Heading1"/>
        <w:numPr>
          <w:ilvl w:val="0"/>
          <w:numId w:val="5"/>
        </w:numPr>
        <w:ind w:left="0" w:firstLine="0"/>
        <w:rPr>
          <w:b w:val="1"/>
        </w:rPr>
      </w:pPr>
      <w:r w:rsidDel="00000000" w:rsidR="00000000" w:rsidRPr="00000000">
        <w:rPr>
          <w:rtl w:val="0"/>
        </w:rPr>
        <w:br w:type="textWrapping"/>
      </w:r>
      <w:r w:rsidDel="00000000" w:rsidR="00000000" w:rsidRPr="00000000">
        <w:rPr>
          <w:b w:val="1"/>
          <w:rtl w:val="0"/>
        </w:rPr>
        <w:t xml:space="preserve">COMMITTEES OF DIRECTORS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Creation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Board of Directors may, by resolution or resolutions adopted by a majority of the entire Board, designate one or more committees, each committee to consist of three or more of the directors, which to the extent provided in said resolution or resolutions and within the limitations prescribed by statute, shall have and may exercise the powers of the Board of Directors in the management of the business and affairs of the corporation, and may have power to authorize the seal of the corporation to be affixed to all papers which may require it.</w:t>
      </w:r>
    </w:p>
    <w:p w:rsidR="00000000" w:rsidDel="00000000" w:rsidP="00000000" w:rsidRDefault="00000000" w:rsidRPr="00000000" w14:paraId="0000001F">
      <w:pPr>
        <w:pStyle w:val="Heading1"/>
        <w:numPr>
          <w:ilvl w:val="0"/>
          <w:numId w:val="6"/>
        </w:numPr>
        <w:ind w:left="0" w:firstLine="0"/>
        <w:rPr>
          <w:b w:val="1"/>
        </w:rPr>
      </w:pPr>
      <w:r w:rsidDel="00000000" w:rsidR="00000000" w:rsidRPr="00000000">
        <w:rPr>
          <w:rtl w:val="0"/>
        </w:rPr>
        <w:br w:type="textWrapping"/>
      </w:r>
      <w:r w:rsidDel="00000000" w:rsidR="00000000" w:rsidRPr="00000000">
        <w:rPr>
          <w:b w:val="1"/>
          <w:rtl w:val="0"/>
        </w:rPr>
        <w:t xml:space="preserve">NOTICES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Form, Delivery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Notices to directors and stockholders shall be in writing and may be delivered personally or by mail.  Notice by mail shall be deemed to be given at the time when the same shall be deposited in the post office or a letter box, in a postpaid sealed wrapper, and shall be addressed to directors or stockholders at their addresses appearing on the records of the corporation, unless any such director or stockholder shall have filed with the Secretary of the corporation a written request that notices intended for him be mailed to some other address, in which case the notice shall be mailed to the address designated in such request.  Notice to directors may also be given by telegram.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Notice to Directors may also be given by telegram or by electronic mail to an address which has been designated for such purpose by the Director and has not been revoked by written notice to the Secretary of the Corporation.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Waiver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Whenever a notice is required to be given by any statute, the Certificate of Incorporation or these By-Laws, a waiver thereof in writing, signed by the person or persons entitled to such notice, whether before or after the time stated thereon, shall be deemed equivalent thereto.</w:t>
      </w:r>
    </w:p>
    <w:p w:rsidR="00000000" w:rsidDel="00000000" w:rsidP="00000000" w:rsidRDefault="00000000" w:rsidRPr="00000000" w14:paraId="00000023">
      <w:pPr>
        <w:pStyle w:val="Heading1"/>
        <w:keepNext w:val="1"/>
        <w:numPr>
          <w:ilvl w:val="0"/>
          <w:numId w:val="7"/>
        </w:numPr>
        <w:ind w:left="0" w:firstLine="0"/>
        <w:rPr>
          <w:b w:val="1"/>
        </w:rPr>
      </w:pPr>
      <w:r w:rsidDel="00000000" w:rsidR="00000000" w:rsidRPr="00000000">
        <w:rPr>
          <w:rtl w:val="0"/>
        </w:rPr>
        <w:br w:type="textWrapping"/>
      </w:r>
      <w:r w:rsidDel="00000000" w:rsidR="00000000" w:rsidRPr="00000000">
        <w:rPr>
          <w:b w:val="1"/>
          <w:rtl w:val="0"/>
        </w:rPr>
        <w:t xml:space="preserve">OFFICERS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Officers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officers of the corporation shall be a President and one or more Vice Presidents, a Secretary and a Treasurer.  Any two or more offices may be held by the same person, except the offices of President and Secretary.  When all of the issued and outstanding stock of the corporation is owned by one person, such person may hold all or any combination of offices.  The Board of Directors may also elect a Chairman of the Board and may elect or appoint such other officers as it may determine.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Term of Office; Removal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officers shall hold office for such term as may be prescribed by the Board of Directors.  Any officer elected or appointed by the Board may be removed with or without cause at any time by the Board.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Compensation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compensation of all elected officers of the corporation shall be fixed by the Board of Directors, and the compensation of appointed officers and agents shall either be so fixed or shall be fixed by officers thereunto duly authorized.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Vacancies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office of any officer becomes vacant for any reason, the Board of Directors may fill such vacancy.  Any officer so appointed or elected by the Board shall serve only until such time as the unexpired term of his predecessor shall have expired unless reelected or reappointed.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The Chairman of the Board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there be a Chairman of the Board of Directors, he shall preside at all meetings of the stockholders and directors and shall have such other powers and duties as may from time to time be assigned by the Board.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The President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President shall be the Chief Executive Officer of the corporation.  In the absence of the Chairman of the Board, or if there be no Chairman, he shall preside at all meetings of the stockholders and directors.  He shall be ex officio a member of all standing committees, have general and active management and control of the business and affairs of the corporation subject to the control of the Board of Directors, and shall see that all orders and resolutions of the Board are carried into effect.  The President shall execute in the name of the corporation all deeds, bonds, mortgages, contracts and other instruments requiring a seal, under the seal of the corporation, except where required or permitted by law to be otherwise signed and executed and except where the signing and execution thereof shall be expressly delegated by the Board of Directors to some other officer or agent of the corporation.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The Vice Presidents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Vice President or, if there be more than one, the Vice Presidents, in the order of their seniority or in any other order determined by the Board, shall, in the absence or disability of the President, perform the duties and exercise the powers of the President, and shall generally assist the President and perform such other duties as the Board of Directors shall prescribe.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The Secretary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Secretary shall attend all meetings of the Board and all meetings of the stockholders and record all votes and the minutes of all proceedings in a book to be kept for that purpose and shall perform like duties for the standing committees when required.  He shall give, or cause to be given, notice of all meetings of the stockholders and special meetings of the Board of Directors, and shall perform such other duties as may be prescribed by the Board of Directors or President, under whose supervision he shall act.  He shall keep in safe custody the seal of the corporation and, when authorized by the Board, affix the same to any instrument requiring it and, when so affixed, it shall be attested by his signature or by the signature of the Treasurer or an Assistant Secretary or Treasurer. He shall keep in safe custody the certificate books and stock books and such other books and papers as the Board may direct and shall perform all other duties incident to the office of Secretary.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Assistant Secretaries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Assistant Secretaries, if any, in order of their seniority, shall, in the absence or disability of the Secretary, perform the duties and exercise the powers of the Secretary and shall perform such other duties as the Board of Directors shall prescribe.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The Treasurer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Treasurer shall have the care and custody of the corporate funds, and other valuable effects, including securities, and shall keep full and accurate accounts of receipts and disbursements in books belonging to the corporation and shall deposit all moneys and other valuable effects in the name and to the credit of the corporation in such depositories as may be designated by the Board of Directors.  The Treasurer shall disburse the funds of the corporation as may be ordered by the Board, taking proper vouchers for such disbursements, and shall render to the President and directors, at the regular meetings of the Board, or whenever they may require it, an account of all his transactions as Treasurer and of the financial condition of the corporation.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Assistant Treasurer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Assistant Treasurers, if any, in the order of their seniority, shall, in the absence or disability of the Treasurer, perform the duties and exercise the power of the Treasurer and shall perform such other duties as the Board of Directors shall prescribe.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Controller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Controller, if any, shall maintain adequate records of all assets, liabilities and transactions of the corporation and shall have adequate audits thereof currently and regularly made.  In conjunction with other officers, he shall initiate and enforce measures and procedures whereby the business of the corporation shall be conducted with the maximum safety, efficiency and economy.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Voting of Securities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Unless otherwise ordered by the Board of Directors, the Chairman or the President shall have full power and authority on behalf of the corporation to vote in person or by proxy at any meetings of the stockholders of any corporation in which the corporation may hold stock, and at any such meetings shall possess and may exercise any and all rights and powers incident to the ownership of such stock.  The Board of Directors may, by resolution, from time to time confer like powers upon any other person or persons.</w:t>
      </w:r>
    </w:p>
    <w:p w:rsidR="00000000" w:rsidDel="00000000" w:rsidP="00000000" w:rsidRDefault="00000000" w:rsidRPr="00000000" w14:paraId="00000031">
      <w:pPr>
        <w:pStyle w:val="Heading1"/>
        <w:numPr>
          <w:ilvl w:val="0"/>
          <w:numId w:val="8"/>
        </w:numPr>
        <w:ind w:left="0" w:firstLine="0"/>
        <w:rPr>
          <w:b w:val="1"/>
        </w:rPr>
      </w:pPr>
      <w:r w:rsidDel="00000000" w:rsidR="00000000" w:rsidRPr="00000000">
        <w:rPr>
          <w:rtl w:val="0"/>
        </w:rPr>
        <w:br w:type="textWrapping"/>
      </w:r>
      <w:r w:rsidDel="00000000" w:rsidR="00000000" w:rsidRPr="00000000">
        <w:rPr>
          <w:b w:val="1"/>
          <w:rtl w:val="0"/>
        </w:rPr>
        <w:t xml:space="preserve">SHARE CERTIFICATES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shares of the corporation shall be uncertificated.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Registered Stockholders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provided by the laws of Delaware.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Record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purpose of determining the stockholders entitled to notice of or to vote at any meeting of stockholders or any adjournment thereof, or to express consent to or dissent from any proposal without a meeting, or for the purpose of determining stockholders entitled to receive payment of any dividend or the allotment of any rights, or for the purpose of any other action affecting the interests or stockholders, the Board of Directors may fix, in advance, a record date.  Such date shall not be more than fifty (50) nor less than ten (10) days before the date of any such meeting, nor more than fifty (50) days prior to any other action.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each such case, except as otherwise provided by law, only such persons as shall be stockholders of record on the date so fixed shall be entitled to notice of, and to vote at, such meeting and any adjournment thereof, or to express such consent or dissent, or to receive payment of such dividend, or such allotment or rights, or otherwise to be recognized as stockholders for the related purpose, notwithstanding any registration of transfer of shares on the books of the corporation after any such record date so fixed.</w:t>
      </w:r>
    </w:p>
    <w:p w:rsidR="00000000" w:rsidDel="00000000" w:rsidP="00000000" w:rsidRDefault="00000000" w:rsidRPr="00000000" w14:paraId="00000037">
      <w:pPr>
        <w:pStyle w:val="Heading1"/>
        <w:numPr>
          <w:ilvl w:val="0"/>
          <w:numId w:val="9"/>
        </w:numPr>
        <w:ind w:left="0" w:firstLine="0"/>
        <w:rPr>
          <w:b w:val="1"/>
        </w:rPr>
      </w:pPr>
      <w:r w:rsidDel="00000000" w:rsidR="00000000" w:rsidRPr="00000000">
        <w:rPr>
          <w:rtl w:val="0"/>
        </w:rPr>
        <w:br w:type="textWrapping"/>
      </w:r>
      <w:r w:rsidDel="00000000" w:rsidR="00000000" w:rsidRPr="00000000">
        <w:rPr>
          <w:b w:val="1"/>
          <w:rtl w:val="0"/>
        </w:rPr>
        <w:t xml:space="preserve">GENERAL PROVISIONS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Checks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checks or demands for money and notes of the corporation shall be signed by such officer or officers or such other person or persons as the Board of Directors may from time-to-time designate.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Fiscal Year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fiscal year of the corporation shall be fixed by resolution of the Board of Directors.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Corporate Seal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corporate seal shall have inscribed thereon the name of the corporation, the year of its organization and the words "Corporate Seal, Delaware".  The seal may be used by causing it or a facsimile thereof to be impressed or affixed or reproduced or otherwise.</w:t>
      </w:r>
    </w:p>
    <w:p w:rsidR="00000000" w:rsidDel="00000000" w:rsidP="00000000" w:rsidRDefault="00000000" w:rsidRPr="00000000" w14:paraId="0000003B">
      <w:pPr>
        <w:pStyle w:val="Heading1"/>
        <w:numPr>
          <w:ilvl w:val="0"/>
          <w:numId w:val="10"/>
        </w:numPr>
        <w:ind w:left="0" w:firstLine="0"/>
        <w:rPr>
          <w:b w:val="1"/>
        </w:rPr>
      </w:pPr>
      <w:r w:rsidDel="00000000" w:rsidR="00000000" w:rsidRPr="00000000">
        <w:rPr>
          <w:rtl w:val="0"/>
        </w:rPr>
        <w:br w:type="textWrapping"/>
      </w:r>
      <w:r w:rsidDel="00000000" w:rsidR="00000000" w:rsidRPr="00000000">
        <w:rPr>
          <w:b w:val="1"/>
          <w:rtl w:val="0"/>
        </w:rPr>
        <w:t xml:space="preserve">AMENDMENTS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Power to Amend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Board of Directors shall have power to make, alter, amend and repeal the By-Laws of the corporation at any regular or special meeting of the Board.  However, any by-law adopted by the Board may be amended or repealed by vote of the holders of shares entitled at the time to vote in the election of any directors.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u w:val="single"/>
          <w:rtl w:val="0"/>
        </w:rPr>
        <w:t xml:space="preserve">Amendment Affecting Election of Directors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any by-law regulating an impending election of directors is adopted, amended or repealed by the Board, there shall be set forth in the notice of the next meeting of stockholders for the election of directors the by-law so adopted, amended or repealed, together with a concise statement of the changes made.</w:t>
      </w:r>
    </w:p>
    <w:p w:rsidR="00000000" w:rsidDel="00000000" w:rsidP="00000000" w:rsidRDefault="00000000" w:rsidRPr="00000000" w14:paraId="0000003E">
      <w:pPr>
        <w:pStyle w:val="Heading1"/>
        <w:numPr>
          <w:ilvl w:val="0"/>
          <w:numId w:val="11"/>
        </w:numPr>
        <w:ind w:left="0" w:firstLine="0"/>
        <w:rPr>
          <w:b w:val="1"/>
        </w:rPr>
      </w:pPr>
      <w:r w:rsidDel="00000000" w:rsidR="00000000" w:rsidRPr="00000000">
        <w:rPr>
          <w:rtl w:val="0"/>
        </w:rPr>
        <w:br w:type="textWrapping"/>
      </w:r>
      <w:r w:rsidDel="00000000" w:rsidR="00000000" w:rsidRPr="00000000">
        <w:rPr>
          <w:b w:val="1"/>
          <w:rtl w:val="0"/>
        </w:rPr>
        <w:t xml:space="preserve">INDEMNIFICATION</w:t>
      </w:r>
    </w:p>
    <w:p w:rsidR="00000000" w:rsidDel="00000000" w:rsidP="00000000" w:rsidRDefault="00000000" w:rsidRPr="00000000" w14:paraId="0000003F">
      <w:pPr>
        <w:pStyle w:val="Heading1"/>
        <w:jc w:val="left"/>
        <w:rPr>
          <w:b w:val="1"/>
        </w:rPr>
      </w:pPr>
      <w:r w:rsidDel="00000000" w:rsidR="00000000" w:rsidRPr="00000000">
        <w:rPr>
          <w:b w:val="1"/>
          <w:u w:val="single"/>
          <w:rtl w:val="0"/>
        </w:rPr>
        <w:t xml:space="preserve">Indemnification of Directors and Officers</w:t>
      </w:r>
      <w:r w:rsidDel="00000000" w:rsidR="00000000" w:rsidRPr="00000000">
        <w:rPr>
          <w:rtl w:val="0"/>
        </w:rPr>
        <w:t xml:space="preserve">.  Any person made, or threatened to be made, a party to any action or proceeding, whether civil or criminal, by reason of the fact that he, his estate, is or was a director or officer of the corporation or serves or served any other corporation in any capacity at the request of the corporation, shall be indemnified by the corporation, and the corporation may advance his related expenses, to the full extent permitted by the General Corporation Law of Delaware.  Any person entitled to indemnification under this provision shall also be entitled to be reimbursed for his reasonable legal fees and expenses incurred in collecting from the corporation any amounts due under this provision or by law.</w:t>
      </w:r>
      <w:r w:rsidDel="00000000" w:rsidR="00000000" w:rsidRPr="00000000">
        <w:rPr>
          <w:rtl w:val="0"/>
        </w:rPr>
      </w:r>
    </w:p>
    <w:p w:rsidR="00000000" w:rsidDel="00000000" w:rsidP="00000000" w:rsidRDefault="00000000" w:rsidRPr="00000000" w14:paraId="00000040">
      <w:pPr>
        <w:pStyle w:val="Heading1"/>
        <w:jc w:val="left"/>
        <w:rPr>
          <w:b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bookmarkStart w:colFirst="0" w:colLast="0" w:name="bookmark=id.gjdgxs" w:id="0"/>
    <w:bookmarkEnd w:id="0"/>
    <w:p w:rsidR="00000000" w:rsidDel="00000000" w:rsidP="00000000" w:rsidRDefault="00000000" w:rsidRPr="00000000" w14:paraId="00000045">
      <w:pPr>
        <w:rPr>
          <w:sz w:val="16"/>
          <w:szCs w:val="16"/>
        </w:rPr>
      </w:pPr>
      <w:r w:rsidDel="00000000" w:rsidR="00000000" w:rsidRPr="00000000">
        <w:rPr>
          <w:sz w:val="16"/>
          <w:szCs w:val="16"/>
          <w:rtl w:val="0"/>
        </w:rPr>
        <w:t xml:space="preserve">Doc #1208393.3</w:t>
      </w:r>
    </w:p>
    <w:p w:rsidR="00000000" w:rsidDel="00000000" w:rsidP="00000000" w:rsidRDefault="00000000" w:rsidRPr="00000000" w14:paraId="00000046">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2">
    <w:lvl w:ilvl="0">
      <w:start w:val="2"/>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3">
    <w:lvl w:ilvl="0">
      <w:start w:val="3"/>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4">
    <w:lvl w:ilvl="0">
      <w:start w:val="4"/>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5">
    <w:lvl w:ilvl="0">
      <w:start w:val="5"/>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6">
    <w:lvl w:ilvl="0">
      <w:start w:val="6"/>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7">
    <w:lvl w:ilvl="0">
      <w:start w:val="7"/>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8">
    <w:lvl w:ilvl="0">
      <w:start w:val="8"/>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9">
    <w:lvl w:ilvl="0">
      <w:start w:val="9"/>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10">
    <w:lvl w:ilvl="0">
      <w:start w:val="10"/>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abstractNum w:abstractNumId="11">
    <w:lvl w:ilvl="0">
      <w:start w:val="11"/>
      <w:numFmt w:val="upperRoman"/>
      <w:lvlText w:val="ARTICLE %1"/>
      <w:lvlJc w:val="left"/>
      <w:pPr>
        <w:ind w:left="0" w:firstLine="0"/>
      </w:pPr>
      <w:rPr>
        <w:b w:val="1"/>
        <w:i w:val="0"/>
      </w:rPr>
    </w:lvl>
    <w:lvl w:ilvl="1">
      <w:start w:val="1"/>
      <w:numFmt w:val="decimal"/>
      <w:lvlText w:val="Section %2."/>
      <w:lvlJc w:val="left"/>
      <w:pPr>
        <w:ind w:left="0" w:firstLine="720"/>
      </w:pPr>
      <w:rPr>
        <w:b w:val="1"/>
        <w:i w:val="0"/>
      </w:rPr>
    </w:lvl>
    <w:lvl w:ilvl="2">
      <w:start w:val="1"/>
      <w:numFmt w:val="lowerLetter"/>
      <w:lvlText w:val="(%3)"/>
      <w:lvlJc w:val="left"/>
      <w:pPr>
        <w:ind w:left="0" w:firstLine="1440"/>
      </w:pPr>
      <w:rPr/>
    </w:lvl>
    <w:lvl w:ilvl="3">
      <w:start w:val="1"/>
      <w:numFmt w:val="lowerRoman"/>
      <w:lvlText w:val="(%4)"/>
      <w:lvlJc w:val="left"/>
      <w:pPr>
        <w:ind w:left="0" w:firstLine="2160"/>
      </w:pPr>
      <w:rPr/>
    </w:lvl>
    <w:lvl w:ilvl="4">
      <w:start w:val="1"/>
      <w:numFmt w:val="decimal"/>
      <w:lvlText w:val="%5)"/>
      <w:lvlJc w:val="left"/>
      <w:pPr>
        <w:ind w:left="0" w:firstLine="2880"/>
      </w:pPr>
      <w:rPr/>
    </w:lvl>
    <w:lvl w:ilvl="5">
      <w:start w:val="1"/>
      <w:numFmt w:val="lowerLetter"/>
      <w:lvlText w:val="%6)"/>
      <w:lvlJc w:val="left"/>
      <w:pPr>
        <w:ind w:left="0" w:firstLine="3600"/>
      </w:pPr>
      <w:rPr/>
    </w:lvl>
    <w:lvl w:ilvl="6">
      <w:start w:val="1"/>
      <w:numFmt w:val="lowerRoman"/>
      <w:lvlText w:val="%7)"/>
      <w:lvlJc w:val="left"/>
      <w:pPr>
        <w:ind w:left="0" w:firstLine="4320"/>
      </w:pPr>
      <w:rPr/>
    </w:lvl>
    <w:lvl w:ilvl="7">
      <w:start w:val="1"/>
      <w:numFmt w:val="decimal"/>
      <w:lvlText w:val="%8."/>
      <w:lvlJc w:val="left"/>
      <w:pPr>
        <w:ind w:left="0" w:firstLine="504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0"/>
      <w:jc w:val="center"/>
    </w:pPr>
    <w:rPr/>
  </w:style>
  <w:style w:type="paragraph" w:styleId="Heading2">
    <w:name w:val="heading 2"/>
    <w:basedOn w:val="Normal"/>
    <w:next w:val="Normal"/>
    <w:pPr>
      <w:spacing w:after="240" w:lineRule="auto"/>
      <w:ind w:left="0" w:firstLine="720"/>
    </w:pPr>
    <w:rPr>
      <w:b w:val="1"/>
      <w:u w:val="single"/>
    </w:rPr>
  </w:style>
  <w:style w:type="paragraph" w:styleId="Heading3">
    <w:name w:val="heading 3"/>
    <w:basedOn w:val="Normal"/>
    <w:next w:val="Normal"/>
    <w:pPr>
      <w:spacing w:after="240" w:lineRule="auto"/>
      <w:ind w:left="0" w:firstLine="1440"/>
    </w:pPr>
    <w:rPr/>
  </w:style>
  <w:style w:type="paragraph" w:styleId="Heading4">
    <w:name w:val="heading 4"/>
    <w:basedOn w:val="Normal"/>
    <w:next w:val="Normal"/>
    <w:pPr>
      <w:spacing w:after="240" w:lineRule="auto"/>
      <w:ind w:left="0" w:firstLine="2160"/>
    </w:pPr>
    <w:rPr/>
  </w:style>
  <w:style w:type="paragraph" w:styleId="Heading5">
    <w:name w:val="heading 5"/>
    <w:basedOn w:val="Normal"/>
    <w:next w:val="Normal"/>
    <w:pPr>
      <w:spacing w:after="240" w:lineRule="auto"/>
      <w:ind w:left="0" w:firstLine="2880"/>
    </w:pPr>
    <w:rPr/>
  </w:style>
  <w:style w:type="paragraph" w:styleId="Heading6">
    <w:name w:val="heading 6"/>
    <w:basedOn w:val="Normal"/>
    <w:next w:val="Normal"/>
    <w:pPr>
      <w:spacing w:after="240" w:lineRule="auto"/>
      <w:ind w:left="0" w:firstLine="3600"/>
    </w:pPr>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124397"/>
    <w:rPr>
      <w:rFonts w:cs="Times New Roman"/>
      <w:szCs w:val="24"/>
    </w:rPr>
  </w:style>
  <w:style w:type="paragraph" w:styleId="Heading1">
    <w:name w:val="heading 1"/>
    <w:basedOn w:val="Normal"/>
    <w:link w:val="Heading1Char"/>
    <w:qFormat w:val="1"/>
    <w:rsid w:val="00124397"/>
    <w:pPr>
      <w:numPr>
        <w:numId w:val="14"/>
      </w:numPr>
      <w:spacing w:after="240"/>
      <w:jc w:val="center"/>
      <w:outlineLvl w:val="0"/>
    </w:pPr>
    <w:rPr>
      <w:rFonts w:cs="Arial"/>
      <w:bCs w:val="1"/>
      <w:kern w:val="32"/>
    </w:rPr>
  </w:style>
  <w:style w:type="paragraph" w:styleId="Heading2">
    <w:name w:val="heading 2"/>
    <w:basedOn w:val="Normal"/>
    <w:link w:val="Heading2Char"/>
    <w:qFormat w:val="1"/>
    <w:rsid w:val="00FD5CBA"/>
    <w:pPr>
      <w:numPr>
        <w:ilvl w:val="1"/>
        <w:numId w:val="14"/>
      </w:numPr>
      <w:spacing w:after="240"/>
      <w:outlineLvl w:val="1"/>
    </w:pPr>
    <w:rPr>
      <w:rFonts w:cs="Arial"/>
      <w:b w:val="1"/>
      <w:bCs w:val="1"/>
      <w:iCs w:val="1"/>
      <w:u w:val="single"/>
    </w:rPr>
  </w:style>
  <w:style w:type="paragraph" w:styleId="Heading3">
    <w:name w:val="heading 3"/>
    <w:basedOn w:val="Normal"/>
    <w:link w:val="Heading3Char"/>
    <w:qFormat w:val="1"/>
    <w:rsid w:val="00124397"/>
    <w:pPr>
      <w:numPr>
        <w:ilvl w:val="2"/>
        <w:numId w:val="14"/>
      </w:numPr>
      <w:spacing w:after="240"/>
      <w:outlineLvl w:val="2"/>
    </w:pPr>
    <w:rPr>
      <w:rFonts w:cs="Arial"/>
      <w:bCs w:val="1"/>
    </w:rPr>
  </w:style>
  <w:style w:type="paragraph" w:styleId="Heading4">
    <w:name w:val="heading 4"/>
    <w:basedOn w:val="Normal"/>
    <w:link w:val="Heading4Char"/>
    <w:qFormat w:val="1"/>
    <w:rsid w:val="00124397"/>
    <w:pPr>
      <w:numPr>
        <w:ilvl w:val="3"/>
        <w:numId w:val="14"/>
      </w:numPr>
      <w:spacing w:after="240"/>
      <w:outlineLvl w:val="3"/>
    </w:pPr>
    <w:rPr>
      <w:bCs w:val="1"/>
    </w:rPr>
  </w:style>
  <w:style w:type="paragraph" w:styleId="Heading5">
    <w:name w:val="heading 5"/>
    <w:basedOn w:val="Normal"/>
    <w:link w:val="Heading5Char"/>
    <w:qFormat w:val="1"/>
    <w:rsid w:val="00124397"/>
    <w:pPr>
      <w:numPr>
        <w:ilvl w:val="4"/>
        <w:numId w:val="14"/>
      </w:numPr>
      <w:spacing w:after="240"/>
      <w:outlineLvl w:val="4"/>
    </w:pPr>
    <w:rPr>
      <w:bCs w:val="1"/>
      <w:iCs w:val="1"/>
    </w:rPr>
  </w:style>
  <w:style w:type="paragraph" w:styleId="Heading6">
    <w:name w:val="heading 6"/>
    <w:basedOn w:val="Normal"/>
    <w:link w:val="Heading6Char"/>
    <w:qFormat w:val="1"/>
    <w:rsid w:val="00124397"/>
    <w:pPr>
      <w:numPr>
        <w:ilvl w:val="5"/>
        <w:numId w:val="14"/>
      </w:numPr>
      <w:spacing w:after="240"/>
      <w:outlineLvl w:val="5"/>
    </w:pPr>
    <w:rPr>
      <w:bCs w:val="1"/>
    </w:rPr>
  </w:style>
  <w:style w:type="paragraph" w:styleId="Heading7">
    <w:name w:val="heading 7"/>
    <w:basedOn w:val="Normal"/>
    <w:link w:val="Heading7Char"/>
    <w:qFormat w:val="1"/>
    <w:rsid w:val="00124397"/>
    <w:pPr>
      <w:numPr>
        <w:ilvl w:val="6"/>
        <w:numId w:val="14"/>
      </w:numPr>
      <w:spacing w:after="240"/>
      <w:outlineLvl w:val="6"/>
    </w:pPr>
  </w:style>
  <w:style w:type="paragraph" w:styleId="Heading8">
    <w:name w:val="heading 8"/>
    <w:basedOn w:val="Normal"/>
    <w:link w:val="Heading8Char"/>
    <w:qFormat w:val="1"/>
    <w:rsid w:val="00124397"/>
    <w:pPr>
      <w:numPr>
        <w:ilvl w:val="7"/>
        <w:numId w:val="14"/>
      </w:numPr>
      <w:spacing w:after="240"/>
      <w:outlineLvl w:val="7"/>
    </w:pPr>
    <w:rPr>
      <w:iCs w:val="1"/>
    </w:rPr>
  </w:style>
  <w:style w:type="paragraph" w:styleId="Heading9">
    <w:name w:val="heading 9"/>
    <w:basedOn w:val="Normal"/>
    <w:link w:val="Heading9Char"/>
    <w:qFormat w:val="1"/>
    <w:rsid w:val="00124397"/>
    <w:pPr>
      <w:numPr>
        <w:ilvl w:val="8"/>
        <w:numId w:val="14"/>
      </w:numPr>
      <w:spacing w:after="240"/>
      <w:jc w:val="center"/>
      <w:outlineLvl w:val="8"/>
    </w:pPr>
    <w:rPr>
      <w:rFonts w:cs="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8538FD"/>
    <w:rPr>
      <w:rFonts w:cs="Arial"/>
      <w:bCs w:val="1"/>
      <w:kern w:val="32"/>
      <w:szCs w:val="24"/>
    </w:rPr>
  </w:style>
  <w:style w:type="character" w:styleId="Heading2Char" w:customStyle="1">
    <w:name w:val="Heading 2 Char"/>
    <w:basedOn w:val="DefaultParagraphFont"/>
    <w:link w:val="Heading2"/>
    <w:rsid w:val="00FD5CBA"/>
    <w:rPr>
      <w:rFonts w:cs="Arial"/>
      <w:b w:val="1"/>
      <w:bCs w:val="1"/>
      <w:iCs w:val="1"/>
      <w:szCs w:val="24"/>
      <w:u w:val="single"/>
    </w:rPr>
  </w:style>
  <w:style w:type="character" w:styleId="Heading3Char" w:customStyle="1">
    <w:name w:val="Heading 3 Char"/>
    <w:basedOn w:val="DefaultParagraphFont"/>
    <w:link w:val="Heading3"/>
    <w:rsid w:val="008538FD"/>
    <w:rPr>
      <w:rFonts w:cs="Arial"/>
      <w:bCs w:val="1"/>
      <w:szCs w:val="24"/>
    </w:rPr>
  </w:style>
  <w:style w:type="character" w:styleId="Heading4Char" w:customStyle="1">
    <w:name w:val="Heading 4 Char"/>
    <w:basedOn w:val="DefaultParagraphFont"/>
    <w:link w:val="Heading4"/>
    <w:rsid w:val="008538FD"/>
    <w:rPr>
      <w:rFonts w:cs="Times New Roman"/>
      <w:bCs w:val="1"/>
      <w:szCs w:val="24"/>
    </w:rPr>
  </w:style>
  <w:style w:type="character" w:styleId="Heading5Char" w:customStyle="1">
    <w:name w:val="Heading 5 Char"/>
    <w:basedOn w:val="DefaultParagraphFont"/>
    <w:link w:val="Heading5"/>
    <w:rsid w:val="008538FD"/>
    <w:rPr>
      <w:rFonts w:cs="Times New Roman"/>
      <w:bCs w:val="1"/>
      <w:iCs w:val="1"/>
      <w:szCs w:val="24"/>
    </w:rPr>
  </w:style>
  <w:style w:type="character" w:styleId="Heading6Char" w:customStyle="1">
    <w:name w:val="Heading 6 Char"/>
    <w:basedOn w:val="DefaultParagraphFont"/>
    <w:link w:val="Heading6"/>
    <w:rsid w:val="008538FD"/>
    <w:rPr>
      <w:rFonts w:cs="Times New Roman"/>
      <w:bCs w:val="1"/>
      <w:szCs w:val="24"/>
    </w:rPr>
  </w:style>
  <w:style w:type="character" w:styleId="Heading7Char" w:customStyle="1">
    <w:name w:val="Heading 7 Char"/>
    <w:basedOn w:val="DefaultParagraphFont"/>
    <w:link w:val="Heading7"/>
    <w:rsid w:val="008538FD"/>
    <w:rPr>
      <w:rFonts w:cs="Times New Roman"/>
      <w:szCs w:val="24"/>
    </w:rPr>
  </w:style>
  <w:style w:type="character" w:styleId="Heading8Char" w:customStyle="1">
    <w:name w:val="Heading 8 Char"/>
    <w:basedOn w:val="DefaultParagraphFont"/>
    <w:link w:val="Heading8"/>
    <w:rsid w:val="008538FD"/>
    <w:rPr>
      <w:rFonts w:cs="Times New Roman"/>
      <w:iCs w:val="1"/>
      <w:szCs w:val="24"/>
    </w:rPr>
  </w:style>
  <w:style w:type="character" w:styleId="Heading9Char" w:customStyle="1">
    <w:name w:val="Heading 9 Char"/>
    <w:basedOn w:val="DefaultParagraphFont"/>
    <w:link w:val="Heading9"/>
    <w:rsid w:val="008538FD"/>
    <w:rPr>
      <w:rFonts w:cs="Arial"/>
      <w:szCs w:val="24"/>
    </w:rPr>
  </w:style>
  <w:style w:type="paragraph" w:styleId="Body1" w:customStyle="1">
    <w:name w:val="_Body 1"/>
    <w:basedOn w:val="Normal"/>
    <w:rsid w:val="00124397"/>
    <w:pPr>
      <w:spacing w:after="240"/>
      <w:ind w:firstLine="720"/>
    </w:pPr>
    <w:rPr>
      <w:rFonts w:cstheme="minorBidi" w:eastAsiaTheme="minorHAnsi"/>
      <w:szCs w:val="22"/>
    </w:rPr>
  </w:style>
  <w:style w:type="paragraph" w:styleId="Body2" w:customStyle="1">
    <w:name w:val="_Body 2"/>
    <w:basedOn w:val="Normal"/>
    <w:rsid w:val="00124397"/>
    <w:pPr>
      <w:spacing w:after="240"/>
      <w:ind w:firstLine="720"/>
    </w:pPr>
    <w:rPr>
      <w:rFonts w:cstheme="minorBidi" w:eastAsiaTheme="minorHAnsi"/>
      <w:szCs w:val="22"/>
    </w:rPr>
  </w:style>
  <w:style w:type="paragraph" w:styleId="Body3" w:customStyle="1">
    <w:name w:val="_Body 3"/>
    <w:basedOn w:val="Normal"/>
    <w:rsid w:val="00124397"/>
    <w:pPr>
      <w:spacing w:after="240"/>
      <w:ind w:firstLine="2160"/>
    </w:pPr>
    <w:rPr>
      <w:rFonts w:cstheme="minorBidi" w:eastAsiaTheme="minorHAnsi"/>
      <w:szCs w:val="22"/>
    </w:rPr>
  </w:style>
  <w:style w:type="paragraph" w:styleId="Body4" w:customStyle="1">
    <w:name w:val="_Body 4"/>
    <w:basedOn w:val="Normal"/>
    <w:rsid w:val="00124397"/>
    <w:pPr>
      <w:spacing w:after="240"/>
      <w:ind w:firstLine="2880"/>
    </w:pPr>
    <w:rPr>
      <w:rFonts w:cstheme="minorBidi" w:eastAsiaTheme="minorHAnsi"/>
      <w:szCs w:val="22"/>
    </w:rPr>
  </w:style>
  <w:style w:type="paragraph" w:styleId="TableofAuthorities">
    <w:name w:val="table of authorities"/>
    <w:basedOn w:val="Normal"/>
    <w:next w:val="Normal"/>
    <w:rsid w:val="00124397"/>
    <w:pPr>
      <w:spacing w:before="240"/>
      <w:ind w:left="720" w:hanging="720"/>
      <w:jc w:val="both"/>
    </w:pPr>
  </w:style>
  <w:style w:type="paragraph" w:styleId="TOAHeading">
    <w:name w:val="toa heading"/>
    <w:basedOn w:val="Normal"/>
    <w:next w:val="Normal"/>
    <w:rsid w:val="00124397"/>
    <w:pPr>
      <w:spacing w:after="240" w:before="240"/>
      <w:jc w:val="both"/>
    </w:pPr>
    <w:rPr>
      <w:rFonts w:cs="Arial"/>
      <w:b w:val="1"/>
      <w:bCs w:val="1"/>
    </w:rPr>
  </w:style>
  <w:style w:type="paragraph" w:styleId="TOC1">
    <w:name w:val="toc 1"/>
    <w:basedOn w:val="Normal"/>
    <w:next w:val="Normal"/>
    <w:autoRedefine w:val="1"/>
    <w:rsid w:val="00124397"/>
    <w:pPr>
      <w:tabs>
        <w:tab w:val="right" w:leader="dot" w:pos="9360"/>
      </w:tabs>
      <w:spacing w:before="240"/>
      <w:ind w:left="720" w:hanging="720"/>
      <w:jc w:val="both"/>
    </w:pPr>
    <w:rPr>
      <w:b w:val="1"/>
    </w:rPr>
  </w:style>
  <w:style w:type="paragraph" w:styleId="TOC2">
    <w:name w:val="toc 2"/>
    <w:basedOn w:val="Normal"/>
    <w:next w:val="Normal"/>
    <w:autoRedefine w:val="1"/>
    <w:rsid w:val="00124397"/>
    <w:pPr>
      <w:tabs>
        <w:tab w:val="right" w:leader="dot" w:pos="9360"/>
      </w:tabs>
      <w:spacing w:before="240"/>
      <w:ind w:left="1440" w:hanging="720"/>
      <w:jc w:val="both"/>
    </w:pPr>
  </w:style>
  <w:style w:type="paragraph" w:styleId="TOC3">
    <w:name w:val="toc 3"/>
    <w:basedOn w:val="Normal"/>
    <w:next w:val="Normal"/>
    <w:autoRedefine w:val="1"/>
    <w:rsid w:val="00124397"/>
    <w:pPr>
      <w:tabs>
        <w:tab w:val="right" w:leader="dot" w:pos="9360"/>
      </w:tabs>
      <w:spacing w:before="240"/>
      <w:ind w:left="2160" w:hanging="720"/>
      <w:jc w:val="both"/>
    </w:pPr>
  </w:style>
  <w:style w:type="paragraph" w:styleId="TOC4">
    <w:name w:val="toc 4"/>
    <w:basedOn w:val="Normal"/>
    <w:next w:val="Normal"/>
    <w:autoRedefine w:val="1"/>
    <w:rsid w:val="00124397"/>
    <w:pPr>
      <w:tabs>
        <w:tab w:val="right" w:leader="dot" w:pos="9360"/>
      </w:tabs>
      <w:spacing w:before="240"/>
      <w:ind w:left="2880" w:hanging="720"/>
      <w:jc w:val="both"/>
    </w:pPr>
  </w:style>
  <w:style w:type="paragraph" w:styleId="TOC5">
    <w:name w:val="toc 5"/>
    <w:basedOn w:val="Normal"/>
    <w:next w:val="Normal"/>
    <w:autoRedefine w:val="1"/>
    <w:rsid w:val="00124397"/>
    <w:pPr>
      <w:tabs>
        <w:tab w:val="right" w:leader="dot" w:pos="9360"/>
      </w:tabs>
      <w:spacing w:before="240"/>
      <w:ind w:left="3600" w:hanging="720"/>
      <w:jc w:val="both"/>
    </w:pPr>
  </w:style>
  <w:style w:type="paragraph" w:styleId="TOC6">
    <w:name w:val="toc 6"/>
    <w:basedOn w:val="Normal"/>
    <w:next w:val="Normal"/>
    <w:autoRedefine w:val="1"/>
    <w:rsid w:val="00124397"/>
    <w:pPr>
      <w:tabs>
        <w:tab w:val="right" w:leader="dot" w:pos="9360"/>
      </w:tabs>
      <w:spacing w:before="240"/>
      <w:ind w:left="4320" w:hanging="720"/>
      <w:jc w:val="both"/>
    </w:pPr>
  </w:style>
  <w:style w:type="paragraph" w:styleId="TOC7">
    <w:name w:val="toc 7"/>
    <w:basedOn w:val="Normal"/>
    <w:next w:val="Normal"/>
    <w:autoRedefine w:val="1"/>
    <w:rsid w:val="00124397"/>
    <w:pPr>
      <w:tabs>
        <w:tab w:val="right" w:leader="dot" w:pos="9360"/>
      </w:tabs>
      <w:spacing w:before="240"/>
      <w:ind w:left="5040" w:hanging="720"/>
      <w:jc w:val="both"/>
    </w:pPr>
  </w:style>
  <w:style w:type="paragraph" w:styleId="TOC8">
    <w:name w:val="toc 8"/>
    <w:basedOn w:val="Normal"/>
    <w:next w:val="Normal"/>
    <w:autoRedefine w:val="1"/>
    <w:rsid w:val="00124397"/>
    <w:pPr>
      <w:tabs>
        <w:tab w:val="right" w:leader="dot" w:pos="9360"/>
      </w:tabs>
      <w:spacing w:before="240"/>
      <w:ind w:left="5760" w:hanging="720"/>
      <w:jc w:val="both"/>
    </w:pPr>
  </w:style>
  <w:style w:type="paragraph" w:styleId="TOC9">
    <w:name w:val="toc 9"/>
    <w:basedOn w:val="Normal"/>
    <w:next w:val="Normal"/>
    <w:autoRedefine w:val="1"/>
    <w:rsid w:val="00124397"/>
    <w:pPr>
      <w:tabs>
        <w:tab w:val="right" w:leader="dot" w:pos="9360"/>
      </w:tabs>
      <w:spacing w:before="240"/>
      <w:ind w:left="6480" w:hanging="720"/>
      <w:jc w:val="both"/>
    </w:pPr>
  </w:style>
  <w:style w:type="paragraph" w:styleId="Body5" w:customStyle="1">
    <w:name w:val="_Body 5"/>
    <w:basedOn w:val="Normal"/>
    <w:rsid w:val="00124397"/>
    <w:pPr>
      <w:spacing w:after="240"/>
      <w:ind w:firstLine="3600"/>
    </w:pPr>
    <w:rPr>
      <w:rFonts w:cstheme="minorBidi" w:eastAsiaTheme="minorHAnsi"/>
      <w:szCs w:val="22"/>
    </w:rPr>
  </w:style>
  <w:style w:type="paragraph" w:styleId="Body6" w:customStyle="1">
    <w:name w:val="_Body 6"/>
    <w:basedOn w:val="Body5"/>
    <w:rsid w:val="00124397"/>
    <w:pPr>
      <w:ind w:firstLine="4320"/>
    </w:pPr>
  </w:style>
  <w:style w:type="paragraph" w:styleId="Body7" w:customStyle="1">
    <w:name w:val="_Body 7"/>
    <w:basedOn w:val="Normal"/>
    <w:rsid w:val="00124397"/>
    <w:pPr>
      <w:spacing w:after="240"/>
      <w:ind w:firstLine="5040"/>
    </w:pPr>
    <w:rPr>
      <w:rFonts w:cstheme="minorBidi" w:eastAsiaTheme="minorHAnsi"/>
    </w:rPr>
  </w:style>
  <w:style w:type="paragraph" w:styleId="Body8" w:customStyle="1">
    <w:name w:val="_Body 8"/>
    <w:basedOn w:val="Body7"/>
    <w:rsid w:val="00124397"/>
    <w:pPr>
      <w:ind w:firstLine="5760"/>
    </w:pPr>
  </w:style>
  <w:style w:type="paragraph" w:styleId="Body9" w:customStyle="1">
    <w:name w:val="_Body 9"/>
    <w:basedOn w:val="Normal"/>
    <w:rsid w:val="00124397"/>
    <w:pPr>
      <w:spacing w:after="240"/>
      <w:ind w:firstLine="720"/>
    </w:pPr>
    <w:rPr>
      <w:rFonts w:cstheme="minorBidi" w:eastAsiaTheme="minorHAnsi"/>
    </w:rPr>
  </w:style>
  <w:style w:type="numbering" w:styleId="111111">
    <w:name w:val="Outline List 2"/>
    <w:basedOn w:val="NoList"/>
    <w:semiHidden w:val="1"/>
    <w:rsid w:val="00124397"/>
    <w:pPr>
      <w:numPr>
        <w:numId w:val="11"/>
      </w:numPr>
    </w:pPr>
  </w:style>
  <w:style w:type="numbering" w:styleId="1ai">
    <w:name w:val="Outline List 1"/>
    <w:basedOn w:val="NoList"/>
    <w:semiHidden w:val="1"/>
    <w:rsid w:val="00124397"/>
    <w:pPr>
      <w:numPr>
        <w:numId w:val="12"/>
      </w:numPr>
    </w:pPr>
  </w:style>
  <w:style w:type="numbering" w:styleId="ArticleSection">
    <w:name w:val="Outline List 3"/>
    <w:basedOn w:val="NoList"/>
    <w:semiHidden w:val="1"/>
    <w:rsid w:val="00124397"/>
    <w:pPr>
      <w:numPr>
        <w:numId w:val="13"/>
      </w:numPr>
    </w:pPr>
  </w:style>
  <w:style w:type="paragraph" w:styleId="BlockText">
    <w:name w:val="Block Text"/>
    <w:basedOn w:val="Normal"/>
    <w:semiHidden w:val="1"/>
    <w:rsid w:val="00124397"/>
    <w:pPr>
      <w:spacing w:after="120"/>
      <w:ind w:left="1440" w:right="1440"/>
    </w:pPr>
  </w:style>
  <w:style w:type="paragraph" w:styleId="BodyText">
    <w:name w:val="Body Text"/>
    <w:basedOn w:val="Normal"/>
    <w:link w:val="BodyTextChar"/>
    <w:semiHidden w:val="1"/>
    <w:rsid w:val="00124397"/>
    <w:pPr>
      <w:spacing w:after="120"/>
    </w:pPr>
  </w:style>
  <w:style w:type="character" w:styleId="BodyTextChar" w:customStyle="1">
    <w:name w:val="Body Text Char"/>
    <w:basedOn w:val="DefaultParagraphFont"/>
    <w:link w:val="BodyText"/>
    <w:semiHidden w:val="1"/>
    <w:rsid w:val="008538FD"/>
    <w:rPr>
      <w:rFonts w:cs="Times New Roman"/>
      <w:szCs w:val="24"/>
    </w:rPr>
  </w:style>
  <w:style w:type="paragraph" w:styleId="BodyText2">
    <w:name w:val="Body Text 2"/>
    <w:basedOn w:val="Normal"/>
    <w:link w:val="BodyText2Char"/>
    <w:semiHidden w:val="1"/>
    <w:rsid w:val="00124397"/>
    <w:pPr>
      <w:spacing w:after="120" w:line="480" w:lineRule="auto"/>
    </w:pPr>
  </w:style>
  <w:style w:type="character" w:styleId="BodyText2Char" w:customStyle="1">
    <w:name w:val="Body Text 2 Char"/>
    <w:basedOn w:val="DefaultParagraphFont"/>
    <w:link w:val="BodyText2"/>
    <w:semiHidden w:val="1"/>
    <w:rsid w:val="008538FD"/>
    <w:rPr>
      <w:rFonts w:cs="Times New Roman"/>
      <w:szCs w:val="24"/>
    </w:rPr>
  </w:style>
  <w:style w:type="paragraph" w:styleId="BodyText3">
    <w:name w:val="Body Text 3"/>
    <w:basedOn w:val="Normal"/>
    <w:link w:val="BodyText3Char"/>
    <w:semiHidden w:val="1"/>
    <w:rsid w:val="00124397"/>
    <w:pPr>
      <w:spacing w:after="120"/>
    </w:pPr>
    <w:rPr>
      <w:sz w:val="16"/>
      <w:szCs w:val="16"/>
    </w:rPr>
  </w:style>
  <w:style w:type="character" w:styleId="BodyText3Char" w:customStyle="1">
    <w:name w:val="Body Text 3 Char"/>
    <w:basedOn w:val="DefaultParagraphFont"/>
    <w:link w:val="BodyText3"/>
    <w:semiHidden w:val="1"/>
    <w:rsid w:val="008538FD"/>
    <w:rPr>
      <w:rFonts w:cs="Times New Roman"/>
      <w:sz w:val="16"/>
      <w:szCs w:val="16"/>
    </w:rPr>
  </w:style>
  <w:style w:type="paragraph" w:styleId="BodyTextFirstIndent">
    <w:name w:val="Body Text First Indent"/>
    <w:basedOn w:val="BodyText"/>
    <w:link w:val="BodyTextFirstIndentChar"/>
    <w:semiHidden w:val="1"/>
    <w:rsid w:val="00124397"/>
    <w:pPr>
      <w:ind w:firstLine="210"/>
    </w:pPr>
  </w:style>
  <w:style w:type="character" w:styleId="BodyTextFirstIndentChar" w:customStyle="1">
    <w:name w:val="Body Text First Indent Char"/>
    <w:basedOn w:val="BodyTextChar"/>
    <w:link w:val="BodyTextFirstIndent"/>
    <w:semiHidden w:val="1"/>
    <w:rsid w:val="008538FD"/>
    <w:rPr>
      <w:rFonts w:cs="Times New Roman"/>
      <w:szCs w:val="24"/>
    </w:rPr>
  </w:style>
  <w:style w:type="paragraph" w:styleId="BodyTextIndent">
    <w:name w:val="Body Text Indent"/>
    <w:basedOn w:val="Normal"/>
    <w:link w:val="BodyTextIndentChar"/>
    <w:semiHidden w:val="1"/>
    <w:rsid w:val="00124397"/>
    <w:pPr>
      <w:spacing w:after="120"/>
      <w:ind w:left="360"/>
    </w:pPr>
  </w:style>
  <w:style w:type="character" w:styleId="BodyTextIndentChar" w:customStyle="1">
    <w:name w:val="Body Text Indent Char"/>
    <w:basedOn w:val="DefaultParagraphFont"/>
    <w:link w:val="BodyTextIndent"/>
    <w:semiHidden w:val="1"/>
    <w:rsid w:val="008538FD"/>
    <w:rPr>
      <w:rFonts w:cs="Times New Roman"/>
      <w:szCs w:val="24"/>
    </w:rPr>
  </w:style>
  <w:style w:type="paragraph" w:styleId="BodyTextFirstIndent2">
    <w:name w:val="Body Text First Indent 2"/>
    <w:basedOn w:val="BodyTextIndent"/>
    <w:link w:val="BodyTextFirstIndent2Char"/>
    <w:semiHidden w:val="1"/>
    <w:rsid w:val="00124397"/>
    <w:pPr>
      <w:ind w:firstLine="210"/>
    </w:pPr>
  </w:style>
  <w:style w:type="character" w:styleId="BodyTextFirstIndent2Char" w:customStyle="1">
    <w:name w:val="Body Text First Indent 2 Char"/>
    <w:basedOn w:val="BodyTextIndentChar"/>
    <w:link w:val="BodyTextFirstIndent2"/>
    <w:semiHidden w:val="1"/>
    <w:rsid w:val="008538FD"/>
    <w:rPr>
      <w:rFonts w:cs="Times New Roman"/>
      <w:szCs w:val="24"/>
    </w:rPr>
  </w:style>
  <w:style w:type="paragraph" w:styleId="BodyTextIndent2">
    <w:name w:val="Body Text Indent 2"/>
    <w:basedOn w:val="Normal"/>
    <w:link w:val="BodyTextIndent2Char"/>
    <w:semiHidden w:val="1"/>
    <w:rsid w:val="00124397"/>
    <w:pPr>
      <w:spacing w:after="120" w:line="480" w:lineRule="auto"/>
      <w:ind w:left="360"/>
    </w:pPr>
  </w:style>
  <w:style w:type="character" w:styleId="BodyTextIndent2Char" w:customStyle="1">
    <w:name w:val="Body Text Indent 2 Char"/>
    <w:basedOn w:val="DefaultParagraphFont"/>
    <w:link w:val="BodyTextIndent2"/>
    <w:semiHidden w:val="1"/>
    <w:rsid w:val="008538FD"/>
    <w:rPr>
      <w:rFonts w:cs="Times New Roman"/>
      <w:szCs w:val="24"/>
    </w:rPr>
  </w:style>
  <w:style w:type="paragraph" w:styleId="BodyTextIndent3">
    <w:name w:val="Body Text Indent 3"/>
    <w:basedOn w:val="Normal"/>
    <w:link w:val="BodyTextIndent3Char"/>
    <w:semiHidden w:val="1"/>
    <w:rsid w:val="00124397"/>
    <w:pPr>
      <w:spacing w:after="120"/>
      <w:ind w:left="360"/>
    </w:pPr>
    <w:rPr>
      <w:sz w:val="16"/>
      <w:szCs w:val="16"/>
    </w:rPr>
  </w:style>
  <w:style w:type="character" w:styleId="BodyTextIndent3Char" w:customStyle="1">
    <w:name w:val="Body Text Indent 3 Char"/>
    <w:basedOn w:val="DefaultParagraphFont"/>
    <w:link w:val="BodyTextIndent3"/>
    <w:semiHidden w:val="1"/>
    <w:rsid w:val="008538FD"/>
    <w:rPr>
      <w:rFonts w:cs="Times New Roman"/>
      <w:sz w:val="16"/>
      <w:szCs w:val="16"/>
    </w:rPr>
  </w:style>
  <w:style w:type="paragraph" w:styleId="Closing">
    <w:name w:val="Closing"/>
    <w:basedOn w:val="Normal"/>
    <w:link w:val="ClosingChar"/>
    <w:semiHidden w:val="1"/>
    <w:rsid w:val="00124397"/>
    <w:pPr>
      <w:ind w:left="4320"/>
    </w:pPr>
  </w:style>
  <w:style w:type="character" w:styleId="ClosingChar" w:customStyle="1">
    <w:name w:val="Closing Char"/>
    <w:basedOn w:val="DefaultParagraphFont"/>
    <w:link w:val="Closing"/>
    <w:semiHidden w:val="1"/>
    <w:rsid w:val="008538FD"/>
    <w:rPr>
      <w:rFonts w:cs="Times New Roman"/>
      <w:szCs w:val="24"/>
    </w:rPr>
  </w:style>
  <w:style w:type="paragraph" w:styleId="E-mailSignature">
    <w:name w:val="E-mail Signature"/>
    <w:basedOn w:val="Normal"/>
    <w:link w:val="E-mailSignatureChar"/>
    <w:semiHidden w:val="1"/>
    <w:rsid w:val="00124397"/>
  </w:style>
  <w:style w:type="character" w:styleId="E-mailSignatureChar" w:customStyle="1">
    <w:name w:val="E-mail Signature Char"/>
    <w:basedOn w:val="DefaultParagraphFont"/>
    <w:link w:val="E-mailSignature"/>
    <w:semiHidden w:val="1"/>
    <w:rsid w:val="008538FD"/>
    <w:rPr>
      <w:rFonts w:cs="Times New Roman"/>
      <w:szCs w:val="24"/>
    </w:rPr>
  </w:style>
  <w:style w:type="character" w:styleId="Emphasis">
    <w:name w:val="Emphasis"/>
    <w:basedOn w:val="DefaultParagraphFont"/>
    <w:qFormat w:val="1"/>
    <w:rsid w:val="00124397"/>
    <w:rPr>
      <w:i w:val="1"/>
      <w:iCs w:val="1"/>
    </w:rPr>
  </w:style>
  <w:style w:type="paragraph" w:styleId="BalloonText">
    <w:name w:val="Balloon Text"/>
    <w:basedOn w:val="Normal"/>
    <w:link w:val="BalloonTextChar"/>
    <w:semiHidden w:val="1"/>
    <w:rsid w:val="00124397"/>
    <w:rPr>
      <w:rFonts w:ascii="Tahoma" w:cs="Tahoma" w:hAnsi="Tahoma"/>
      <w:sz w:val="16"/>
      <w:szCs w:val="16"/>
    </w:rPr>
  </w:style>
  <w:style w:type="character" w:styleId="BalloonTextChar" w:customStyle="1">
    <w:name w:val="Balloon Text Char"/>
    <w:basedOn w:val="DefaultParagraphFont"/>
    <w:link w:val="BalloonText"/>
    <w:semiHidden w:val="1"/>
    <w:rsid w:val="008538FD"/>
    <w:rPr>
      <w:rFonts w:ascii="Tahoma" w:cs="Tahoma" w:hAnsi="Tahoma"/>
      <w:sz w:val="16"/>
      <w:szCs w:val="16"/>
    </w:rPr>
  </w:style>
  <w:style w:type="character" w:styleId="EndnoteReference">
    <w:name w:val="endnote reference"/>
    <w:basedOn w:val="DefaultParagraphFont"/>
    <w:rsid w:val="008538FD"/>
    <w:rPr>
      <w:vertAlign w:val="superscript"/>
    </w:rPr>
  </w:style>
  <w:style w:type="character" w:styleId="FollowedHyperlink">
    <w:name w:val="FollowedHyperlink"/>
    <w:basedOn w:val="DefaultParagraphFont"/>
    <w:semiHidden w:val="1"/>
    <w:rsid w:val="00124397"/>
    <w:rPr>
      <w:color w:val="800080"/>
      <w:u w:val="single"/>
    </w:rPr>
  </w:style>
  <w:style w:type="character" w:styleId="FootnoteReference">
    <w:name w:val="footnote reference"/>
    <w:basedOn w:val="DefaultParagraphFont"/>
    <w:rsid w:val="00124397"/>
    <w:rPr>
      <w:vertAlign w:val="superscript"/>
    </w:rPr>
  </w:style>
  <w:style w:type="paragraph" w:styleId="FootnoteText">
    <w:name w:val="footnote text"/>
    <w:basedOn w:val="Normal"/>
    <w:link w:val="FootnoteTextChar"/>
    <w:rsid w:val="00124397"/>
    <w:rPr>
      <w:sz w:val="20"/>
      <w:szCs w:val="20"/>
    </w:rPr>
  </w:style>
  <w:style w:type="character" w:styleId="FootnoteTextChar" w:customStyle="1">
    <w:name w:val="Footnote Text Char"/>
    <w:basedOn w:val="DefaultParagraphFont"/>
    <w:link w:val="FootnoteText"/>
    <w:rsid w:val="008538FD"/>
    <w:rPr>
      <w:rFonts w:cs="Times New Roman"/>
      <w:sz w:val="20"/>
      <w:szCs w:val="20"/>
    </w:rPr>
  </w:style>
  <w:style w:type="character" w:styleId="HTMLAcronym">
    <w:name w:val="HTML Acronym"/>
    <w:basedOn w:val="DefaultParagraphFont"/>
    <w:semiHidden w:val="1"/>
    <w:rsid w:val="00124397"/>
  </w:style>
  <w:style w:type="paragraph" w:styleId="HTMLAddress">
    <w:name w:val="HTML Address"/>
    <w:basedOn w:val="Normal"/>
    <w:link w:val="HTMLAddressChar"/>
    <w:semiHidden w:val="1"/>
    <w:rsid w:val="00124397"/>
    <w:rPr>
      <w:i w:val="1"/>
      <w:iCs w:val="1"/>
    </w:rPr>
  </w:style>
  <w:style w:type="character" w:styleId="HTMLAddressChar" w:customStyle="1">
    <w:name w:val="HTML Address Char"/>
    <w:basedOn w:val="DefaultParagraphFont"/>
    <w:link w:val="HTMLAddress"/>
    <w:semiHidden w:val="1"/>
    <w:rsid w:val="008538FD"/>
    <w:rPr>
      <w:rFonts w:cs="Times New Roman"/>
      <w:i w:val="1"/>
      <w:iCs w:val="1"/>
      <w:szCs w:val="24"/>
    </w:rPr>
  </w:style>
  <w:style w:type="character" w:styleId="HTMLCite">
    <w:name w:val="HTML Cite"/>
    <w:basedOn w:val="DefaultParagraphFont"/>
    <w:semiHidden w:val="1"/>
    <w:rsid w:val="00124397"/>
    <w:rPr>
      <w:i w:val="1"/>
      <w:iCs w:val="1"/>
    </w:rPr>
  </w:style>
  <w:style w:type="character" w:styleId="HTMLCode">
    <w:name w:val="HTML Code"/>
    <w:basedOn w:val="DefaultParagraphFont"/>
    <w:semiHidden w:val="1"/>
    <w:rsid w:val="00124397"/>
    <w:rPr>
      <w:rFonts w:ascii="Courier New" w:cs="Courier New" w:hAnsi="Courier New"/>
      <w:sz w:val="20"/>
      <w:szCs w:val="20"/>
    </w:rPr>
  </w:style>
  <w:style w:type="character" w:styleId="HTMLDefinition">
    <w:name w:val="HTML Definition"/>
    <w:basedOn w:val="DefaultParagraphFont"/>
    <w:semiHidden w:val="1"/>
    <w:rsid w:val="00124397"/>
    <w:rPr>
      <w:i w:val="1"/>
      <w:iCs w:val="1"/>
    </w:rPr>
  </w:style>
  <w:style w:type="character" w:styleId="HTMLKeyboard">
    <w:name w:val="HTML Keyboard"/>
    <w:basedOn w:val="DefaultParagraphFont"/>
    <w:semiHidden w:val="1"/>
    <w:rsid w:val="00124397"/>
    <w:rPr>
      <w:rFonts w:ascii="Courier New" w:cs="Courier New" w:hAnsi="Courier New"/>
      <w:sz w:val="20"/>
      <w:szCs w:val="20"/>
    </w:rPr>
  </w:style>
  <w:style w:type="paragraph" w:styleId="HTMLPreformatted">
    <w:name w:val="HTML Preformatted"/>
    <w:basedOn w:val="Normal"/>
    <w:link w:val="HTMLPreformattedChar"/>
    <w:semiHidden w:val="1"/>
    <w:rsid w:val="00124397"/>
    <w:rPr>
      <w:rFonts w:ascii="Courier New" w:cs="Courier New" w:hAnsi="Courier New"/>
      <w:sz w:val="20"/>
      <w:szCs w:val="20"/>
    </w:rPr>
  </w:style>
  <w:style w:type="character" w:styleId="HTMLPreformattedChar" w:customStyle="1">
    <w:name w:val="HTML Preformatted Char"/>
    <w:basedOn w:val="DefaultParagraphFont"/>
    <w:link w:val="HTMLPreformatted"/>
    <w:semiHidden w:val="1"/>
    <w:rsid w:val="008538FD"/>
    <w:rPr>
      <w:rFonts w:ascii="Courier New" w:cs="Courier New" w:hAnsi="Courier New"/>
      <w:sz w:val="20"/>
      <w:szCs w:val="20"/>
    </w:rPr>
  </w:style>
  <w:style w:type="character" w:styleId="HTMLSample">
    <w:name w:val="HTML Sample"/>
    <w:basedOn w:val="DefaultParagraphFont"/>
    <w:semiHidden w:val="1"/>
    <w:rsid w:val="00124397"/>
    <w:rPr>
      <w:rFonts w:ascii="Courier New" w:cs="Courier New" w:hAnsi="Courier New"/>
    </w:rPr>
  </w:style>
  <w:style w:type="character" w:styleId="HTMLTypewriter">
    <w:name w:val="HTML Typewriter"/>
    <w:basedOn w:val="DefaultParagraphFont"/>
    <w:semiHidden w:val="1"/>
    <w:rsid w:val="00124397"/>
    <w:rPr>
      <w:rFonts w:ascii="Courier New" w:cs="Courier New" w:hAnsi="Courier New"/>
      <w:sz w:val="20"/>
      <w:szCs w:val="20"/>
    </w:rPr>
  </w:style>
  <w:style w:type="character" w:styleId="HTMLVariable">
    <w:name w:val="HTML Variable"/>
    <w:basedOn w:val="DefaultParagraphFont"/>
    <w:semiHidden w:val="1"/>
    <w:rsid w:val="00124397"/>
    <w:rPr>
      <w:i w:val="1"/>
      <w:iCs w:val="1"/>
    </w:rPr>
  </w:style>
  <w:style w:type="character" w:styleId="Hyperlink">
    <w:name w:val="Hyperlink"/>
    <w:basedOn w:val="DefaultParagraphFont"/>
    <w:semiHidden w:val="1"/>
    <w:rsid w:val="00124397"/>
    <w:rPr>
      <w:color w:val="0000ff"/>
      <w:u w:val="single"/>
    </w:rPr>
  </w:style>
  <w:style w:type="paragraph" w:styleId="Index1">
    <w:name w:val="index 1"/>
    <w:basedOn w:val="Normal"/>
    <w:next w:val="Normal"/>
    <w:autoRedefine w:val="1"/>
    <w:rsid w:val="00124397"/>
    <w:pPr>
      <w:ind w:left="240" w:hanging="240"/>
    </w:pPr>
  </w:style>
  <w:style w:type="paragraph" w:styleId="Index2">
    <w:name w:val="index 2"/>
    <w:basedOn w:val="Normal"/>
    <w:next w:val="Normal"/>
    <w:autoRedefine w:val="1"/>
    <w:rsid w:val="00124397"/>
    <w:pPr>
      <w:ind w:left="480" w:hanging="240"/>
    </w:pPr>
  </w:style>
  <w:style w:type="paragraph" w:styleId="Index3">
    <w:name w:val="index 3"/>
    <w:basedOn w:val="Normal"/>
    <w:next w:val="Normal"/>
    <w:autoRedefine w:val="1"/>
    <w:rsid w:val="00124397"/>
    <w:pPr>
      <w:ind w:left="720" w:hanging="240"/>
    </w:pPr>
  </w:style>
  <w:style w:type="paragraph" w:styleId="Index4">
    <w:name w:val="index 4"/>
    <w:basedOn w:val="Normal"/>
    <w:next w:val="Normal"/>
    <w:autoRedefine w:val="1"/>
    <w:rsid w:val="00124397"/>
    <w:pPr>
      <w:ind w:left="960" w:hanging="240"/>
    </w:pPr>
  </w:style>
  <w:style w:type="paragraph" w:styleId="Index5">
    <w:name w:val="index 5"/>
    <w:basedOn w:val="Normal"/>
    <w:next w:val="Normal"/>
    <w:autoRedefine w:val="1"/>
    <w:rsid w:val="00124397"/>
    <w:pPr>
      <w:ind w:left="1200" w:hanging="240"/>
    </w:pPr>
  </w:style>
  <w:style w:type="paragraph" w:styleId="Index6">
    <w:name w:val="index 6"/>
    <w:basedOn w:val="Normal"/>
    <w:next w:val="Normal"/>
    <w:autoRedefine w:val="1"/>
    <w:rsid w:val="00124397"/>
    <w:pPr>
      <w:ind w:left="1440" w:hanging="240"/>
    </w:pPr>
  </w:style>
  <w:style w:type="paragraph" w:styleId="Index7">
    <w:name w:val="index 7"/>
    <w:basedOn w:val="Normal"/>
    <w:next w:val="Normal"/>
    <w:autoRedefine w:val="1"/>
    <w:rsid w:val="00124397"/>
    <w:pPr>
      <w:ind w:left="1680" w:hanging="240"/>
    </w:pPr>
  </w:style>
  <w:style w:type="paragraph" w:styleId="Index8">
    <w:name w:val="index 8"/>
    <w:basedOn w:val="Normal"/>
    <w:next w:val="Normal"/>
    <w:autoRedefine w:val="1"/>
    <w:rsid w:val="00124397"/>
    <w:pPr>
      <w:ind w:left="1920" w:hanging="240"/>
    </w:pPr>
  </w:style>
  <w:style w:type="paragraph" w:styleId="Index9">
    <w:name w:val="index 9"/>
    <w:basedOn w:val="Normal"/>
    <w:next w:val="Normal"/>
    <w:autoRedefine w:val="1"/>
    <w:rsid w:val="00124397"/>
    <w:pPr>
      <w:ind w:left="2160" w:hanging="240"/>
    </w:pPr>
  </w:style>
  <w:style w:type="paragraph" w:styleId="IndexHeading">
    <w:name w:val="index heading"/>
    <w:basedOn w:val="Normal"/>
    <w:next w:val="Index1"/>
    <w:rsid w:val="00124397"/>
    <w:rPr>
      <w:rFonts w:ascii="Arial" w:cs="Arial" w:hAnsi="Arial"/>
      <w:b w:val="1"/>
      <w:bCs w:val="1"/>
    </w:rPr>
  </w:style>
  <w:style w:type="character" w:styleId="LineNumber">
    <w:name w:val="line number"/>
    <w:basedOn w:val="DefaultParagraphFont"/>
    <w:semiHidden w:val="1"/>
    <w:rsid w:val="00124397"/>
  </w:style>
  <w:style w:type="paragraph" w:styleId="List">
    <w:name w:val="List"/>
    <w:basedOn w:val="Normal"/>
    <w:semiHidden w:val="1"/>
    <w:rsid w:val="00124397"/>
    <w:pPr>
      <w:ind w:left="360" w:hanging="360"/>
    </w:pPr>
  </w:style>
  <w:style w:type="paragraph" w:styleId="List2">
    <w:name w:val="List 2"/>
    <w:basedOn w:val="Normal"/>
    <w:semiHidden w:val="1"/>
    <w:rsid w:val="00124397"/>
    <w:pPr>
      <w:ind w:left="720" w:hanging="360"/>
    </w:pPr>
  </w:style>
  <w:style w:type="paragraph" w:styleId="List3">
    <w:name w:val="List 3"/>
    <w:basedOn w:val="Normal"/>
    <w:semiHidden w:val="1"/>
    <w:rsid w:val="00124397"/>
    <w:pPr>
      <w:ind w:left="1080" w:hanging="360"/>
    </w:pPr>
  </w:style>
  <w:style w:type="paragraph" w:styleId="List4">
    <w:name w:val="List 4"/>
    <w:basedOn w:val="Normal"/>
    <w:semiHidden w:val="1"/>
    <w:rsid w:val="00124397"/>
    <w:pPr>
      <w:ind w:left="1440" w:hanging="360"/>
    </w:pPr>
  </w:style>
  <w:style w:type="paragraph" w:styleId="List5">
    <w:name w:val="List 5"/>
    <w:basedOn w:val="Normal"/>
    <w:semiHidden w:val="1"/>
    <w:rsid w:val="00124397"/>
    <w:pPr>
      <w:ind w:left="1800" w:hanging="360"/>
    </w:pPr>
  </w:style>
  <w:style w:type="paragraph" w:styleId="ListBullet">
    <w:name w:val="List Bullet"/>
    <w:basedOn w:val="Normal"/>
    <w:semiHidden w:val="1"/>
    <w:rsid w:val="00124397"/>
    <w:pPr>
      <w:numPr>
        <w:numId w:val="1"/>
      </w:numPr>
    </w:pPr>
  </w:style>
  <w:style w:type="paragraph" w:styleId="ListBullet2">
    <w:name w:val="List Bullet 2"/>
    <w:basedOn w:val="Normal"/>
    <w:semiHidden w:val="1"/>
    <w:rsid w:val="00124397"/>
    <w:pPr>
      <w:numPr>
        <w:numId w:val="10"/>
      </w:numPr>
    </w:pPr>
  </w:style>
  <w:style w:type="paragraph" w:styleId="ListBullet3">
    <w:name w:val="List Bullet 3"/>
    <w:basedOn w:val="Normal"/>
    <w:semiHidden w:val="1"/>
    <w:rsid w:val="00124397"/>
    <w:pPr>
      <w:numPr>
        <w:numId w:val="7"/>
      </w:numPr>
    </w:pPr>
  </w:style>
  <w:style w:type="paragraph" w:styleId="ListBullet4">
    <w:name w:val="List Bullet 4"/>
    <w:basedOn w:val="Normal"/>
    <w:semiHidden w:val="1"/>
    <w:rsid w:val="00124397"/>
    <w:pPr>
      <w:numPr>
        <w:numId w:val="8"/>
      </w:numPr>
    </w:pPr>
  </w:style>
  <w:style w:type="paragraph" w:styleId="ListBullet5">
    <w:name w:val="List Bullet 5"/>
    <w:basedOn w:val="Normal"/>
    <w:semiHidden w:val="1"/>
    <w:rsid w:val="00124397"/>
    <w:pPr>
      <w:numPr>
        <w:numId w:val="9"/>
      </w:numPr>
    </w:pPr>
  </w:style>
  <w:style w:type="paragraph" w:styleId="ListContinue">
    <w:name w:val="List Continue"/>
    <w:basedOn w:val="Normal"/>
    <w:semiHidden w:val="1"/>
    <w:rsid w:val="00124397"/>
    <w:pPr>
      <w:spacing w:after="120"/>
      <w:ind w:left="360"/>
    </w:pPr>
  </w:style>
  <w:style w:type="paragraph" w:styleId="ListContinue2">
    <w:name w:val="List Continue 2"/>
    <w:basedOn w:val="Normal"/>
    <w:semiHidden w:val="1"/>
    <w:rsid w:val="00124397"/>
    <w:pPr>
      <w:spacing w:after="120"/>
      <w:ind w:left="720"/>
    </w:pPr>
  </w:style>
  <w:style w:type="paragraph" w:styleId="ListContinue3">
    <w:name w:val="List Continue 3"/>
    <w:basedOn w:val="Normal"/>
    <w:semiHidden w:val="1"/>
    <w:rsid w:val="00124397"/>
    <w:pPr>
      <w:spacing w:after="120"/>
      <w:ind w:left="1080"/>
    </w:pPr>
  </w:style>
  <w:style w:type="paragraph" w:styleId="ListContinue4">
    <w:name w:val="List Continue 4"/>
    <w:basedOn w:val="Normal"/>
    <w:semiHidden w:val="1"/>
    <w:rsid w:val="00124397"/>
    <w:pPr>
      <w:spacing w:after="120"/>
      <w:ind w:left="1440"/>
    </w:pPr>
  </w:style>
  <w:style w:type="paragraph" w:styleId="ListContinue5">
    <w:name w:val="List Continue 5"/>
    <w:basedOn w:val="Normal"/>
    <w:semiHidden w:val="1"/>
    <w:rsid w:val="00124397"/>
    <w:pPr>
      <w:spacing w:after="120"/>
      <w:ind w:left="1800"/>
    </w:pPr>
  </w:style>
  <w:style w:type="paragraph" w:styleId="ListNumber">
    <w:name w:val="List Number"/>
    <w:basedOn w:val="Normal"/>
    <w:semiHidden w:val="1"/>
    <w:rsid w:val="00124397"/>
    <w:pPr>
      <w:numPr>
        <w:numId w:val="2"/>
      </w:numPr>
    </w:pPr>
  </w:style>
  <w:style w:type="paragraph" w:styleId="ListNumber2">
    <w:name w:val="List Number 2"/>
    <w:basedOn w:val="Normal"/>
    <w:semiHidden w:val="1"/>
    <w:rsid w:val="00124397"/>
    <w:pPr>
      <w:numPr>
        <w:numId w:val="3"/>
      </w:numPr>
    </w:pPr>
  </w:style>
  <w:style w:type="paragraph" w:styleId="ListNumber3">
    <w:name w:val="List Number 3"/>
    <w:basedOn w:val="Normal"/>
    <w:semiHidden w:val="1"/>
    <w:rsid w:val="00124397"/>
    <w:pPr>
      <w:numPr>
        <w:numId w:val="4"/>
      </w:numPr>
    </w:pPr>
  </w:style>
  <w:style w:type="paragraph" w:styleId="ListNumber4">
    <w:name w:val="List Number 4"/>
    <w:basedOn w:val="Normal"/>
    <w:semiHidden w:val="1"/>
    <w:rsid w:val="00124397"/>
    <w:pPr>
      <w:numPr>
        <w:numId w:val="5"/>
      </w:numPr>
    </w:pPr>
  </w:style>
  <w:style w:type="paragraph" w:styleId="ListNumber5">
    <w:name w:val="List Number 5"/>
    <w:basedOn w:val="Normal"/>
    <w:semiHidden w:val="1"/>
    <w:rsid w:val="00124397"/>
    <w:pPr>
      <w:numPr>
        <w:numId w:val="6"/>
      </w:numPr>
    </w:pPr>
  </w:style>
  <w:style w:type="paragraph" w:styleId="MessageHeader">
    <w:name w:val="Message Header"/>
    <w:basedOn w:val="Normal"/>
    <w:link w:val="MessageHeaderChar"/>
    <w:semiHidden w:val="1"/>
    <w:rsid w:val="00124397"/>
    <w:pPr>
      <w:pBdr>
        <w:top w:color="auto" w:space="1" w:sz="6" w:val="single"/>
        <w:left w:color="auto" w:space="1" w:sz="6" w:val="single"/>
        <w:bottom w:color="auto" w:space="1" w:sz="6" w:val="single"/>
        <w:right w:color="auto" w:space="1" w:sz="6" w:val="single"/>
      </w:pBdr>
      <w:shd w:color="auto" w:fill="auto" w:val="pct20"/>
      <w:ind w:left="1080" w:hanging="1080"/>
    </w:pPr>
    <w:rPr>
      <w:rFonts w:ascii="Arial" w:cs="Arial" w:hAnsi="Arial"/>
    </w:rPr>
  </w:style>
  <w:style w:type="character" w:styleId="MessageHeaderChar" w:customStyle="1">
    <w:name w:val="Message Header Char"/>
    <w:basedOn w:val="DefaultParagraphFont"/>
    <w:link w:val="MessageHeader"/>
    <w:semiHidden w:val="1"/>
    <w:rsid w:val="008538FD"/>
    <w:rPr>
      <w:rFonts w:ascii="Arial" w:cs="Arial" w:hAnsi="Arial"/>
      <w:szCs w:val="24"/>
      <w:shd w:color="auto" w:fill="auto" w:val="pct20"/>
    </w:rPr>
  </w:style>
  <w:style w:type="paragraph" w:styleId="NormalWeb">
    <w:name w:val="Normal (Web)"/>
    <w:basedOn w:val="Normal"/>
    <w:semiHidden w:val="1"/>
    <w:rsid w:val="00124397"/>
  </w:style>
  <w:style w:type="paragraph" w:styleId="NormalIndent">
    <w:name w:val="Normal Indent"/>
    <w:basedOn w:val="Normal"/>
    <w:semiHidden w:val="1"/>
    <w:rsid w:val="00124397"/>
    <w:pPr>
      <w:ind w:left="720"/>
    </w:pPr>
  </w:style>
  <w:style w:type="paragraph" w:styleId="NoteHeading">
    <w:name w:val="Note Heading"/>
    <w:basedOn w:val="Normal"/>
    <w:next w:val="Normal"/>
    <w:link w:val="NoteHeadingChar"/>
    <w:semiHidden w:val="1"/>
    <w:rsid w:val="00124397"/>
  </w:style>
  <w:style w:type="character" w:styleId="NoteHeadingChar" w:customStyle="1">
    <w:name w:val="Note Heading Char"/>
    <w:basedOn w:val="DefaultParagraphFont"/>
    <w:link w:val="NoteHeading"/>
    <w:semiHidden w:val="1"/>
    <w:rsid w:val="008538FD"/>
    <w:rPr>
      <w:rFonts w:cs="Times New Roman"/>
      <w:szCs w:val="24"/>
    </w:rPr>
  </w:style>
  <w:style w:type="paragraph" w:styleId="PlainText">
    <w:name w:val="Plain Text"/>
    <w:basedOn w:val="Normal"/>
    <w:link w:val="PlainTextChar"/>
    <w:semiHidden w:val="1"/>
    <w:rsid w:val="00124397"/>
    <w:rPr>
      <w:rFonts w:ascii="Courier New" w:cs="Courier New" w:hAnsi="Courier New"/>
      <w:sz w:val="20"/>
      <w:szCs w:val="20"/>
    </w:rPr>
  </w:style>
  <w:style w:type="character" w:styleId="PlainTextChar" w:customStyle="1">
    <w:name w:val="Plain Text Char"/>
    <w:basedOn w:val="DefaultParagraphFont"/>
    <w:link w:val="PlainText"/>
    <w:semiHidden w:val="1"/>
    <w:rsid w:val="008538FD"/>
    <w:rPr>
      <w:rFonts w:ascii="Courier New" w:cs="Courier New" w:hAnsi="Courier New"/>
      <w:sz w:val="20"/>
      <w:szCs w:val="20"/>
    </w:rPr>
  </w:style>
  <w:style w:type="paragraph" w:styleId="Salutation">
    <w:name w:val="Salutation"/>
    <w:basedOn w:val="Normal"/>
    <w:next w:val="Normal"/>
    <w:link w:val="SalutationChar"/>
    <w:semiHidden w:val="1"/>
    <w:rsid w:val="00124397"/>
  </w:style>
  <w:style w:type="character" w:styleId="SalutationChar" w:customStyle="1">
    <w:name w:val="Salutation Char"/>
    <w:basedOn w:val="DefaultParagraphFont"/>
    <w:link w:val="Salutation"/>
    <w:semiHidden w:val="1"/>
    <w:rsid w:val="008538FD"/>
    <w:rPr>
      <w:rFonts w:cs="Times New Roman"/>
      <w:szCs w:val="24"/>
    </w:rPr>
  </w:style>
  <w:style w:type="paragraph" w:styleId="Signature">
    <w:name w:val="Signature"/>
    <w:basedOn w:val="Normal"/>
    <w:link w:val="SignatureChar"/>
    <w:semiHidden w:val="1"/>
    <w:rsid w:val="00124397"/>
    <w:pPr>
      <w:ind w:left="4320"/>
    </w:pPr>
  </w:style>
  <w:style w:type="character" w:styleId="SignatureChar" w:customStyle="1">
    <w:name w:val="Signature Char"/>
    <w:basedOn w:val="DefaultParagraphFont"/>
    <w:link w:val="Signature"/>
    <w:semiHidden w:val="1"/>
    <w:rsid w:val="008538FD"/>
    <w:rPr>
      <w:rFonts w:cs="Times New Roman"/>
      <w:szCs w:val="24"/>
    </w:rPr>
  </w:style>
  <w:style w:type="character" w:styleId="Strong">
    <w:name w:val="Strong"/>
    <w:basedOn w:val="DefaultParagraphFont"/>
    <w:qFormat w:val="1"/>
    <w:rsid w:val="00124397"/>
    <w:rPr>
      <w:b w:val="1"/>
      <w:bCs w:val="1"/>
    </w:rPr>
  </w:style>
  <w:style w:type="paragraph" w:styleId="Subtitle">
    <w:name w:val="Subtitle"/>
    <w:basedOn w:val="Normal"/>
    <w:link w:val="SubtitleChar"/>
    <w:qFormat w:val="1"/>
    <w:rsid w:val="00124397"/>
    <w:pPr>
      <w:spacing w:after="60"/>
      <w:jc w:val="center"/>
      <w:outlineLvl w:val="1"/>
    </w:pPr>
    <w:rPr>
      <w:rFonts w:ascii="Arial" w:cs="Arial" w:hAnsi="Arial"/>
    </w:rPr>
  </w:style>
  <w:style w:type="character" w:styleId="SubtitleChar" w:customStyle="1">
    <w:name w:val="Subtitle Char"/>
    <w:basedOn w:val="DefaultParagraphFont"/>
    <w:link w:val="Subtitle"/>
    <w:rsid w:val="008538FD"/>
    <w:rPr>
      <w:rFonts w:ascii="Arial" w:cs="Arial" w:hAnsi="Arial"/>
      <w:szCs w:val="24"/>
    </w:rPr>
  </w:style>
  <w:style w:type="table" w:styleId="Table3Deffects1">
    <w:name w:val="Table 3D effects 1"/>
    <w:basedOn w:val="TableNormal"/>
    <w:semiHidden w:val="1"/>
    <w:rsid w:val="00124397"/>
    <w:rPr>
      <w:rFonts w:cs="Times New Roman"/>
      <w:sz w:val="20"/>
      <w:szCs w:val="20"/>
    </w:rPr>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semiHidden w:val="1"/>
    <w:rsid w:val="00124397"/>
    <w:rPr>
      <w:rFonts w:cs="Times New Roman"/>
      <w:sz w:val="20"/>
      <w:szCs w:val="20"/>
    </w:rPr>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semiHidden w:val="1"/>
    <w:rsid w:val="00124397"/>
    <w:rPr>
      <w:rFonts w:cs="Times New Roman"/>
      <w:sz w:val="20"/>
      <w:szCs w:val="20"/>
    </w:rPr>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semiHidden w:val="1"/>
    <w:rsid w:val="00124397"/>
    <w:rPr>
      <w:rFonts w:cs="Times New Roman"/>
      <w:sz w:val="20"/>
      <w:szCs w:val="20"/>
    </w:rPr>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semiHidden w:val="1"/>
    <w:rsid w:val="00124397"/>
    <w:rPr>
      <w:rFonts w:cs="Times New Roman"/>
      <w:sz w:val="20"/>
      <w:szCs w:val="20"/>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semiHidden w:val="1"/>
    <w:rsid w:val="00124397"/>
    <w:rPr>
      <w:rFonts w:cs="Times New Roman"/>
      <w:color w:val="000080"/>
      <w:sz w:val="20"/>
      <w:szCs w:val="2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semiHidden w:val="1"/>
    <w:rsid w:val="00124397"/>
    <w:rPr>
      <w:rFonts w:cs="Times New Roman"/>
      <w:sz w:val="20"/>
      <w:szCs w:val="20"/>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semiHidden w:val="1"/>
    <w:rsid w:val="00124397"/>
    <w:rPr>
      <w:rFonts w:cs="Times New Roman"/>
      <w:color w:val="ffffff"/>
      <w:sz w:val="20"/>
      <w:szCs w:val="20"/>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semiHidden w:val="1"/>
    <w:rsid w:val="00124397"/>
    <w:rPr>
      <w:rFonts w:cs="Times New Roman"/>
      <w:sz w:val="20"/>
      <w:szCs w:val="20"/>
    </w:rPr>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semiHidden w:val="1"/>
    <w:rsid w:val="00124397"/>
    <w:rPr>
      <w:rFonts w:cs="Times New Roman"/>
      <w:sz w:val="20"/>
      <w:szCs w:val="20"/>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semiHidden w:val="1"/>
    <w:rsid w:val="00124397"/>
    <w:rPr>
      <w:rFonts w:cs="Times New Roman"/>
      <w:b w:val="1"/>
      <w:bCs w:val="1"/>
      <w:sz w:val="20"/>
      <w:szCs w:val="20"/>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semiHidden w:val="1"/>
    <w:rsid w:val="00124397"/>
    <w:rPr>
      <w:rFonts w:cs="Times New Roman"/>
      <w:b w:val="1"/>
      <w:bCs w:val="1"/>
      <w:sz w:val="20"/>
      <w:szCs w:val="20"/>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semiHidden w:val="1"/>
    <w:rsid w:val="00124397"/>
    <w:rPr>
      <w:rFonts w:cs="Times New Roman"/>
      <w:b w:val="1"/>
      <w:bCs w:val="1"/>
      <w:sz w:val="20"/>
      <w:szCs w:val="20"/>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semiHidden w:val="1"/>
    <w:rsid w:val="00124397"/>
    <w:rPr>
      <w:rFonts w:cs="Times New Roman"/>
      <w:sz w:val="20"/>
      <w:szCs w:val="20"/>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semiHidden w:val="1"/>
    <w:rsid w:val="00124397"/>
    <w:rPr>
      <w:rFonts w:cs="Times New Roman"/>
      <w:sz w:val="20"/>
      <w:szCs w:val="20"/>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semiHidden w:val="1"/>
    <w:rsid w:val="00124397"/>
    <w:rPr>
      <w:rFonts w:cs="Times New Roman"/>
      <w:sz w:val="20"/>
      <w:szCs w:val="20"/>
    </w:rPr>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semiHidden w:val="1"/>
    <w:rsid w:val="00124397"/>
    <w:rPr>
      <w:rFonts w:cs="Times New Roman"/>
      <w:sz w:val="20"/>
      <w:szCs w:val="20"/>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
    <w:name w:val="Table Grid"/>
    <w:basedOn w:val="TableNormal"/>
    <w:rsid w:val="00124397"/>
    <w:rPr>
      <w:rFonts w:cs="Times New Roman"/>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name w:val="Table Grid 1"/>
    <w:basedOn w:val="TableNormal"/>
    <w:semiHidden w:val="1"/>
    <w:rsid w:val="00124397"/>
    <w:rPr>
      <w:rFonts w:cs="Times New Roman"/>
      <w:sz w:val="20"/>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semiHidden w:val="1"/>
    <w:rsid w:val="00124397"/>
    <w:rPr>
      <w:rFonts w:cs="Times New Roman"/>
      <w:sz w:val="20"/>
      <w:szCs w:val="20"/>
    </w:rPr>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semiHidden w:val="1"/>
    <w:rsid w:val="00124397"/>
    <w:rPr>
      <w:rFonts w:cs="Times New Roman"/>
      <w:sz w:val="20"/>
      <w:szCs w:val="20"/>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semiHidden w:val="1"/>
    <w:rsid w:val="00124397"/>
    <w:rPr>
      <w:rFonts w:cs="Times New Roman"/>
      <w:sz w:val="20"/>
      <w:szCs w:val="20"/>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semiHidden w:val="1"/>
    <w:rsid w:val="00124397"/>
    <w:rPr>
      <w:rFonts w:cs="Times New Roman"/>
      <w:sz w:val="20"/>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semiHidden w:val="1"/>
    <w:rsid w:val="00124397"/>
    <w:rPr>
      <w:rFonts w:cs="Times New Roman"/>
      <w:sz w:val="20"/>
      <w:szCs w:val="20"/>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semiHidden w:val="1"/>
    <w:rsid w:val="00124397"/>
    <w:rPr>
      <w:rFonts w:cs="Times New Roman"/>
      <w:b w:val="1"/>
      <w:bCs w:val="1"/>
      <w:sz w:val="20"/>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semiHidden w:val="1"/>
    <w:rsid w:val="00124397"/>
    <w:rPr>
      <w:rFonts w:cs="Times New Roman"/>
      <w:sz w:val="20"/>
      <w:szCs w:val="20"/>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List1">
    <w:name w:val="Table List 1"/>
    <w:basedOn w:val="TableNormal"/>
    <w:semiHidden w:val="1"/>
    <w:rsid w:val="00124397"/>
    <w:rPr>
      <w:rFonts w:cs="Times New Roman"/>
      <w:sz w:val="20"/>
      <w:szCs w:val="20"/>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semiHidden w:val="1"/>
    <w:rsid w:val="00124397"/>
    <w:rPr>
      <w:rFonts w:cs="Times New Roman"/>
      <w:sz w:val="20"/>
      <w:szCs w:val="20"/>
    </w:rPr>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semiHidden w:val="1"/>
    <w:rsid w:val="00124397"/>
    <w:rPr>
      <w:rFonts w:cs="Times New Roman"/>
      <w:sz w:val="20"/>
      <w:szCs w:val="20"/>
    </w:r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semiHidden w:val="1"/>
    <w:rsid w:val="00124397"/>
    <w:rPr>
      <w:rFonts w:cs="Times New Roman"/>
      <w:sz w:val="20"/>
      <w:szCs w:val="20"/>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semiHidden w:val="1"/>
    <w:rsid w:val="00124397"/>
    <w:rPr>
      <w:rFonts w:cs="Times New Roman"/>
      <w:sz w:val="20"/>
      <w:szCs w:val="20"/>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semiHidden w:val="1"/>
    <w:rsid w:val="00124397"/>
    <w:rPr>
      <w:rFonts w:cs="Times New Roman"/>
      <w:sz w:val="20"/>
      <w:szCs w:val="20"/>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semiHidden w:val="1"/>
    <w:rsid w:val="00124397"/>
    <w:rPr>
      <w:rFonts w:cs="Times New Roman"/>
      <w:sz w:val="20"/>
      <w:szCs w:val="20"/>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semiHidden w:val="1"/>
    <w:rsid w:val="00124397"/>
    <w:rPr>
      <w:rFonts w:cs="Times New Roman"/>
      <w:sz w:val="20"/>
      <w:szCs w:val="20"/>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table" w:styleId="TableProfessional">
    <w:name w:val="Table Professional"/>
    <w:basedOn w:val="TableNormal"/>
    <w:semiHidden w:val="1"/>
    <w:rsid w:val="00124397"/>
    <w:rPr>
      <w:rFonts w:cs="Times New Roman"/>
      <w:sz w:val="20"/>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semiHidden w:val="1"/>
    <w:rsid w:val="00124397"/>
    <w:rPr>
      <w:rFonts w:cs="Times New Roman"/>
      <w:sz w:val="20"/>
      <w:szCs w:val="20"/>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semiHidden w:val="1"/>
    <w:rsid w:val="00124397"/>
    <w:rPr>
      <w:rFonts w:cs="Times New Roman"/>
      <w:sz w:val="20"/>
      <w:szCs w:val="20"/>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semiHidden w:val="1"/>
    <w:rsid w:val="00124397"/>
    <w:rPr>
      <w:rFonts w:cs="Times New Roman"/>
      <w:sz w:val="20"/>
      <w:szCs w:val="20"/>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semiHidden w:val="1"/>
    <w:rsid w:val="00124397"/>
    <w:rPr>
      <w:rFonts w:cs="Times New Roman"/>
      <w:sz w:val="20"/>
      <w:szCs w:val="20"/>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semiHidden w:val="1"/>
    <w:rsid w:val="00124397"/>
    <w:rPr>
      <w:rFonts w:cs="Times New Roman"/>
      <w:sz w:val="20"/>
      <w:szCs w:val="20"/>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semiHidden w:val="1"/>
    <w:rsid w:val="00124397"/>
    <w:rPr>
      <w:rFonts w:cs="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semiHidden w:val="1"/>
    <w:rsid w:val="00124397"/>
    <w:rPr>
      <w:rFonts w:cs="Times New Roman"/>
      <w:sz w:val="20"/>
      <w:szCs w:val="20"/>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semiHidden w:val="1"/>
    <w:rsid w:val="00124397"/>
    <w:rPr>
      <w:rFonts w:cs="Times New Roman"/>
      <w:sz w:val="20"/>
      <w:szCs w:val="20"/>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semiHidden w:val="1"/>
    <w:rsid w:val="00124397"/>
    <w:rPr>
      <w:rFonts w:cs="Times New Roman"/>
      <w:sz w:val="20"/>
      <w:szCs w:val="20"/>
    </w:r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EndnoteText">
    <w:name w:val="endnote text"/>
    <w:basedOn w:val="Normal"/>
    <w:link w:val="EndnoteTextChar"/>
    <w:rsid w:val="008538FD"/>
    <w:rPr>
      <w:sz w:val="20"/>
      <w:szCs w:val="20"/>
    </w:rPr>
  </w:style>
  <w:style w:type="character" w:styleId="EndnoteTextChar" w:customStyle="1">
    <w:name w:val="Endnote Text Char"/>
    <w:basedOn w:val="DefaultParagraphFont"/>
    <w:link w:val="EndnoteText"/>
    <w:rsid w:val="008538FD"/>
    <w:rPr>
      <w:rFonts w:cs="Times New Roman" w:eastAsia="Times New Roman"/>
      <w:sz w:val="20"/>
      <w:szCs w:val="20"/>
    </w:rPr>
  </w:style>
  <w:style w:type="paragraph" w:styleId="QuoteB" w:customStyle="1">
    <w:name w:val="_Quote B"/>
    <w:basedOn w:val="Normal"/>
    <w:rsid w:val="00124397"/>
    <w:pPr>
      <w:spacing w:after="240"/>
      <w:ind w:left="1440" w:right="1440"/>
    </w:pPr>
    <w:rPr>
      <w:rFonts w:cstheme="minorBidi" w:eastAsiaTheme="minorHAnsi"/>
      <w:szCs w:val="22"/>
    </w:rPr>
  </w:style>
  <w:style w:type="paragraph" w:styleId="QuoteC" w:customStyle="1">
    <w:name w:val="_Quote C"/>
    <w:basedOn w:val="Normal"/>
    <w:rsid w:val="00124397"/>
    <w:pPr>
      <w:spacing w:after="240"/>
      <w:ind w:left="2160" w:right="2160"/>
    </w:pPr>
    <w:rPr>
      <w:rFonts w:cstheme="minorBidi" w:eastAsiaTheme="minorHAnsi"/>
      <w:szCs w:val="22"/>
    </w:rPr>
  </w:style>
  <w:style w:type="paragraph" w:styleId="IndentA" w:customStyle="1">
    <w:name w:val="_Indent A"/>
    <w:basedOn w:val="Normal"/>
    <w:rsid w:val="00124397"/>
    <w:pPr>
      <w:spacing w:after="240"/>
      <w:ind w:left="720"/>
    </w:pPr>
    <w:rPr>
      <w:rFonts w:cstheme="minorBidi" w:eastAsiaTheme="minorHAnsi"/>
      <w:szCs w:val="22"/>
    </w:rPr>
  </w:style>
  <w:style w:type="paragraph" w:styleId="QuoteA" w:customStyle="1">
    <w:name w:val="_Quote A"/>
    <w:basedOn w:val="Normal"/>
    <w:rsid w:val="00124397"/>
    <w:pPr>
      <w:spacing w:after="240"/>
      <w:ind w:left="720" w:right="720"/>
    </w:pPr>
    <w:rPr>
      <w:rFonts w:cstheme="minorBidi" w:eastAsiaTheme="minorHAnsi"/>
      <w:szCs w:val="22"/>
    </w:rPr>
  </w:style>
  <w:style w:type="paragraph" w:styleId="IndentB" w:customStyle="1">
    <w:name w:val="_Indent B"/>
    <w:basedOn w:val="Normal"/>
    <w:rsid w:val="00124397"/>
    <w:pPr>
      <w:spacing w:after="240"/>
      <w:ind w:left="1440"/>
    </w:pPr>
    <w:rPr>
      <w:rFonts w:cstheme="minorBidi" w:eastAsiaTheme="minorHAnsi"/>
      <w:szCs w:val="22"/>
    </w:rPr>
  </w:style>
  <w:style w:type="paragraph" w:styleId="IndentC" w:customStyle="1">
    <w:name w:val="_Indent C"/>
    <w:basedOn w:val="Normal"/>
    <w:rsid w:val="00124397"/>
    <w:pPr>
      <w:spacing w:after="100" w:afterAutospacing="1"/>
      <w:ind w:left="2160"/>
    </w:pPr>
    <w:rPr>
      <w:rFonts w:cstheme="minorBidi" w:eastAsiaTheme="minorHAnsi"/>
    </w:rPr>
  </w:style>
  <w:style w:type="paragraph" w:styleId="SingleA" w:customStyle="1">
    <w:name w:val="_Single A"/>
    <w:basedOn w:val="Normal"/>
    <w:rsid w:val="00124397"/>
    <w:pPr>
      <w:spacing w:after="240"/>
    </w:pPr>
    <w:rPr>
      <w:rFonts w:cstheme="minorBidi" w:eastAsiaTheme="minorHAnsi"/>
      <w:szCs w:val="22"/>
    </w:rPr>
  </w:style>
  <w:style w:type="paragraph" w:styleId="SingleB" w:customStyle="1">
    <w:name w:val="_Single B"/>
    <w:basedOn w:val="Normal"/>
    <w:rsid w:val="00124397"/>
    <w:pPr>
      <w:spacing w:after="240"/>
      <w:ind w:firstLine="720"/>
    </w:pPr>
    <w:rPr>
      <w:rFonts w:cstheme="minorBidi" w:eastAsiaTheme="minorHAnsi"/>
      <w:szCs w:val="22"/>
    </w:rPr>
  </w:style>
  <w:style w:type="paragraph" w:styleId="SingleC" w:customStyle="1">
    <w:name w:val="_Single C"/>
    <w:basedOn w:val="Normal"/>
    <w:rsid w:val="00124397"/>
    <w:pPr>
      <w:spacing w:after="240"/>
      <w:ind w:firstLine="1440"/>
    </w:pPr>
    <w:rPr>
      <w:rFonts w:cstheme="minorBidi" w:eastAsiaTheme="minorHAnsi"/>
      <w:szCs w:val="22"/>
    </w:rPr>
  </w:style>
  <w:style w:type="paragraph" w:styleId="DoubleB" w:customStyle="1">
    <w:name w:val="_Double B"/>
    <w:basedOn w:val="Normal"/>
    <w:rsid w:val="00124397"/>
    <w:pPr>
      <w:spacing w:line="480" w:lineRule="auto"/>
      <w:ind w:firstLine="720"/>
    </w:pPr>
    <w:rPr>
      <w:rFonts w:cstheme="minorBidi" w:eastAsiaTheme="minorHAnsi"/>
      <w:szCs w:val="22"/>
    </w:rPr>
  </w:style>
  <w:style w:type="paragraph" w:styleId="DoubleC" w:customStyle="1">
    <w:name w:val="_Double C"/>
    <w:basedOn w:val="Normal"/>
    <w:rsid w:val="00124397"/>
    <w:pPr>
      <w:spacing w:line="480" w:lineRule="auto"/>
      <w:ind w:firstLine="1440"/>
    </w:pPr>
    <w:rPr>
      <w:rFonts w:cstheme="minorBidi" w:eastAsiaTheme="minorHAnsi"/>
      <w:szCs w:val="22"/>
    </w:rPr>
  </w:style>
  <w:style w:type="paragraph" w:styleId="Title">
    <w:name w:val="Title"/>
    <w:basedOn w:val="Normal"/>
    <w:next w:val="Normal"/>
    <w:link w:val="TitleChar"/>
    <w:qFormat w:val="1"/>
    <w:rsid w:val="00124397"/>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rsid w:val="00124397"/>
    <w:rPr>
      <w:rFonts w:asciiTheme="majorHAnsi" w:cstheme="majorBidi" w:eastAsiaTheme="majorEastAsia" w:hAnsiTheme="majorHAnsi"/>
      <w:color w:val="17365d" w:themeColor="text2" w:themeShade="0000BF"/>
      <w:spacing w:val="5"/>
      <w:kern w:val="28"/>
      <w:sz w:val="52"/>
      <w:szCs w:val="52"/>
    </w:rPr>
  </w:style>
  <w:style w:type="paragraph" w:styleId="DoubleA" w:customStyle="1">
    <w:name w:val="_Double A"/>
    <w:basedOn w:val="Normal"/>
    <w:rsid w:val="00124397"/>
    <w:pPr>
      <w:spacing w:line="480" w:lineRule="auto"/>
    </w:pPr>
    <w:rPr>
      <w:rFonts w:cstheme="minorBidi" w:eastAsiaTheme="minorHAnsi"/>
      <w:szCs w:val="22"/>
    </w:rPr>
  </w:style>
  <w:style w:type="paragraph" w:styleId="SubtitleB" w:customStyle="1">
    <w:name w:val="_SubtitleB"/>
    <w:basedOn w:val="Normal"/>
    <w:rsid w:val="00124397"/>
    <w:pPr>
      <w:spacing w:after="240"/>
    </w:pPr>
    <w:rPr>
      <w:rFonts w:cstheme="minorBidi" w:eastAsiaTheme="minorHAnsi"/>
      <w:b w:val="1"/>
      <w:szCs w:val="22"/>
    </w:rPr>
  </w:style>
  <w:style w:type="paragraph" w:styleId="SubtitleBU" w:customStyle="1">
    <w:name w:val="_SubtitleBU"/>
    <w:basedOn w:val="Normal"/>
    <w:rsid w:val="00124397"/>
    <w:pPr>
      <w:spacing w:after="240"/>
    </w:pPr>
    <w:rPr>
      <w:b w:val="1"/>
      <w:u w:val="single"/>
    </w:rPr>
  </w:style>
  <w:style w:type="paragraph" w:styleId="TitleCB" w:customStyle="1">
    <w:name w:val="_TitleCB"/>
    <w:basedOn w:val="Normal"/>
    <w:qFormat w:val="1"/>
    <w:rsid w:val="00124397"/>
    <w:pPr>
      <w:spacing w:after="240"/>
      <w:jc w:val="center"/>
    </w:pPr>
    <w:rPr>
      <w:b w:val="1"/>
    </w:rPr>
  </w:style>
  <w:style w:type="paragraph" w:styleId="TitleCBA" w:customStyle="1">
    <w:name w:val="_TitleCBA"/>
    <w:basedOn w:val="Normal"/>
    <w:rsid w:val="00124397"/>
    <w:pPr>
      <w:spacing w:after="240"/>
      <w:jc w:val="center"/>
    </w:pPr>
    <w:rPr>
      <w:b w:val="1"/>
      <w:caps w:val="1"/>
    </w:rPr>
  </w:style>
  <w:style w:type="paragraph" w:styleId="TitleCBU" w:customStyle="1">
    <w:name w:val="_TitleCBU"/>
    <w:basedOn w:val="Normal"/>
    <w:rsid w:val="00124397"/>
    <w:pPr>
      <w:spacing w:after="240"/>
      <w:jc w:val="center"/>
    </w:pPr>
    <w:rPr>
      <w:b w:val="1"/>
      <w:u w:val="single"/>
    </w:rPr>
  </w:style>
  <w:style w:type="paragraph" w:styleId="TitleCBUA" w:customStyle="1">
    <w:name w:val="_TitleCBUA"/>
    <w:basedOn w:val="Normal"/>
    <w:rsid w:val="00124397"/>
    <w:pPr>
      <w:spacing w:after="240"/>
      <w:jc w:val="center"/>
    </w:pPr>
    <w:rPr>
      <w:b w:val="1"/>
      <w:caps w:val="1"/>
      <w:u w:val="single"/>
    </w:rPr>
  </w:style>
  <w:style w:type="paragraph" w:styleId="Subtitle0" w:customStyle="1">
    <w:name w:val="_Subtitle"/>
    <w:basedOn w:val="Subtitle"/>
    <w:rsid w:val="00124397"/>
    <w:pPr>
      <w:spacing w:after="240"/>
      <w:jc w:val="left"/>
    </w:pPr>
    <w:rPr>
      <w:rFonts w:ascii="Times New Roman" w:cs="Times New Roman" w:hAnsi="Times New Roman"/>
      <w:b w:val="1"/>
      <w:u w:val="single"/>
    </w:rPr>
  </w:style>
  <w:style w:type="paragraph" w:styleId="Title0" w:customStyle="1">
    <w:name w:val="_Title"/>
    <w:basedOn w:val="TitleCB"/>
    <w:rsid w:val="00124397"/>
  </w:style>
  <w:style w:type="paragraph" w:styleId="Header">
    <w:name w:val="header"/>
    <w:basedOn w:val="Normal"/>
    <w:link w:val="HeaderChar"/>
    <w:uiPriority w:val="99"/>
    <w:unhideWhenUsed w:val="1"/>
    <w:rsid w:val="00E00CB2"/>
    <w:pPr>
      <w:tabs>
        <w:tab w:val="center" w:pos="4680"/>
        <w:tab w:val="right" w:pos="9360"/>
      </w:tabs>
    </w:pPr>
  </w:style>
  <w:style w:type="character" w:styleId="HeaderChar" w:customStyle="1">
    <w:name w:val="Header Char"/>
    <w:basedOn w:val="DefaultParagraphFont"/>
    <w:link w:val="Header"/>
    <w:uiPriority w:val="99"/>
    <w:rsid w:val="00E00CB2"/>
    <w:rPr>
      <w:rFonts w:cs="Times New Roman"/>
      <w:szCs w:val="24"/>
    </w:rPr>
  </w:style>
  <w:style w:type="paragraph" w:styleId="Footer">
    <w:name w:val="footer"/>
    <w:basedOn w:val="Normal"/>
    <w:link w:val="FooterChar"/>
    <w:uiPriority w:val="99"/>
    <w:unhideWhenUsed w:val="1"/>
    <w:rsid w:val="00E00CB2"/>
    <w:pPr>
      <w:tabs>
        <w:tab w:val="center" w:pos="4680"/>
        <w:tab w:val="right" w:pos="9360"/>
      </w:tabs>
    </w:pPr>
  </w:style>
  <w:style w:type="character" w:styleId="FooterChar" w:customStyle="1">
    <w:name w:val="Footer Char"/>
    <w:basedOn w:val="DefaultParagraphFont"/>
    <w:link w:val="Footer"/>
    <w:uiPriority w:val="99"/>
    <w:rsid w:val="00E00CB2"/>
    <w:rPr>
      <w:rFonts w:cs="Times New Roman"/>
      <w:szCs w:val="24"/>
    </w:rPr>
  </w:style>
  <w:style w:type="paragraph" w:styleId="Body20" w:customStyle="1">
    <w:name w:val="_Body2"/>
    <w:basedOn w:val="BodyText"/>
    <w:link w:val="Body2Char"/>
    <w:rsid w:val="00E00CB2"/>
  </w:style>
  <w:style w:type="character" w:styleId="Body2Char" w:customStyle="1">
    <w:name w:val="_Body2 Char"/>
    <w:basedOn w:val="Heading2Char"/>
    <w:link w:val="Body20"/>
    <w:rsid w:val="00E00CB2"/>
    <w:rPr>
      <w:rFonts w:cs="Times New Roman"/>
      <w:b w:val="0"/>
      <w:bCs w:val="0"/>
      <w:iCs w:val="0"/>
      <w:szCs w:val="24"/>
      <w:u w:val="single"/>
    </w:rPr>
  </w:style>
  <w:style w:type="paragraph" w:styleId="Revision">
    <w:name w:val="Revision"/>
    <w:hidden w:val="1"/>
    <w:uiPriority w:val="99"/>
    <w:semiHidden w:val="1"/>
    <w:rsid w:val="001D0DE9"/>
    <w:rPr>
      <w:rFonts w:cs="Times New Roman"/>
      <w:szCs w:val="24"/>
    </w:rPr>
  </w:style>
  <w:style w:type="paragraph" w:styleId="Subtitle">
    <w:name w:val="Subtitle"/>
    <w:basedOn w:val="Normal"/>
    <w:next w:val="Normal"/>
    <w:pPr>
      <w:spacing w:after="60" w:lineRule="auto"/>
      <w:jc w:val="center"/>
    </w:pPr>
    <w:rPr>
      <w:rFonts w:ascii="Arial" w:cs="Arial" w:eastAsia="Arial" w:hAnsi="Arial"/>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a/Zwt39CDwIIyk2jFAd8FWqzuw==">CgMxLjAyCWlkLmdqZGd4czgAciExa0xYQmZZOHUyUEJqczNaUHNJUXpaMTNFQ2wtR3Y1U1M=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2024-11-20T18:36:00Z</dcterms:created>
  <dc:creator>GS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Sheet">
    <vt:lpwstr>Corporate #2 - Wrapped.dotm</vt:lpwstr>
  </property>
  <property fmtid="{D5CDD505-2E9C-101B-9397-08002B2CF9AE}" pid="3" name="GrammarlyDocumentId">
    <vt:lpwstr>81dae5c5-5b7d-4e5b-ac12-0f96d6fe2c99</vt:lpwstr>
  </property>
  <property fmtid="{D5CDD505-2E9C-101B-9397-08002B2CF9AE}" pid="4" name="eDOCS AutoSave">
    <vt:lpwstr/>
  </property>
</Properties>
</file>