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2538A" w14:textId="11F31987" w:rsidR="006D304F" w:rsidRPr="00374414" w:rsidRDefault="00E6106F" w:rsidP="008A62A9">
      <w:pPr>
        <w:jc w:val="center"/>
        <w:rPr>
          <w:rFonts w:ascii="Times New Roman" w:hAnsi="Times New Roman" w:cs="Times New Roman"/>
          <w:b/>
          <w:bCs/>
          <w:i/>
          <w:iCs/>
          <w:color w:val="444444"/>
          <w:sz w:val="40"/>
          <w:szCs w:val="40"/>
          <w:shd w:val="clear" w:color="auto" w:fill="FFFFFF"/>
        </w:rPr>
      </w:pPr>
      <w:bookmarkStart w:id="0" w:name="_Hlk62991158"/>
      <w:bookmarkEnd w:id="0"/>
      <w:r w:rsidRPr="00374414">
        <w:rPr>
          <w:rFonts w:ascii="Times New Roman" w:hAnsi="Times New Roman" w:cs="Times New Roman"/>
          <w:b/>
          <w:bCs/>
          <w:i/>
          <w:iCs/>
          <w:sz w:val="40"/>
          <w:szCs w:val="40"/>
        </w:rPr>
        <w:t>Podstawy analizy i reprezentacji danych projekt</w:t>
      </w:r>
      <w:r w:rsidR="008B6AE9" w:rsidRPr="00D240CF">
        <w:rPr>
          <w:rFonts w:ascii="Times New Roman" w:hAnsi="Times New Roman" w:cs="Times New Roman"/>
          <w:b/>
          <w:bCs/>
          <w:sz w:val="40"/>
          <w:szCs w:val="40"/>
        </w:rPr>
        <w:t xml:space="preserve"> </w:t>
      </w:r>
      <w:r w:rsidR="008B6AE9" w:rsidRPr="00374414">
        <w:rPr>
          <w:rFonts w:ascii="Times New Roman" w:hAnsi="Times New Roman" w:cs="Times New Roman"/>
          <w:b/>
          <w:bCs/>
          <w:i/>
          <w:iCs/>
          <w:sz w:val="40"/>
          <w:szCs w:val="40"/>
        </w:rPr>
        <w:t>“</w:t>
      </w:r>
      <w:r w:rsidR="008B6AE9" w:rsidRPr="00374414">
        <w:rPr>
          <w:rFonts w:ascii="Times New Roman" w:hAnsi="Times New Roman" w:cs="Times New Roman"/>
          <w:b/>
          <w:bCs/>
          <w:i/>
          <w:iCs/>
          <w:sz w:val="40"/>
          <w:szCs w:val="40"/>
          <w:shd w:val="clear" w:color="auto" w:fill="FFFFFF"/>
        </w:rPr>
        <w:t>Grupowanie państw na podstawie wyglądu ich flag</w:t>
      </w:r>
      <w:r w:rsidR="008B6AE9" w:rsidRPr="00374414">
        <w:rPr>
          <w:rFonts w:ascii="Times New Roman" w:hAnsi="Times New Roman" w:cs="Times New Roman"/>
          <w:b/>
          <w:bCs/>
          <w:i/>
          <w:iCs/>
          <w:color w:val="444444"/>
          <w:sz w:val="40"/>
          <w:szCs w:val="40"/>
          <w:shd w:val="clear" w:color="auto" w:fill="FFFFFF"/>
        </w:rPr>
        <w:t>”</w:t>
      </w:r>
    </w:p>
    <w:p w14:paraId="362711FB" w14:textId="2CD56BA9" w:rsidR="00E6106F" w:rsidRPr="00D240CF" w:rsidRDefault="00E6106F" w:rsidP="008A62A9">
      <w:pPr>
        <w:jc w:val="center"/>
        <w:rPr>
          <w:rFonts w:ascii="Times New Roman" w:hAnsi="Times New Roman" w:cs="Times New Roman"/>
          <w:color w:val="444444"/>
          <w:sz w:val="28"/>
          <w:szCs w:val="28"/>
          <w:shd w:val="clear" w:color="auto" w:fill="FFFFFF"/>
        </w:rPr>
      </w:pPr>
      <w:r w:rsidRPr="00D240CF">
        <w:rPr>
          <w:rFonts w:ascii="Times New Roman" w:hAnsi="Times New Roman" w:cs="Times New Roman"/>
          <w:color w:val="444444"/>
          <w:sz w:val="28"/>
          <w:szCs w:val="28"/>
          <w:shd w:val="clear" w:color="auto" w:fill="FFFFFF"/>
        </w:rPr>
        <w:t>Artur Prasuła, Aleksandra Kowalczyk, Kacper Achramowicz</w:t>
      </w:r>
    </w:p>
    <w:p w14:paraId="12900664" w14:textId="1C67888A" w:rsidR="00D240CF" w:rsidRDefault="00D240CF" w:rsidP="008A62A9">
      <w:pPr>
        <w:jc w:val="center"/>
        <w:rPr>
          <w:rFonts w:ascii="Times New Roman" w:hAnsi="Times New Roman" w:cs="Times New Roman"/>
          <w:color w:val="444444"/>
          <w:sz w:val="26"/>
          <w:szCs w:val="26"/>
          <w:shd w:val="clear" w:color="auto" w:fill="FFFFFF"/>
        </w:rPr>
      </w:pPr>
    </w:p>
    <w:p w14:paraId="4AEDD7EB" w14:textId="77777777" w:rsidR="00374414" w:rsidRPr="00D240CF" w:rsidRDefault="00374414" w:rsidP="008A62A9">
      <w:pPr>
        <w:jc w:val="center"/>
        <w:rPr>
          <w:rFonts w:ascii="Times New Roman" w:hAnsi="Times New Roman" w:cs="Times New Roman"/>
          <w:color w:val="444444"/>
          <w:sz w:val="26"/>
          <w:szCs w:val="26"/>
          <w:shd w:val="clear" w:color="auto" w:fill="FFFFFF"/>
        </w:rPr>
      </w:pPr>
    </w:p>
    <w:p w14:paraId="15A96FBD" w14:textId="0E8871C7" w:rsidR="00D240CF" w:rsidRPr="00D240CF" w:rsidRDefault="00220532" w:rsidP="00D240CF">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Analiza eksploracyjna zbioru danych</w:t>
      </w:r>
    </w:p>
    <w:p w14:paraId="2381A368" w14:textId="77777777" w:rsidR="00D240CF" w:rsidRPr="00D240CF" w:rsidRDefault="00D240CF" w:rsidP="00D240CF">
      <w:pPr>
        <w:pStyle w:val="Akapitzlist"/>
        <w:rPr>
          <w:rFonts w:ascii="Times New Roman" w:hAnsi="Times New Roman" w:cs="Times New Roman"/>
          <w:b/>
          <w:bCs/>
          <w:sz w:val="26"/>
          <w:szCs w:val="26"/>
        </w:rPr>
      </w:pPr>
    </w:p>
    <w:p w14:paraId="64E4FC34" w14:textId="3FAC34A0" w:rsidR="00D240CF" w:rsidRPr="00D240CF" w:rsidRDefault="00D240CF" w:rsidP="00D240CF">
      <w:pPr>
        <w:pStyle w:val="Akapitzlist"/>
        <w:numPr>
          <w:ilvl w:val="1"/>
          <w:numId w:val="13"/>
        </w:numPr>
        <w:jc w:val="both"/>
        <w:rPr>
          <w:rFonts w:ascii="Times New Roman" w:hAnsi="Times New Roman" w:cs="Times New Roman"/>
          <w:sz w:val="26"/>
          <w:szCs w:val="26"/>
        </w:rPr>
      </w:pPr>
      <w:proofErr w:type="spellStart"/>
      <w:r w:rsidRPr="00D240CF">
        <w:rPr>
          <w:rFonts w:ascii="Times New Roman" w:hAnsi="Times New Roman" w:cs="Times New Roman"/>
          <w:sz w:val="26"/>
          <w:szCs w:val="26"/>
        </w:rPr>
        <w:t>Wst</w:t>
      </w:r>
      <w:proofErr w:type="spellEnd"/>
    </w:p>
    <w:p w14:paraId="43C79305" w14:textId="39A0B24D" w:rsidR="009B3798" w:rsidRPr="00D240CF" w:rsidRDefault="00220532" w:rsidP="00D240CF">
      <w:pPr>
        <w:pStyle w:val="Akapitzlist"/>
        <w:jc w:val="both"/>
        <w:rPr>
          <w:rFonts w:ascii="Times New Roman" w:hAnsi="Times New Roman" w:cs="Times New Roman"/>
          <w:sz w:val="26"/>
          <w:szCs w:val="26"/>
        </w:rPr>
      </w:pPr>
      <w:r w:rsidRPr="00D240CF">
        <w:rPr>
          <w:rFonts w:ascii="Times New Roman" w:hAnsi="Times New Roman" w:cs="Times New Roman"/>
          <w:sz w:val="26"/>
          <w:szCs w:val="26"/>
        </w:rPr>
        <w:t xml:space="preserve">W celu przygotowania danych do analizy na początku pracy stworzyliśmy ramkę danych korzystając z pliku </w:t>
      </w:r>
      <w:proofErr w:type="spellStart"/>
      <w:r w:rsidRPr="00D240CF">
        <w:rPr>
          <w:rFonts w:ascii="Times New Roman" w:hAnsi="Times New Roman" w:cs="Times New Roman"/>
          <w:i/>
          <w:iCs/>
          <w:sz w:val="26"/>
          <w:szCs w:val="26"/>
        </w:rPr>
        <w:t>flag.data</w:t>
      </w:r>
      <w:proofErr w:type="spellEnd"/>
      <w:r w:rsidRPr="00D240CF">
        <w:rPr>
          <w:rFonts w:ascii="Times New Roman" w:hAnsi="Times New Roman" w:cs="Times New Roman"/>
          <w:i/>
          <w:iCs/>
          <w:sz w:val="26"/>
          <w:szCs w:val="26"/>
        </w:rPr>
        <w:t>.</w:t>
      </w:r>
      <w:r w:rsidRPr="00D240CF">
        <w:rPr>
          <w:rFonts w:ascii="Times New Roman" w:hAnsi="Times New Roman" w:cs="Times New Roman"/>
          <w:sz w:val="26"/>
          <w:szCs w:val="26"/>
        </w:rPr>
        <w:t xml:space="preserve"> Dodane zostały nazwy kolumn, ale też ujednoliciliśmy typ danych w całej ramce, tzn. zamieniliśmy </w:t>
      </w:r>
      <w:r w:rsidR="00D47E51" w:rsidRPr="00D240CF">
        <w:rPr>
          <w:rFonts w:ascii="Times New Roman" w:hAnsi="Times New Roman" w:cs="Times New Roman"/>
          <w:sz w:val="26"/>
          <w:szCs w:val="26"/>
        </w:rPr>
        <w:t>wartości atrybutów kategorycznych</w:t>
      </w:r>
      <w:r w:rsidR="009B3798" w:rsidRPr="00D240CF">
        <w:rPr>
          <w:rFonts w:ascii="Times New Roman" w:hAnsi="Times New Roman" w:cs="Times New Roman"/>
          <w:sz w:val="26"/>
          <w:szCs w:val="26"/>
        </w:rPr>
        <w:t xml:space="preserve"> na liczby dziesiętne.</w:t>
      </w:r>
    </w:p>
    <w:p w14:paraId="60B625D5" w14:textId="77777777" w:rsidR="00D15500" w:rsidRPr="00D240CF" w:rsidRDefault="00D15500" w:rsidP="00D15500">
      <w:pPr>
        <w:keepNext/>
        <w:ind w:firstLine="360"/>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653FE9A" wp14:editId="07CEFE7A">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5707B4E5" w14:textId="2FCCACB6" w:rsidR="00D15500" w:rsidRPr="00D240CF" w:rsidRDefault="00D15500" w:rsidP="00D15500">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00D439C2" w:rsidRPr="00D240CF">
        <w:rPr>
          <w:rFonts w:ascii="Times New Roman" w:hAnsi="Times New Roman" w:cs="Times New Roman"/>
          <w:noProof/>
          <w:sz w:val="26"/>
          <w:szCs w:val="26"/>
        </w:rPr>
        <w:t>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Ramka danych zawierający zbiór z pliku</w:t>
      </w:r>
    </w:p>
    <w:p w14:paraId="0570F8B9" w14:textId="764D0579" w:rsidR="009B3798" w:rsidRPr="00D240CF" w:rsidRDefault="009B3798"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Następnym krokiem było </w:t>
      </w:r>
      <w:r w:rsidR="00374414" w:rsidRPr="00D240CF">
        <w:rPr>
          <w:rFonts w:ascii="Times New Roman" w:hAnsi="Times New Roman" w:cs="Times New Roman"/>
          <w:sz w:val="26"/>
          <w:szCs w:val="26"/>
        </w:rPr>
        <w:t>sprawdzenie</w:t>
      </w:r>
      <w:r w:rsidR="00DA3340" w:rsidRPr="00D240CF">
        <w:rPr>
          <w:rFonts w:ascii="Times New Roman" w:hAnsi="Times New Roman" w:cs="Times New Roman"/>
          <w:sz w:val="26"/>
          <w:szCs w:val="26"/>
        </w:rPr>
        <w:t xml:space="preserve"> czy dane posiadają jakieś braki.</w:t>
      </w:r>
      <w:r w:rsidR="002101FD" w:rsidRPr="00D240CF">
        <w:rPr>
          <w:rFonts w:ascii="Times New Roman" w:hAnsi="Times New Roman" w:cs="Times New Roman"/>
          <w:sz w:val="26"/>
          <w:szCs w:val="26"/>
        </w:rPr>
        <w:t xml:space="preserve"> Wnioskiem z </w:t>
      </w:r>
      <w:r w:rsidR="00D47E51" w:rsidRPr="00D240CF">
        <w:rPr>
          <w:rFonts w:ascii="Times New Roman" w:hAnsi="Times New Roman" w:cs="Times New Roman"/>
          <w:sz w:val="26"/>
          <w:szCs w:val="26"/>
        </w:rPr>
        <w:t>tego</w:t>
      </w:r>
      <w:r w:rsidR="002101FD" w:rsidRPr="00D240CF">
        <w:rPr>
          <w:rFonts w:ascii="Times New Roman" w:hAnsi="Times New Roman" w:cs="Times New Roman"/>
          <w:sz w:val="26"/>
          <w:szCs w:val="26"/>
        </w:rPr>
        <w:t xml:space="preserve"> testu było, że zbiór jest pełny.</w:t>
      </w:r>
      <w:r w:rsidR="00DA3340" w:rsidRPr="00D240CF">
        <w:rPr>
          <w:rFonts w:ascii="Times New Roman" w:hAnsi="Times New Roman" w:cs="Times New Roman"/>
          <w:sz w:val="26"/>
          <w:szCs w:val="26"/>
        </w:rPr>
        <w:t xml:space="preserve"> </w:t>
      </w:r>
      <w:r w:rsidR="002101FD" w:rsidRPr="00D240CF">
        <w:rPr>
          <w:rFonts w:ascii="Times New Roman" w:hAnsi="Times New Roman" w:cs="Times New Roman"/>
          <w:sz w:val="26"/>
          <w:szCs w:val="26"/>
        </w:rPr>
        <w:t>Wynik</w:t>
      </w:r>
      <w:r w:rsidR="00DA3340" w:rsidRPr="00D240CF">
        <w:rPr>
          <w:rFonts w:ascii="Times New Roman" w:hAnsi="Times New Roman" w:cs="Times New Roman"/>
          <w:sz w:val="26"/>
          <w:szCs w:val="26"/>
        </w:rPr>
        <w:t xml:space="preserve"> pokrył się z umieszczonym na stronie </w:t>
      </w:r>
      <w:hyperlink r:id="rId8" w:history="1">
        <w:r w:rsidR="002101FD" w:rsidRPr="00D240CF">
          <w:rPr>
            <w:rStyle w:val="Hipercze"/>
            <w:rFonts w:ascii="Times New Roman" w:hAnsi="Times New Roman" w:cs="Times New Roman"/>
            <w:sz w:val="26"/>
            <w:szCs w:val="26"/>
          </w:rPr>
          <w:t>https://archive.ics.uci.edu/ml/datasets/Flags</w:t>
        </w:r>
      </w:hyperlink>
      <w:r w:rsidR="00DA3340" w:rsidRPr="00D240CF">
        <w:rPr>
          <w:rFonts w:ascii="Times New Roman" w:hAnsi="Times New Roman" w:cs="Times New Roman"/>
          <w:sz w:val="26"/>
          <w:szCs w:val="26"/>
        </w:rPr>
        <w:t>.</w:t>
      </w:r>
    </w:p>
    <w:p w14:paraId="49534A6C" w14:textId="1898976F" w:rsidR="00D439C2" w:rsidRPr="00D240CF" w:rsidRDefault="00D47E51" w:rsidP="00D47E51">
      <w:pPr>
        <w:keepNext/>
        <w:jc w:val="center"/>
        <w:rPr>
          <w:rFonts w:ascii="Times New Roman" w:hAnsi="Times New Roman" w:cs="Times New Roman"/>
          <w:noProof/>
          <w:sz w:val="26"/>
          <w:szCs w:val="26"/>
        </w:rPr>
      </w:pPr>
      <w:r w:rsidRPr="00D240CF">
        <w:rPr>
          <w:rFonts w:ascii="Times New Roman" w:hAnsi="Times New Roman" w:cs="Times New Roman"/>
          <w:noProof/>
          <w:sz w:val="26"/>
          <w:szCs w:val="26"/>
        </w:rPr>
        <w:drawing>
          <wp:inline distT="0" distB="0" distL="0" distR="0" wp14:anchorId="34438069" wp14:editId="6BE61D1A">
            <wp:extent cx="3373236" cy="2266122"/>
            <wp:effectExtent l="0" t="0" r="0" b="127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stół&#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3463223" cy="2326575"/>
                    </a:xfrm>
                    <a:prstGeom prst="rect">
                      <a:avLst/>
                    </a:prstGeom>
                  </pic:spPr>
                </pic:pic>
              </a:graphicData>
            </a:graphic>
          </wp:inline>
        </w:drawing>
      </w:r>
    </w:p>
    <w:p w14:paraId="6728928E" w14:textId="0C5BC840" w:rsidR="00D15500" w:rsidRPr="00D240CF" w:rsidRDefault="00D439C2" w:rsidP="00D439C2">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Test sprawdzający, czy występują puste dane. </w:t>
      </w:r>
      <w:proofErr w:type="spellStart"/>
      <w:r w:rsidRPr="00D240CF">
        <w:rPr>
          <w:rFonts w:ascii="Times New Roman" w:hAnsi="Times New Roman" w:cs="Times New Roman"/>
          <w:sz w:val="26"/>
          <w:szCs w:val="26"/>
        </w:rPr>
        <w:t>False</w:t>
      </w:r>
      <w:proofErr w:type="spellEnd"/>
      <w:r w:rsidRPr="00D240CF">
        <w:rPr>
          <w:rFonts w:ascii="Times New Roman" w:hAnsi="Times New Roman" w:cs="Times New Roman"/>
          <w:sz w:val="26"/>
          <w:szCs w:val="26"/>
        </w:rPr>
        <w:t xml:space="preserve"> oznacza, że dane są kompletne.</w:t>
      </w:r>
    </w:p>
    <w:p w14:paraId="0121FEA9" w14:textId="5F39489F" w:rsidR="00D15500" w:rsidRPr="00D240CF" w:rsidRDefault="00D15500" w:rsidP="00D15500">
      <w:pPr>
        <w:pStyle w:val="Legenda"/>
        <w:rPr>
          <w:rFonts w:ascii="Times New Roman" w:hAnsi="Times New Roman" w:cs="Times New Roman"/>
          <w:sz w:val="26"/>
          <w:szCs w:val="26"/>
        </w:rPr>
      </w:pPr>
    </w:p>
    <w:p w14:paraId="29268DB7" w14:textId="6607A9C9" w:rsidR="002101FD" w:rsidRPr="00D240CF" w:rsidRDefault="002101FD" w:rsidP="00C94282">
      <w:pPr>
        <w:jc w:val="both"/>
        <w:rPr>
          <w:rFonts w:ascii="Times New Roman" w:hAnsi="Times New Roman" w:cs="Times New Roman"/>
          <w:sz w:val="26"/>
          <w:szCs w:val="26"/>
        </w:rPr>
      </w:pPr>
      <w:r w:rsidRPr="00D240CF">
        <w:rPr>
          <w:rFonts w:ascii="Times New Roman" w:hAnsi="Times New Roman" w:cs="Times New Roman"/>
          <w:sz w:val="26"/>
          <w:szCs w:val="26"/>
        </w:rPr>
        <w:t>Dokonaliśmy również analizy pojedynczych atrybutów, ponieważ mogło okazać się to przydatne w dalszej analizie zbioru, głównie przy wyciąganiu wniosków z histogramu. Dzięki temu łatwiej było stwierdzić</w:t>
      </w:r>
      <w:r w:rsidR="00D15500" w:rsidRPr="00D240CF">
        <w:rPr>
          <w:rFonts w:ascii="Times New Roman" w:hAnsi="Times New Roman" w:cs="Times New Roman"/>
          <w:sz w:val="26"/>
          <w:szCs w:val="26"/>
        </w:rPr>
        <w:t xml:space="preserve"> najczęściej występującą ilość obiektów poszczególnych atrybutów (np. najbardziej popularną ilość </w:t>
      </w:r>
      <w:r w:rsidR="00D47E51" w:rsidRPr="00D240CF">
        <w:rPr>
          <w:rFonts w:ascii="Times New Roman" w:hAnsi="Times New Roman" w:cs="Times New Roman"/>
          <w:sz w:val="26"/>
          <w:szCs w:val="26"/>
        </w:rPr>
        <w:t>kolorów we fladze</w:t>
      </w:r>
      <w:r w:rsidR="00D15500" w:rsidRPr="00D240CF">
        <w:rPr>
          <w:rFonts w:ascii="Times New Roman" w:hAnsi="Times New Roman" w:cs="Times New Roman"/>
          <w:sz w:val="26"/>
          <w:szCs w:val="26"/>
        </w:rPr>
        <w:t>).</w:t>
      </w:r>
      <w:r w:rsidRPr="00D240CF">
        <w:rPr>
          <w:rFonts w:ascii="Times New Roman" w:hAnsi="Times New Roman" w:cs="Times New Roman"/>
          <w:sz w:val="26"/>
          <w:szCs w:val="26"/>
        </w:rPr>
        <w:t xml:space="preserve"> </w:t>
      </w:r>
    </w:p>
    <w:p w14:paraId="3E063E28" w14:textId="16EF26EE" w:rsidR="00D439C2" w:rsidRPr="00D240CF" w:rsidRDefault="00D439C2" w:rsidP="00220532">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69C84DFB" wp14:editId="4CD4B34B">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7A52E73A" w14:textId="0FB31221" w:rsidR="009A6376" w:rsidRPr="00D240CF" w:rsidRDefault="00D439C2"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218B31BE" wp14:editId="5516939D">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63CB36BB" w14:textId="77777777" w:rsidR="008B4782" w:rsidRPr="00D240CF" w:rsidRDefault="008B4782" w:rsidP="009A6376">
      <w:pPr>
        <w:rPr>
          <w:rFonts w:ascii="Times New Roman" w:hAnsi="Times New Roman" w:cs="Times New Roman"/>
          <w:sz w:val="26"/>
          <w:szCs w:val="26"/>
        </w:rPr>
      </w:pPr>
    </w:p>
    <w:p w14:paraId="597D8E1C" w14:textId="5E212259"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Następnie utworzyliśmy wykresy punktowe dla każdej pary atrybutów i histogramu częstotliwości występowania dla każdego atrybutu.</w:t>
      </w:r>
    </w:p>
    <w:p w14:paraId="382F9D6E" w14:textId="316C2E3D"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1E36B041" wp14:editId="01FF3241">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33AED352" w14:textId="77777777" w:rsidR="009A6376" w:rsidRPr="00D240CF" w:rsidRDefault="009A6376" w:rsidP="009A6376">
      <w:pPr>
        <w:rPr>
          <w:rFonts w:ascii="Times New Roman" w:hAnsi="Times New Roman" w:cs="Times New Roman"/>
          <w:sz w:val="26"/>
          <w:szCs w:val="26"/>
        </w:rPr>
      </w:pPr>
    </w:p>
    <w:p w14:paraId="40C1B3B2"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wykresów punktowych doprowadziła nas do ciekawych spostrzeżeń. Najbardziej interesujące to:</w:t>
      </w:r>
    </w:p>
    <w:p w14:paraId="6217803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wykres punktowy słońce-gwiazda i kontynentów zawiera wartość szczególnie odróżniającą się od innych- wartość nietypowa. Jest to flaga z 50 gwiazdami na kontynencie Ameryki Północnej.  Wiemy więc, że ten obiekt reprezentuje flagę USA.</w:t>
      </w:r>
    </w:p>
    <w:p w14:paraId="3A9F966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występuje jedynie na flagach z kontynentu Afryki i Azji</w:t>
      </w:r>
    </w:p>
    <w:p w14:paraId="175AAD8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marksistowską mają kolor czerwony</w:t>
      </w:r>
    </w:p>
    <w:p w14:paraId="0CBF533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hinduizmu i 'inną' nie mają tekstu ani animacji we fladze</w:t>
      </w:r>
    </w:p>
    <w:p w14:paraId="22E8D3B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we fladze mają kraje z religią muzułmańską, buddyjską, hinduską i marksistowską</w:t>
      </w:r>
    </w:p>
    <w:p w14:paraId="590E6E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z wykresów punktowych atrybutów, z których jeden to ilość kolorów występujących we fladze wnioskujemy, że wszystkie flagi, które mają największą ilość kolorów zawierają kolor czerwony, niebieski, złoty i biały.</w:t>
      </w:r>
    </w:p>
    <w:p w14:paraId="19C4CE82" w14:textId="77777777" w:rsidR="009A6376" w:rsidRPr="00D240CF" w:rsidRDefault="009A6376" w:rsidP="009A6376">
      <w:pPr>
        <w:rPr>
          <w:rFonts w:ascii="Times New Roman" w:hAnsi="Times New Roman" w:cs="Times New Roman"/>
          <w:sz w:val="26"/>
          <w:szCs w:val="26"/>
        </w:rPr>
      </w:pPr>
    </w:p>
    <w:p w14:paraId="2E33089A" w14:textId="77777777" w:rsidR="009A6376" w:rsidRPr="00D240CF" w:rsidRDefault="009A6376" w:rsidP="009A6376">
      <w:pPr>
        <w:rPr>
          <w:rFonts w:ascii="Times New Roman" w:hAnsi="Times New Roman" w:cs="Times New Roman"/>
          <w:sz w:val="26"/>
          <w:szCs w:val="26"/>
        </w:rPr>
      </w:pPr>
    </w:p>
    <w:p w14:paraId="76DDB856"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histogramów również pozwoliła nas sformułować pewne wnioski, najciekawsze z nich to:</w:t>
      </w:r>
    </w:p>
    <w:p w14:paraId="32F5A484" w14:textId="77777777" w:rsidR="009A6376" w:rsidRPr="00D240CF" w:rsidRDefault="009A6376" w:rsidP="009A6376">
      <w:pPr>
        <w:rPr>
          <w:rFonts w:ascii="Times New Roman" w:hAnsi="Times New Roman" w:cs="Times New Roman"/>
          <w:sz w:val="26"/>
          <w:szCs w:val="26"/>
        </w:rPr>
      </w:pPr>
    </w:p>
    <w:p w14:paraId="14B53DB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najwięcej krajów znajduje się na kontynencie Afryki, następnie Azji, a potem Europy</w:t>
      </w:r>
    </w:p>
    <w:p w14:paraId="080E30B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histogramy pokazują, że zdecydowana większość krajów, ma powierzchnię mniejszą niż 2500 tysięcy kilometrów</w:t>
      </w:r>
    </w:p>
    <w:p w14:paraId="236F80A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populacji pokazuje, że zdecydowana większość krajów ma populacje mniejszą niż 125 milionów</w:t>
      </w:r>
    </w:p>
    <w:p w14:paraId="07A8161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histogram języków pokazuje, że najpopularniejszym językiem jest język angielski </w:t>
      </w:r>
    </w:p>
    <w:p w14:paraId="566313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czerwonego możemy wnioskować, że ponad ¾ flag zawiera kolor czerwony</w:t>
      </w:r>
    </w:p>
    <w:p w14:paraId="31F18A0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zielonego, możemy wywnioskować, że prawie połowa flag zawiera ten kolor </w:t>
      </w:r>
    </w:p>
    <w:p w14:paraId="1A48C97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niebieskiego, możemy wywnioskować, że ponad połowa flag zawiera ten kolor </w:t>
      </w:r>
    </w:p>
    <w:p w14:paraId="7564D5E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złotego (też żółtego), możemy wywnioskować, że trochę prawie połowa flag zawiera ten kolor </w:t>
      </w:r>
    </w:p>
    <w:p w14:paraId="386F07A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białego możemy wnioskować, że około ¾ flag zawiera kolor biały</w:t>
      </w:r>
    </w:p>
    <w:p w14:paraId="1685CB4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czarnego możemy wnioskować, że około ¾ flag nie zawiera koloru czarnego</w:t>
      </w:r>
    </w:p>
    <w:p w14:paraId="25D3C69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pomarańczowego (też brązowego) możemy wnioskować, że niewielka ilość flag zawiera ten kolor</w:t>
      </w:r>
    </w:p>
    <w:p w14:paraId="4877903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części pionowych i poziomych pokazuje, że większość flag nie zawiera żadnych pionowych i poziomych słupków</w:t>
      </w:r>
    </w:p>
    <w:p w14:paraId="2DE4484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ilości kolorów we fladze: najczęściej występują flagi z 3 kolorami</w:t>
      </w:r>
    </w:p>
    <w:p w14:paraId="29B58B69"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koła, krzyże, krzyże przekątne, ćwiartki, słońce-gwiazdy, można wywnioskować, że zdecydowana większość flag ich nie zawiera</w:t>
      </w:r>
    </w:p>
    <w:p w14:paraId="34B1F6C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analizując histogramy atrybutów 24-28 możemy wywnioskować, że zdecydowana większość flag nie zawiera tych znaków, jeśli jednak weźmiemy pod uwagę flagi je zawierające, możemy przedstawić następujące relacje </w:t>
      </w:r>
      <w:r w:rsidRPr="00D240CF">
        <w:rPr>
          <w:rFonts w:ascii="Times New Roman" w:hAnsi="Times New Roman" w:cs="Times New Roman"/>
          <w:sz w:val="26"/>
          <w:szCs w:val="26"/>
        </w:rPr>
        <w:lastRenderedPageBreak/>
        <w:t>przedstawiające częstotliwość występowania tych atrybutów: ikony &gt; animacje &gt; trójkątny &gt; tekst &gt; półksiężyc</w:t>
      </w:r>
    </w:p>
    <w:p w14:paraId="2A556D57" w14:textId="77777777" w:rsidR="009A6376" w:rsidRPr="00D240CF" w:rsidRDefault="009A6376" w:rsidP="009A6376">
      <w:pPr>
        <w:rPr>
          <w:rFonts w:ascii="Times New Roman" w:hAnsi="Times New Roman" w:cs="Times New Roman"/>
          <w:sz w:val="26"/>
          <w:szCs w:val="26"/>
        </w:rPr>
      </w:pPr>
    </w:p>
    <w:p w14:paraId="2A5060CC" w14:textId="69145E86"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Kolejnym krokiem analizy eksploracyjnej było utworzenie macierzy korelacji dla wszystkich atrybutów. </w:t>
      </w:r>
    </w:p>
    <w:p w14:paraId="4D7B31D1" w14:textId="74E2DF04"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E929F81" wp14:editId="5B3A1414">
            <wp:extent cx="5760720" cy="6057265"/>
            <wp:effectExtent l="0" t="0" r="0" b="63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057265"/>
                    </a:xfrm>
                    <a:prstGeom prst="rect">
                      <a:avLst/>
                    </a:prstGeom>
                  </pic:spPr>
                </pic:pic>
              </a:graphicData>
            </a:graphic>
          </wp:inline>
        </w:drawing>
      </w:r>
    </w:p>
    <w:p w14:paraId="5F64958C" w14:textId="30CA097B" w:rsidR="009A6376" w:rsidRPr="00D240CF" w:rsidRDefault="009A6376" w:rsidP="009A6376">
      <w:pPr>
        <w:rPr>
          <w:rFonts w:ascii="Times New Roman" w:hAnsi="Times New Roman" w:cs="Times New Roman"/>
          <w:sz w:val="26"/>
          <w:szCs w:val="26"/>
        </w:rPr>
      </w:pPr>
    </w:p>
    <w:p w14:paraId="51DA838E" w14:textId="77777777" w:rsidR="009A6376" w:rsidRPr="00D240CF" w:rsidRDefault="009A6376" w:rsidP="009A6376">
      <w:pPr>
        <w:rPr>
          <w:rFonts w:ascii="Times New Roman" w:hAnsi="Times New Roman" w:cs="Times New Roman"/>
          <w:sz w:val="26"/>
          <w:szCs w:val="26"/>
        </w:rPr>
      </w:pPr>
    </w:p>
    <w:p w14:paraId="689E42CE"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Możemy zauważyć silne powiązana szczególnie między atrybutami opisującymi kontynent, strefę, powierzchnię, liczebność, religię i język. </w:t>
      </w:r>
    </w:p>
    <w:p w14:paraId="1A75CABB" w14:textId="77777777" w:rsidR="009A6376" w:rsidRPr="00D240CF" w:rsidRDefault="009A6376" w:rsidP="009A6376">
      <w:pPr>
        <w:rPr>
          <w:rFonts w:ascii="Times New Roman" w:hAnsi="Times New Roman" w:cs="Times New Roman"/>
          <w:sz w:val="26"/>
          <w:szCs w:val="26"/>
        </w:rPr>
      </w:pPr>
    </w:p>
    <w:p w14:paraId="33EF1F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 xml:space="preserve">korelacja wysoka występuje między kontynentem a strefą i strefą a językiem  </w:t>
      </w:r>
    </w:p>
    <w:p w14:paraId="7785569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występuje między kontynentem a językiem, między powierzchnią i liczebnością populacji a także między religią a językiem</w:t>
      </w:r>
    </w:p>
    <w:p w14:paraId="51587211"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kontynentem a religią, a także między strefą a religią</w:t>
      </w:r>
    </w:p>
    <w:p w14:paraId="491CD6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powyższe korelacje doprowadzają nas do wniosku, że język jest bardziej powiązany z kontynentem i język z religią niż religia z kontynentem.</w:t>
      </w:r>
    </w:p>
    <w:p w14:paraId="725C300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Istnieją umiarkowane korelacje między atrybutem mówiącym o ilości kolorów we fladze a </w:t>
      </w:r>
      <w:proofErr w:type="spellStart"/>
      <w:r w:rsidRPr="00D240CF">
        <w:rPr>
          <w:rFonts w:ascii="Times New Roman" w:hAnsi="Times New Roman" w:cs="Times New Roman"/>
          <w:sz w:val="26"/>
          <w:szCs w:val="26"/>
        </w:rPr>
        <w:t>atrubutem</w:t>
      </w:r>
      <w:proofErr w:type="spellEnd"/>
      <w:r w:rsidRPr="00D240CF">
        <w:rPr>
          <w:rFonts w:ascii="Times New Roman" w:hAnsi="Times New Roman" w:cs="Times New Roman"/>
          <w:sz w:val="26"/>
          <w:szCs w:val="26"/>
        </w:rPr>
        <w:t xml:space="preserve"> ikony, animacje, tekst</w:t>
      </w:r>
    </w:p>
    <w:p w14:paraId="55AA669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Powyższy obserwacja doprowadza nas do wniosku, że obecność ikon/animacji/tekstu zwiększa prawdopodobieństwa, że flaga składa się z wielu kolorów</w:t>
      </w:r>
    </w:p>
    <w:p w14:paraId="052F5D3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Najwyższa korelacja umiarkowana między atrybutem mówiącym o ilości kolorów we fladze a kolorem złotym– im więcej kolorów w mapie, tym większe prawdopodobieństwo, że wystąpi tam właśnie kolor złoty (żółty)</w:t>
      </w:r>
    </w:p>
    <w:p w14:paraId="0516F79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Następnie korelacja umiarkowana między atrybutem mówiącym o ilości kolorów we fladze a kolorem pomarańczowym– im więcej kolorów w mapie, tym większe prawdopodobieństwo, że wystąpi tam właśnie pomarańczowy</w:t>
      </w:r>
    </w:p>
    <w:p w14:paraId="5D245C8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atrybutem mówiącym o ilości kolorów we fladze a kolorem zielonym– im więcej kolorów w mapie, tym większe prawdopodobieństwo, że wystąpi tam właśnie zielony</w:t>
      </w:r>
    </w:p>
    <w:p w14:paraId="56FF761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jeśli zaś chodzi o kolory: </w:t>
      </w:r>
      <w:proofErr w:type="spellStart"/>
      <w:proofErr w:type="gramStart"/>
      <w:r w:rsidRPr="00D240CF">
        <w:rPr>
          <w:rFonts w:ascii="Times New Roman" w:hAnsi="Times New Roman" w:cs="Times New Roman"/>
          <w:sz w:val="26"/>
          <w:szCs w:val="26"/>
        </w:rPr>
        <w:t>czerwony,niebieski</w:t>
      </w:r>
      <w:proofErr w:type="gramEnd"/>
      <w:r w:rsidRPr="00D240CF">
        <w:rPr>
          <w:rFonts w:ascii="Times New Roman" w:hAnsi="Times New Roman" w:cs="Times New Roman"/>
          <w:sz w:val="26"/>
          <w:szCs w:val="26"/>
        </w:rPr>
        <w:t>,biały</w:t>
      </w:r>
      <w:proofErr w:type="spellEnd"/>
      <w:r w:rsidRPr="00D240CF">
        <w:rPr>
          <w:rFonts w:ascii="Times New Roman" w:hAnsi="Times New Roman" w:cs="Times New Roman"/>
          <w:sz w:val="26"/>
          <w:szCs w:val="26"/>
        </w:rPr>
        <w:t xml:space="preserve">, to nie ma tutaj aż takiego silnego związku ze zwiększeniem ilości kolorów we fladze- warto zauważyć, że te 3 kolory to właśnie 3 najczęściej występujące kolory we flagach- co uzasadnia, dlaczego nie istnieje tu silna korelacja między ich występowaniem a atrybutem mówiącym o ilości kolorów we fladze </w:t>
      </w:r>
    </w:p>
    <w:p w14:paraId="2163687E"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zielonym a niebieskim, czyli im większa częstotliwość występowania jednego koloru, tym mniejsze prawdopodobieństwo wystąpienia drugiego</w:t>
      </w:r>
    </w:p>
    <w:p w14:paraId="7DAC6C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niebieskim a białym, czyli im większa częstotliwość występowania jednego koloru, tym większe prawdopodobieństwo wystąpienia drugiego</w:t>
      </w:r>
    </w:p>
    <w:p w14:paraId="5AC9B7A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złotym a białym, czyli im większa częstotliwość występowania jednego koloru, tym mniejsze prawdopodobieństwo wystąpienia drugiego</w:t>
      </w:r>
    </w:p>
    <w:p w14:paraId="0797FC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czarnym a trójkątami, czyli możemy dostrzec związek między występowaniem koloru czarnego, a występowaniem trójkątów we fladze</w:t>
      </w:r>
    </w:p>
    <w:p w14:paraId="6CAB86E1" w14:textId="01A83FE0"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pomarańczowym a animacjami, czyli możemy dostrzec związek między występowaniem koloru </w:t>
      </w:r>
      <w:r w:rsidR="00374414" w:rsidRPr="00D240CF">
        <w:rPr>
          <w:rFonts w:ascii="Times New Roman" w:hAnsi="Times New Roman" w:cs="Times New Roman"/>
          <w:sz w:val="26"/>
          <w:szCs w:val="26"/>
        </w:rPr>
        <w:t>pomarańczowego (</w:t>
      </w:r>
      <w:r w:rsidRPr="00D240CF">
        <w:rPr>
          <w:rFonts w:ascii="Times New Roman" w:hAnsi="Times New Roman" w:cs="Times New Roman"/>
          <w:sz w:val="26"/>
          <w:szCs w:val="26"/>
        </w:rPr>
        <w:t>i brązowego), a występowaniem animacji we fladze</w:t>
      </w:r>
    </w:p>
    <w:p w14:paraId="0B6261C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korelacja wysoka między krzyżami pionowymi a przekątnymi – im więcej krzyży pionowych na fladze, tym większe prawdopodobieństwo, że na fladze znajduje się także krzyże przekątne</w:t>
      </w:r>
    </w:p>
    <w:p w14:paraId="584CA7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krzyżami a ćwiartkami – im więcej krzyży na fladze, tym większe prawdopodobieństwo, że flaga podzielona jest na ćwiartki</w:t>
      </w:r>
    </w:p>
    <w:p w14:paraId="0FC43A18"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półksiężycami a ćwiartkami – im więcej </w:t>
      </w:r>
      <w:proofErr w:type="spellStart"/>
      <w:r w:rsidRPr="00D240CF">
        <w:rPr>
          <w:rFonts w:ascii="Times New Roman" w:hAnsi="Times New Roman" w:cs="Times New Roman"/>
          <w:sz w:val="26"/>
          <w:szCs w:val="26"/>
        </w:rPr>
        <w:t>półksiężycy</w:t>
      </w:r>
      <w:proofErr w:type="spellEnd"/>
      <w:r w:rsidRPr="00D240CF">
        <w:rPr>
          <w:rFonts w:ascii="Times New Roman" w:hAnsi="Times New Roman" w:cs="Times New Roman"/>
          <w:sz w:val="26"/>
          <w:szCs w:val="26"/>
        </w:rPr>
        <w:t xml:space="preserve"> na fladze, tym większe prawdopodobieństwo, że flaga podzielona jest na ćwiartki</w:t>
      </w:r>
    </w:p>
    <w:p w14:paraId="75F55FD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ikonami a </w:t>
      </w:r>
      <w:proofErr w:type="spellStart"/>
      <w:r w:rsidRPr="00D240CF">
        <w:rPr>
          <w:rFonts w:ascii="Times New Roman" w:hAnsi="Times New Roman" w:cs="Times New Roman"/>
          <w:sz w:val="26"/>
          <w:szCs w:val="26"/>
        </w:rPr>
        <w:t>aniamcjami</w:t>
      </w:r>
      <w:proofErr w:type="spellEnd"/>
      <w:r w:rsidRPr="00D240CF">
        <w:rPr>
          <w:rFonts w:ascii="Times New Roman" w:hAnsi="Times New Roman" w:cs="Times New Roman"/>
          <w:sz w:val="26"/>
          <w:szCs w:val="26"/>
        </w:rPr>
        <w:t xml:space="preserve"> – im więcej ikon na fladze, tym większe prawdopodobieństwo, że na fladze znajduje się także animacji</w:t>
      </w:r>
    </w:p>
    <w:p w14:paraId="616AB2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korelacja niska między ikonami a tekstem – im więcej ikon na fladze, tym większe prawdopodobieństwo, że na fladze znajduje się także tekst</w:t>
      </w:r>
    </w:p>
    <w:p w14:paraId="556185B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animacjami a tekstem – im więcej animacji na fladze, tym większe prawdopodobieństwo, że na fladze znajduje się także tekst</w:t>
      </w:r>
    </w:p>
    <w:p w14:paraId="1954070A" w14:textId="77777777" w:rsidR="009A6376" w:rsidRPr="00D240CF" w:rsidRDefault="009A6376" w:rsidP="009A6376">
      <w:pPr>
        <w:pStyle w:val="Akapitzlist"/>
        <w:rPr>
          <w:rFonts w:ascii="Times New Roman" w:hAnsi="Times New Roman" w:cs="Times New Roman"/>
          <w:sz w:val="26"/>
          <w:szCs w:val="26"/>
        </w:rPr>
      </w:pPr>
    </w:p>
    <w:p w14:paraId="5B62DA05" w14:textId="77777777" w:rsidR="009A6376" w:rsidRPr="00D240CF" w:rsidRDefault="009A6376" w:rsidP="00220532">
      <w:pPr>
        <w:rPr>
          <w:rFonts w:ascii="Times New Roman" w:hAnsi="Times New Roman" w:cs="Times New Roman"/>
          <w:sz w:val="26"/>
          <w:szCs w:val="26"/>
        </w:rPr>
      </w:pPr>
    </w:p>
    <w:p w14:paraId="449F0EEF" w14:textId="2E8F87C4" w:rsidR="00A16B06" w:rsidRPr="00D240CF" w:rsidRDefault="00A16B06" w:rsidP="00A16B06">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Grupowanie danych</w:t>
      </w:r>
    </w:p>
    <w:p w14:paraId="679ACF73" w14:textId="480F0154" w:rsidR="0003508F" w:rsidRPr="00D240CF" w:rsidRDefault="0003508F" w:rsidP="00A16B06">
      <w:pPr>
        <w:rPr>
          <w:rFonts w:ascii="Times New Roman" w:hAnsi="Times New Roman" w:cs="Times New Roman"/>
          <w:sz w:val="26"/>
          <w:szCs w:val="26"/>
        </w:rPr>
      </w:pPr>
      <w:r w:rsidRPr="00D240CF">
        <w:rPr>
          <w:rFonts w:ascii="Times New Roman" w:hAnsi="Times New Roman" w:cs="Times New Roman"/>
          <w:sz w:val="26"/>
          <w:szCs w:val="26"/>
        </w:rPr>
        <w:t xml:space="preserve">O wybranych atrybutach, wybierzemy </w:t>
      </w:r>
      <w:proofErr w:type="spellStart"/>
      <w:r w:rsidRPr="00D240CF">
        <w:rPr>
          <w:rFonts w:ascii="Times New Roman" w:hAnsi="Times New Roman" w:cs="Times New Roman"/>
          <w:sz w:val="26"/>
          <w:szCs w:val="26"/>
        </w:rPr>
        <w:t>metode</w:t>
      </w:r>
      <w:proofErr w:type="spellEnd"/>
      <w:r w:rsidRPr="00D240CF">
        <w:rPr>
          <w:rFonts w:ascii="Times New Roman" w:hAnsi="Times New Roman" w:cs="Times New Roman"/>
          <w:sz w:val="26"/>
          <w:szCs w:val="26"/>
        </w:rPr>
        <w:t xml:space="preserve"> która </w:t>
      </w:r>
      <w:proofErr w:type="spellStart"/>
      <w:r w:rsidRPr="00D240CF">
        <w:rPr>
          <w:rFonts w:ascii="Times New Roman" w:hAnsi="Times New Roman" w:cs="Times New Roman"/>
          <w:sz w:val="26"/>
          <w:szCs w:val="26"/>
        </w:rPr>
        <w:t>spelnia</w:t>
      </w:r>
      <w:proofErr w:type="spellEnd"/>
      <w:r w:rsidRPr="00D240CF">
        <w:rPr>
          <w:rFonts w:ascii="Times New Roman" w:hAnsi="Times New Roman" w:cs="Times New Roman"/>
          <w:sz w:val="26"/>
          <w:szCs w:val="26"/>
        </w:rPr>
        <w:t xml:space="preserve"> nasze oczekiwania</w:t>
      </w:r>
    </w:p>
    <w:p w14:paraId="535838E1" w14:textId="31A37A62" w:rsidR="00A16B06" w:rsidRPr="00D240CF" w:rsidRDefault="00A16B06" w:rsidP="00A16B06">
      <w:pPr>
        <w:rPr>
          <w:rFonts w:ascii="Times New Roman" w:hAnsi="Times New Roman" w:cs="Times New Roman"/>
          <w:sz w:val="26"/>
          <w:szCs w:val="26"/>
        </w:rPr>
      </w:pPr>
      <w:r w:rsidRPr="00D240CF">
        <w:rPr>
          <w:rFonts w:ascii="Times New Roman" w:hAnsi="Times New Roman" w:cs="Times New Roman"/>
          <w:sz w:val="26"/>
          <w:szCs w:val="26"/>
        </w:rPr>
        <w:t>Dane grupowaliśmy przy użyciu dwóch metod:</w:t>
      </w:r>
    </w:p>
    <w:p w14:paraId="66807557" w14:textId="5D80ADA5" w:rsidR="00A16B06" w:rsidRPr="00D240CF" w:rsidRDefault="00A16B06" w:rsidP="00A16B06">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Metody k-średnich</w:t>
      </w:r>
    </w:p>
    <w:p w14:paraId="629E9A40" w14:textId="6D2810F8" w:rsidR="00091BEE" w:rsidRPr="00D240CF" w:rsidRDefault="00A16B06" w:rsidP="00091BEE">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 xml:space="preserve">Metody </w:t>
      </w:r>
      <w:r w:rsidR="00DA11A7" w:rsidRPr="00D240CF">
        <w:rPr>
          <w:rFonts w:ascii="Times New Roman" w:hAnsi="Times New Roman" w:cs="Times New Roman"/>
          <w:sz w:val="26"/>
          <w:szCs w:val="26"/>
        </w:rPr>
        <w:t xml:space="preserve">hierarchicznego </w:t>
      </w:r>
      <w:r w:rsidRPr="00D240CF">
        <w:rPr>
          <w:rFonts w:ascii="Times New Roman" w:hAnsi="Times New Roman" w:cs="Times New Roman"/>
          <w:sz w:val="26"/>
          <w:szCs w:val="26"/>
        </w:rPr>
        <w:t>grupowania aglomeracyjnego</w:t>
      </w:r>
    </w:p>
    <w:p w14:paraId="351FE252" w14:textId="77777777" w:rsidR="00CB1141" w:rsidRPr="00D240CF" w:rsidRDefault="00CB1141" w:rsidP="00CB1141">
      <w:pPr>
        <w:rPr>
          <w:rFonts w:ascii="Times New Roman" w:hAnsi="Times New Roman" w:cs="Times New Roman"/>
          <w:sz w:val="26"/>
          <w:szCs w:val="26"/>
        </w:rPr>
      </w:pPr>
    </w:p>
    <w:p w14:paraId="13B4FF3F" w14:textId="41356FFF"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Metoda k-średnich</w:t>
      </w:r>
    </w:p>
    <w:p w14:paraId="3A16582A" w14:textId="1EC80164" w:rsidR="00CB1141" w:rsidRPr="00D240CF" w:rsidRDefault="00CB1141" w:rsidP="00CB1141">
      <w:pPr>
        <w:rPr>
          <w:rFonts w:ascii="Times New Roman" w:hAnsi="Times New Roman" w:cs="Times New Roman"/>
          <w:sz w:val="26"/>
          <w:szCs w:val="26"/>
        </w:rPr>
      </w:pPr>
      <w:r w:rsidRPr="00D240CF">
        <w:rPr>
          <w:rFonts w:ascii="Times New Roman" w:hAnsi="Times New Roman" w:cs="Times New Roman"/>
          <w:sz w:val="26"/>
          <w:szCs w:val="26"/>
        </w:rPr>
        <w:t xml:space="preserve">Pierwszą metodą, którą użyliśmy, była metoda k-średnich. Metoda ta charakteryzuje się tym, że </w:t>
      </w:r>
      <w:r w:rsidR="00134962" w:rsidRPr="00D240CF">
        <w:rPr>
          <w:rFonts w:ascii="Times New Roman" w:hAnsi="Times New Roman" w:cs="Times New Roman"/>
          <w:sz w:val="26"/>
          <w:szCs w:val="26"/>
        </w:rPr>
        <w:t>ilość grup ustawiana jest odgórnie. Dlatego wykonaliśmy analizę dla liczby grup z przedziału 2-</w:t>
      </w:r>
      <w:r w:rsidR="0003508F" w:rsidRPr="00D240CF">
        <w:rPr>
          <w:rFonts w:ascii="Times New Roman" w:hAnsi="Times New Roman" w:cs="Times New Roman"/>
          <w:sz w:val="26"/>
          <w:szCs w:val="26"/>
        </w:rPr>
        <w:t>3</w:t>
      </w:r>
      <w:r w:rsidR="00134962" w:rsidRPr="00D240CF">
        <w:rPr>
          <w:rFonts w:ascii="Times New Roman" w:hAnsi="Times New Roman" w:cs="Times New Roman"/>
          <w:sz w:val="26"/>
          <w:szCs w:val="26"/>
        </w:rPr>
        <w:t>2. Odpowiednią wynikową liczbę grup wybraliśmy analizując wykres sylwetek dla poszczególnych grup oraz wykres łokciowy.</w:t>
      </w:r>
    </w:p>
    <w:p w14:paraId="0511A0EE" w14:textId="3CCD94E2" w:rsidR="005118EA" w:rsidRPr="00D240CF" w:rsidRDefault="005118EA" w:rsidP="00CB1141">
      <w:pP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3ECBBDB8" w14:textId="38B5B40D" w:rsidR="00074F05" w:rsidRPr="00D240CF" w:rsidRDefault="00074F05" w:rsidP="00074F05">
      <w:pPr>
        <w:jc w:val="cente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414D3CC7" w14:textId="72F111DE" w:rsidR="00074F05" w:rsidRPr="00D240CF" w:rsidRDefault="00074F05" w:rsidP="00074F05">
      <w:pPr>
        <w:rPr>
          <w:rFonts w:ascii="Times New Roman" w:hAnsi="Times New Roman" w:cs="Times New Roman"/>
          <w:b/>
          <w:bCs/>
          <w:sz w:val="26"/>
          <w:szCs w:val="26"/>
        </w:rPr>
      </w:pPr>
      <w:r w:rsidRPr="00D240CF">
        <w:rPr>
          <w:rFonts w:ascii="Times New Roman" w:hAnsi="Times New Roman" w:cs="Times New Roman"/>
          <w:b/>
          <w:bCs/>
          <w:sz w:val="26"/>
          <w:szCs w:val="26"/>
        </w:rPr>
        <w:lastRenderedPageBreak/>
        <w:t>Wnioski o ilości grup:</w:t>
      </w:r>
    </w:p>
    <w:p w14:paraId="2547621E" w14:textId="7C05FC0A"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łokciowy łagodnie zwalnia, dlatego ciężko znaleźć optymalną liczbę grup.</w:t>
      </w:r>
    </w:p>
    <w:p w14:paraId="75B7B06C" w14:textId="1CB6E068"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Dla ilości grup </w:t>
      </w:r>
      <w:r w:rsidR="005118EA" w:rsidRPr="00D240CF">
        <w:rPr>
          <w:rFonts w:ascii="Times New Roman" w:hAnsi="Times New Roman" w:cs="Times New Roman"/>
          <w:sz w:val="26"/>
          <w:szCs w:val="26"/>
        </w:rPr>
        <w:t>6-9</w:t>
      </w:r>
      <w:r w:rsidRPr="00D240CF">
        <w:rPr>
          <w:rFonts w:ascii="Times New Roman" w:hAnsi="Times New Roman" w:cs="Times New Roman"/>
          <w:sz w:val="26"/>
          <w:szCs w:val="26"/>
        </w:rPr>
        <w:t xml:space="preserve"> widać, że</w:t>
      </w:r>
      <w:r w:rsidR="005118EA" w:rsidRPr="00D240CF">
        <w:rPr>
          <w:rFonts w:ascii="Times New Roman" w:hAnsi="Times New Roman" w:cs="Times New Roman"/>
          <w:sz w:val="26"/>
          <w:szCs w:val="26"/>
        </w:rPr>
        <w:t xml:space="preserve"> „spadek” wykresu maleje</w:t>
      </w:r>
      <w:r w:rsidRPr="00D240CF">
        <w:rPr>
          <w:rFonts w:ascii="Times New Roman" w:hAnsi="Times New Roman" w:cs="Times New Roman"/>
          <w:sz w:val="26"/>
          <w:szCs w:val="26"/>
        </w:rPr>
        <w:t>.</w:t>
      </w:r>
    </w:p>
    <w:p w14:paraId="2239B82B" w14:textId="48F5A13D"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Z wykresu łokciowego wynika, że optymalna ilość grup mieści się w przedziale </w:t>
      </w:r>
      <w:r w:rsidR="005118EA" w:rsidRPr="00D240CF">
        <w:rPr>
          <w:rFonts w:ascii="Times New Roman" w:hAnsi="Times New Roman" w:cs="Times New Roman"/>
          <w:sz w:val="26"/>
          <w:szCs w:val="26"/>
        </w:rPr>
        <w:t>10</w:t>
      </w:r>
      <w:r w:rsidRPr="00D240CF">
        <w:rPr>
          <w:rFonts w:ascii="Times New Roman" w:hAnsi="Times New Roman" w:cs="Times New Roman"/>
          <w:sz w:val="26"/>
          <w:szCs w:val="26"/>
        </w:rPr>
        <w:t>-12 (włącznie).</w:t>
      </w:r>
    </w:p>
    <w:p w14:paraId="03F27C2C" w14:textId="4944555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analizy sylwetki wynika, że optymalna ilość grup jest równa 5.</w:t>
      </w:r>
    </w:p>
    <w:p w14:paraId="5D8AB65B" w14:textId="12377BE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sylwetek dla liczby grup w przedziale 10-12 (włącznie) nie jest idealny, ale akceptowalny.</w:t>
      </w:r>
    </w:p>
    <w:p w14:paraId="7598FF1E" w14:textId="3A7F585C" w:rsidR="005118EA" w:rsidRPr="00D240CF" w:rsidRDefault="005118EA"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Wykresy sylwetek dla k bliskiego lub równego 32 są najlepsze, ale spowodowane jest to tym, że 32 jest to liczba możliwych kombinacji wybranych atrybutów (punktów na wykresie).</w:t>
      </w:r>
    </w:p>
    <w:p w14:paraId="1B681338" w14:textId="7999A07A" w:rsidR="00074F05"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obu tych analiz możemy stwierdzić, że optymalna ilość grup jest równa 10.</w:t>
      </w:r>
    </w:p>
    <w:p w14:paraId="15AE6A19" w14:textId="77777777" w:rsidR="00D240CF" w:rsidRPr="00D240CF" w:rsidRDefault="00D240CF" w:rsidP="00D240CF">
      <w:pPr>
        <w:pStyle w:val="Akapitzlist"/>
        <w:rPr>
          <w:rFonts w:ascii="Times New Roman" w:hAnsi="Times New Roman" w:cs="Times New Roman"/>
          <w:sz w:val="26"/>
          <w:szCs w:val="26"/>
        </w:rPr>
      </w:pPr>
    </w:p>
    <w:p w14:paraId="0D49C28E" w14:textId="27211F09"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Hierarchiczne grupowanie aglomeracyjne</w:t>
      </w:r>
    </w:p>
    <w:p w14:paraId="2455AC0E" w14:textId="77777777" w:rsidR="009A6376" w:rsidRPr="00D240CF" w:rsidRDefault="009A6376" w:rsidP="009A6376">
      <w:pPr>
        <w:pStyle w:val="Akapitzlist"/>
        <w:rPr>
          <w:rFonts w:ascii="Times New Roman" w:hAnsi="Times New Roman" w:cs="Times New Roman"/>
          <w:sz w:val="26"/>
          <w:szCs w:val="26"/>
        </w:rPr>
      </w:pPr>
    </w:p>
    <w:p w14:paraId="0F793AF5" w14:textId="1619A1B4"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Pracę nad hierarchicznym grupowaniem aglomeracyjnym rozpoczęliśmy od analizy i wyboru sposobu określenia odległości między skupiskami obiektów. W tym celu stworzyliśmy 4 dendrogramy, każdy dla jednego typu odległości.</w:t>
      </w:r>
    </w:p>
    <w:p w14:paraId="705D3AB9" w14:textId="77777777" w:rsidR="009A6376" w:rsidRPr="00D240CF" w:rsidRDefault="009A6376" w:rsidP="009A6376">
      <w:pPr>
        <w:pStyle w:val="Akapitzlist"/>
        <w:rPr>
          <w:rFonts w:ascii="Times New Roman" w:hAnsi="Times New Roman" w:cs="Times New Roman"/>
          <w:sz w:val="26"/>
          <w:szCs w:val="26"/>
        </w:rPr>
      </w:pPr>
    </w:p>
    <w:p w14:paraId="4DE52EFD" w14:textId="660D573C"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6">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3AD073C5" w14:textId="4D332AFF" w:rsidR="009A6376" w:rsidRPr="00D240CF" w:rsidRDefault="009A6376" w:rsidP="009A6376">
      <w:pPr>
        <w:pStyle w:val="Akapitzlist"/>
        <w:rPr>
          <w:rFonts w:ascii="Times New Roman" w:hAnsi="Times New Roman" w:cs="Times New Roman"/>
          <w:sz w:val="26"/>
          <w:szCs w:val="26"/>
        </w:rPr>
      </w:pPr>
    </w:p>
    <w:p w14:paraId="6C45E7AF" w14:textId="343C13B9"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7">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4E6EA27E" w14:textId="77777777" w:rsidR="009A6376" w:rsidRPr="00D240CF" w:rsidRDefault="009A6376" w:rsidP="009A6376">
      <w:pPr>
        <w:pStyle w:val="Akapitzlist"/>
        <w:rPr>
          <w:rFonts w:ascii="Times New Roman" w:hAnsi="Times New Roman" w:cs="Times New Roman"/>
          <w:sz w:val="26"/>
          <w:szCs w:val="26"/>
        </w:rPr>
      </w:pPr>
    </w:p>
    <w:p w14:paraId="2511FF99" w14:textId="77777777" w:rsidR="009A6376" w:rsidRPr="00D240CF" w:rsidRDefault="009A6376" w:rsidP="009A6376">
      <w:pPr>
        <w:pStyle w:val="Akapitzlist"/>
        <w:rPr>
          <w:rFonts w:ascii="Times New Roman" w:hAnsi="Times New Roman" w:cs="Times New Roman"/>
          <w:b/>
          <w:bCs/>
          <w:sz w:val="26"/>
          <w:szCs w:val="26"/>
        </w:rPr>
      </w:pPr>
    </w:p>
    <w:p w14:paraId="4F40C0FC" w14:textId="3E1ED266"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ab/>
        <w:t xml:space="preserve">Na początku wykluczyliśmy metodę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metodę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ponieważ wiele różnych obiektów w tej metodzie zostało potraktowanych jako podobne i połączone w jedną grupę, przez co otrzymaliśmy bardzo uśrednione wyniki. Metoda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dawała bardzo podobny wynik – podobną liczbę grup i wygląd dendrogramu. Analizując jednak grupy doszliśmy do wniosku, że lepsze przyporządkowanie daje nam metoda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Tworzy grupy obiektów faktycznie podobnych do siebie.</w:t>
      </w:r>
    </w:p>
    <w:p w14:paraId="0238707F" w14:textId="77777777" w:rsidR="009A6376" w:rsidRPr="00D240CF" w:rsidRDefault="009A6376" w:rsidP="009A6376">
      <w:pPr>
        <w:ind w:left="360"/>
        <w:rPr>
          <w:rFonts w:ascii="Times New Roman" w:hAnsi="Times New Roman" w:cs="Times New Roman"/>
          <w:sz w:val="26"/>
          <w:szCs w:val="26"/>
        </w:rPr>
      </w:pPr>
    </w:p>
    <w:p w14:paraId="4A406FA9" w14:textId="77777777" w:rsidR="009A6376" w:rsidRPr="00D240CF" w:rsidRDefault="009A6376" w:rsidP="009A6376">
      <w:pPr>
        <w:pStyle w:val="Akapitzlist"/>
        <w:rPr>
          <w:rFonts w:ascii="Times New Roman" w:hAnsi="Times New Roman" w:cs="Times New Roman"/>
          <w:sz w:val="26"/>
          <w:szCs w:val="26"/>
        </w:rPr>
      </w:pPr>
    </w:p>
    <w:p w14:paraId="250870BA" w14:textId="77777777" w:rsidR="009A6376" w:rsidRPr="00D240CF" w:rsidRDefault="009A6376" w:rsidP="009A6376">
      <w:pPr>
        <w:pStyle w:val="Akapitzlist"/>
        <w:rPr>
          <w:rFonts w:ascii="Times New Roman" w:hAnsi="Times New Roman" w:cs="Times New Roman"/>
          <w:sz w:val="26"/>
          <w:szCs w:val="26"/>
        </w:rPr>
      </w:pPr>
    </w:p>
    <w:p w14:paraId="4FD9613E" w14:textId="77777777" w:rsidR="009A6376" w:rsidRPr="00D240CF" w:rsidRDefault="009A6376" w:rsidP="009A6376">
      <w:pPr>
        <w:pStyle w:val="Akapitzlist"/>
        <w:rPr>
          <w:rFonts w:ascii="Times New Roman" w:hAnsi="Times New Roman" w:cs="Times New Roman"/>
          <w:sz w:val="26"/>
          <w:szCs w:val="26"/>
        </w:rPr>
      </w:pPr>
    </w:p>
    <w:p w14:paraId="617460E9" w14:textId="77777777" w:rsidR="009A6376" w:rsidRPr="00D240CF" w:rsidRDefault="009A6376" w:rsidP="009A6376">
      <w:pPr>
        <w:ind w:left="360"/>
        <w:rPr>
          <w:rFonts w:ascii="Times New Roman" w:hAnsi="Times New Roman" w:cs="Times New Roman"/>
          <w:sz w:val="26"/>
          <w:szCs w:val="26"/>
        </w:rPr>
      </w:pPr>
    </w:p>
    <w:p w14:paraId="48B6BF3C" w14:textId="1FD6CB4F"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Następnie stworzyliśmy wykresy pokazujące rozmieszczenie skupisk obiektów i przynależność do grup dla różnej liczebności grup i różnych typów odległości.</w:t>
      </w:r>
    </w:p>
    <w:p w14:paraId="0E4254F1" w14:textId="21C160B8" w:rsidR="009A6376" w:rsidRPr="00D240CF" w:rsidRDefault="009A6376" w:rsidP="009A6376">
      <w:pPr>
        <w:pStyle w:val="Akapitzlist"/>
        <w:rPr>
          <w:rFonts w:ascii="Times New Roman" w:hAnsi="Times New Roman" w:cs="Times New Roman"/>
          <w:sz w:val="26"/>
          <w:szCs w:val="26"/>
        </w:rPr>
      </w:pPr>
    </w:p>
    <w:p w14:paraId="12A82B0B" w14:textId="47DB95F7"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18">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25D32C8D" w14:textId="7777777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Z wykresów odczytaliśmy również informację, że ilość kombinacji naszych dwóch atrybutów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xml:space="preserve">- główny kolor we fladze i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ilość poziomych części flagi) wynosi 32.</w:t>
      </w:r>
    </w:p>
    <w:p w14:paraId="6DDF2A68" w14:textId="77777777" w:rsidR="009A6376" w:rsidRPr="00D240CF" w:rsidRDefault="009A6376" w:rsidP="009A6376">
      <w:pPr>
        <w:ind w:left="360"/>
        <w:rPr>
          <w:rFonts w:ascii="Times New Roman" w:hAnsi="Times New Roman" w:cs="Times New Roman"/>
          <w:sz w:val="26"/>
          <w:szCs w:val="26"/>
        </w:rPr>
      </w:pPr>
    </w:p>
    <w:p w14:paraId="0E209967" w14:textId="57A0CDF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Wykresy potwierdziły naszą decyzje o wykluczeniu metody single- widzimy, że tworzy przede wszystkim dwie grupy o bardzo dużej ilości różnych obiektów.</w:t>
      </w:r>
    </w:p>
    <w:p w14:paraId="748A151F" w14:textId="4F09AF0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 xml:space="preserve">Między wykresami dla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istnieją drobne różnice, polegające na tym, że pewne obiekty są przypisywane do innych grup. Widzimy jednak, że większość obiektów z drobnymi wyjątkami tworzy dla każdego sposobu podobne grupy.</w:t>
      </w:r>
    </w:p>
    <w:p w14:paraId="2CCE6AF2" w14:textId="418C91E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Analizując wykresy dla wybranego przez nas sposobu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6D049368" w14:textId="77777777" w:rsidR="009A6376" w:rsidRPr="00D240CF" w:rsidRDefault="009A6376" w:rsidP="009A6376">
      <w:pPr>
        <w:ind w:left="360"/>
        <w:jc w:val="both"/>
        <w:rPr>
          <w:rFonts w:ascii="Times New Roman" w:hAnsi="Times New Roman" w:cs="Times New Roman"/>
          <w:sz w:val="26"/>
          <w:szCs w:val="26"/>
        </w:rPr>
      </w:pPr>
    </w:p>
    <w:p w14:paraId="6397E827" w14:textId="48499E73"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4B50777F" w14:textId="6905152E" w:rsidR="009A6376" w:rsidRPr="00D240CF" w:rsidRDefault="009A6376" w:rsidP="009A6376">
      <w:pPr>
        <w:ind w:left="360"/>
        <w:jc w:val="both"/>
        <w:rPr>
          <w:rFonts w:ascii="Times New Roman" w:hAnsi="Times New Roman" w:cs="Times New Roman"/>
          <w:sz w:val="26"/>
          <w:szCs w:val="26"/>
        </w:rPr>
      </w:pPr>
    </w:p>
    <w:p w14:paraId="030A81F2" w14:textId="0872A22A"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0C3D8F6" wp14:editId="482C47E1">
            <wp:extent cx="5760720" cy="56807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80710"/>
                    </a:xfrm>
                    <a:prstGeom prst="rect">
                      <a:avLst/>
                    </a:prstGeom>
                  </pic:spPr>
                </pic:pic>
              </a:graphicData>
            </a:graphic>
          </wp:inline>
        </w:drawing>
      </w:r>
    </w:p>
    <w:p w14:paraId="3CB072BD" w14:textId="77777777" w:rsidR="009A6376" w:rsidRPr="00D240CF" w:rsidRDefault="009A6376" w:rsidP="00E47440">
      <w:pPr>
        <w:rPr>
          <w:rFonts w:ascii="Times New Roman" w:hAnsi="Times New Roman" w:cs="Times New Roman"/>
          <w:b/>
          <w:bCs/>
          <w:sz w:val="26"/>
          <w:szCs w:val="26"/>
        </w:rPr>
      </w:pPr>
    </w:p>
    <w:p w14:paraId="459F65BA" w14:textId="3ABEB513"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Porównanie obu metod grupowania</w:t>
      </w:r>
    </w:p>
    <w:p w14:paraId="6D6B046F" w14:textId="272E3288" w:rsidR="00A16B06" w:rsidRPr="00D240CF" w:rsidRDefault="00A16B06" w:rsidP="00C94282">
      <w:pPr>
        <w:jc w:val="both"/>
        <w:rPr>
          <w:rFonts w:ascii="Times New Roman" w:hAnsi="Times New Roman" w:cs="Times New Roman"/>
          <w:sz w:val="26"/>
          <w:szCs w:val="26"/>
        </w:rPr>
      </w:pPr>
      <w:r w:rsidRPr="00D240CF">
        <w:rPr>
          <w:rFonts w:ascii="Times New Roman" w:hAnsi="Times New Roman" w:cs="Times New Roman"/>
          <w:sz w:val="26"/>
          <w:szCs w:val="26"/>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sidRPr="00D240CF">
        <w:rPr>
          <w:rFonts w:ascii="Times New Roman" w:hAnsi="Times New Roman" w:cs="Times New Roman"/>
          <w:sz w:val="26"/>
          <w:szCs w:val="26"/>
        </w:rPr>
        <w:t xml:space="preserve"> hierarchicznego</w:t>
      </w:r>
      <w:r w:rsidRPr="00D240CF">
        <w:rPr>
          <w:rFonts w:ascii="Times New Roman" w:hAnsi="Times New Roman" w:cs="Times New Roman"/>
          <w:sz w:val="26"/>
          <w:szCs w:val="26"/>
        </w:rPr>
        <w:t xml:space="preserve"> grupowania aglomeracyjnego pozwoliła nam </w:t>
      </w:r>
      <w:r w:rsidR="001213AC" w:rsidRPr="00D240CF">
        <w:rPr>
          <w:rFonts w:ascii="Times New Roman" w:hAnsi="Times New Roman" w:cs="Times New Roman"/>
          <w:sz w:val="26"/>
          <w:szCs w:val="26"/>
        </w:rPr>
        <w:t xml:space="preserve">porównać wynik grupowania dla 17 i 22 grup (mniejsza ilość grup została wykluczona). </w:t>
      </w:r>
      <w:r w:rsidRPr="00D240CF">
        <w:rPr>
          <w:rFonts w:ascii="Times New Roman" w:hAnsi="Times New Roman" w:cs="Times New Roman"/>
          <w:sz w:val="26"/>
          <w:szCs w:val="26"/>
        </w:rPr>
        <w:t>W tym wypadku większa ilość grup drugiej metody pozwala na większą dokładność</w:t>
      </w:r>
      <w:r w:rsidR="007A0584" w:rsidRPr="00D240CF">
        <w:rPr>
          <w:rFonts w:ascii="Times New Roman" w:hAnsi="Times New Roman" w:cs="Times New Roman"/>
          <w:sz w:val="26"/>
          <w:szCs w:val="26"/>
        </w:rPr>
        <w:t>.</w:t>
      </w:r>
    </w:p>
    <w:p w14:paraId="3F8688CB" w14:textId="1F109B91" w:rsidR="00CD4289" w:rsidRPr="00D240CF" w:rsidRDefault="00CD4289" w:rsidP="00A16B06">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62A425A4" w14:textId="2286C04D" w:rsidR="00CD4289" w:rsidRPr="00D240CF" w:rsidRDefault="00A16B06" w:rsidP="00CD4289">
      <w:pPr>
        <w:keepNex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6B5E1C71" wp14:editId="24F31788">
            <wp:extent cx="1438275" cy="9620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r w:rsidR="00CD4289" w:rsidRPr="00D240CF">
        <w:rPr>
          <w:rFonts w:ascii="Times New Roman" w:hAnsi="Times New Roman" w:cs="Times New Roman"/>
          <w:noProof/>
          <w:sz w:val="26"/>
          <w:szCs w:val="26"/>
        </w:rPr>
        <w:t xml:space="preserve"> </w:t>
      </w:r>
      <w:r w:rsidR="00CD4289" w:rsidRPr="00D240CF">
        <w:rPr>
          <w:rFonts w:ascii="Times New Roman" w:hAnsi="Times New Roman" w:cs="Times New Roman"/>
          <w:noProof/>
          <w:sz w:val="26"/>
          <w:szCs w:val="26"/>
        </w:rPr>
        <w:drawing>
          <wp:inline distT="0" distB="0" distL="0" distR="0" wp14:anchorId="39EA142F" wp14:editId="64152072">
            <wp:extent cx="1419225" cy="967654"/>
            <wp:effectExtent l="0" t="0" r="0" b="4445"/>
            <wp:docPr id="14" name="Obraz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942" cy="987234"/>
                    </a:xfrm>
                    <a:prstGeom prst="rect">
                      <a:avLst/>
                    </a:prstGeom>
                    <a:noFill/>
                    <a:ln>
                      <a:noFill/>
                    </a:ln>
                  </pic:spPr>
                </pic:pic>
              </a:graphicData>
            </a:graphic>
          </wp:inline>
        </w:drawing>
      </w:r>
      <w:r w:rsidR="00CD4289" w:rsidRPr="00D240CF">
        <w:rPr>
          <w:rFonts w:ascii="Times New Roman" w:hAnsi="Times New Roman" w:cs="Times New Roman"/>
          <w:noProof/>
          <w:sz w:val="26"/>
          <w:szCs w:val="26"/>
        </w:rPr>
        <w:t xml:space="preserve"> </w:t>
      </w:r>
      <w:r w:rsidR="00CD4289" w:rsidRPr="00D240CF">
        <w:rPr>
          <w:rFonts w:ascii="Times New Roman" w:hAnsi="Times New Roman" w:cs="Times New Roman"/>
          <w:noProof/>
          <w:sz w:val="26"/>
          <w:szCs w:val="26"/>
        </w:rPr>
        <w:drawing>
          <wp:inline distT="0" distB="0" distL="0" distR="0" wp14:anchorId="268C1979" wp14:editId="67BA0614">
            <wp:extent cx="1438275" cy="9620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16770813" w14:textId="6764A856" w:rsidR="00CD4289" w:rsidRPr="00D240CF" w:rsidRDefault="00CD4289" w:rsidP="001213AC">
      <w:pPr>
        <w:keepNext/>
        <w:rPr>
          <w:rFonts w:ascii="Times New Roman" w:hAnsi="Times New Roman" w:cs="Times New Roman"/>
          <w:i/>
          <w:iCs/>
          <w:sz w:val="26"/>
          <w:szCs w:val="26"/>
        </w:rPr>
      </w:pPr>
      <w:r w:rsidRPr="00D240CF">
        <w:rPr>
          <w:rFonts w:ascii="Times New Roman" w:hAnsi="Times New Roman" w:cs="Times New Roman"/>
          <w:i/>
          <w:iCs/>
          <w:sz w:val="26"/>
          <w:szCs w:val="26"/>
        </w:rPr>
        <w:t xml:space="preserve">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1</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xml:space="preserve">: Angola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2</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xml:space="preserve">: Boliwia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3</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Chile</w:t>
      </w:r>
    </w:p>
    <w:p w14:paraId="694786A7" w14:textId="706482BC" w:rsidR="00CD4289" w:rsidRPr="00D240CF" w:rsidRDefault="00CD4289" w:rsidP="00CD4289">
      <w:pPr>
        <w:keepNext/>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r w:rsidRPr="00D240CF">
        <w:rPr>
          <w:rFonts w:ascii="Times New Roman" w:hAnsi="Times New Roman" w:cs="Times New Roman"/>
          <w:noProof/>
          <w:sz w:val="26"/>
          <w:szCs w:val="26"/>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Pr="00D240CF">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sidRPr="00D240CF">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525E851D" w:rsidR="00CD4289" w:rsidRPr="00D240CF" w:rsidRDefault="00CD4289" w:rsidP="00CD4289">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4</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ZSRR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5</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Bhutan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6</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Portugalia</w:t>
      </w:r>
    </w:p>
    <w:p w14:paraId="4B7D1154" w14:textId="6E0F98C5"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016263C1" w14:textId="77777777" w:rsidR="007A0584" w:rsidRPr="00D240CF" w:rsidRDefault="007A0584" w:rsidP="007A0584">
      <w:pPr>
        <w:keepNext/>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02435466" wp14:editId="35AD01BD">
            <wp:extent cx="1943100" cy="9620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r w:rsidRPr="00D240CF">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0C5CDB68" wp14:editId="477B5B47">
            <wp:extent cx="1502920" cy="1000125"/>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487" cy="1041761"/>
                    </a:xfrm>
                    <a:prstGeom prst="rect">
                      <a:avLst/>
                    </a:prstGeom>
                    <a:noFill/>
                    <a:ln>
                      <a:noFill/>
                    </a:ln>
                  </pic:spPr>
                </pic:pic>
              </a:graphicData>
            </a:graphic>
          </wp:inline>
        </w:drawing>
      </w:r>
      <w:r w:rsidRPr="00D240CF">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5A8E7AED" wp14:editId="2309B4DE">
            <wp:extent cx="1885950" cy="9429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5606" cy="947803"/>
                    </a:xfrm>
                    <a:prstGeom prst="rect">
                      <a:avLst/>
                    </a:prstGeom>
                    <a:noFill/>
                    <a:ln>
                      <a:noFill/>
                    </a:ln>
                  </pic:spPr>
                </pic:pic>
              </a:graphicData>
            </a:graphic>
          </wp:inline>
        </w:drawing>
      </w:r>
    </w:p>
    <w:p w14:paraId="5E6804A6" w14:textId="3027E072" w:rsidR="007A0584" w:rsidRPr="00D240CF" w:rsidRDefault="007A0584" w:rsidP="007A0584">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7</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Anguila</w:t>
      </w:r>
      <w:proofErr w:type="spellEnd"/>
      <w:r w:rsidRPr="00D240CF">
        <w:rPr>
          <w:rFonts w:ascii="Times New Roman" w:hAnsi="Times New Roman" w:cs="Times New Roman"/>
          <w:sz w:val="26"/>
          <w:szCs w:val="26"/>
        </w:rPr>
        <w:t xml:space="preserve">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8</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Cypr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9</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Irlandia</w:t>
      </w:r>
    </w:p>
    <w:p w14:paraId="593E064D" w14:textId="610BD650"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73A8805" w14:textId="47D4371D" w:rsidR="00DA11A7" w:rsidRPr="00D240CF" w:rsidRDefault="007A0584" w:rsidP="00DA11A7">
      <w:pPr>
        <w:keepNext/>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0302C7E1" wp14:editId="5A403AA0">
            <wp:extent cx="1635125" cy="981075"/>
            <wp:effectExtent l="0" t="0" r="3175" b="9525"/>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5125" cy="981075"/>
                    </a:xfrm>
                    <a:prstGeom prst="rect">
                      <a:avLst/>
                    </a:prstGeom>
                    <a:noFill/>
                    <a:ln>
                      <a:noFill/>
                    </a:ln>
                  </pic:spPr>
                </pic:pic>
              </a:graphicData>
            </a:graphic>
          </wp:inline>
        </w:drawing>
      </w:r>
      <w:r w:rsidR="00DA11A7" w:rsidRPr="00D240CF">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DA11A7" w:rsidRPr="00D240CF">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16B1FFFC" w:rsidR="00DA11A7" w:rsidRPr="00D240CF" w:rsidRDefault="00DA11A7" w:rsidP="00DA11A7">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10</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RFN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Jordania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Egipt</w:t>
      </w:r>
    </w:p>
    <w:p w14:paraId="2476429C" w14:textId="5A324B1B" w:rsidR="007A0584" w:rsidRPr="00D240CF" w:rsidRDefault="00DA11A7"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Jak widać w metoda k-średnich początkową grupę tworzy porównywalnie jakościowo do metody hierarchicznego grupowania aglomeracyjnego, natomiast już grupa numer 10 zawiera flagi znacznie się różniące, </w:t>
      </w:r>
      <w:r w:rsidR="00C94282" w:rsidRPr="00D240CF">
        <w:rPr>
          <w:rFonts w:ascii="Times New Roman" w:hAnsi="Times New Roman" w:cs="Times New Roman"/>
          <w:sz w:val="26"/>
          <w:szCs w:val="26"/>
        </w:rPr>
        <w:t xml:space="preserve">gdzie </w:t>
      </w:r>
      <w:r w:rsidRPr="00D240CF">
        <w:rPr>
          <w:rFonts w:ascii="Times New Roman" w:hAnsi="Times New Roman" w:cs="Times New Roman"/>
          <w:sz w:val="26"/>
          <w:szCs w:val="26"/>
        </w:rPr>
        <w:t>druga metoda dalej grupuje w sposób akceptowalny.</w:t>
      </w:r>
    </w:p>
    <w:p w14:paraId="56784371" w14:textId="73C8F0C2" w:rsidR="001A31C5" w:rsidRPr="00D240CF" w:rsidRDefault="001A31C5"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Wykresy grup dla obu </w:t>
      </w:r>
      <w:r w:rsidR="0070673D" w:rsidRPr="00D240CF">
        <w:rPr>
          <w:rFonts w:ascii="Times New Roman" w:hAnsi="Times New Roman" w:cs="Times New Roman"/>
          <w:sz w:val="26"/>
          <w:szCs w:val="26"/>
        </w:rPr>
        <w:t>metod pokazuj</w:t>
      </w:r>
      <w:r w:rsidR="00486328" w:rsidRPr="00D240CF">
        <w:rPr>
          <w:rFonts w:ascii="Times New Roman" w:hAnsi="Times New Roman" w:cs="Times New Roman"/>
          <w:sz w:val="26"/>
          <w:szCs w:val="26"/>
        </w:rPr>
        <w:t>ą</w:t>
      </w:r>
      <w:r w:rsidR="0070673D" w:rsidRPr="00D240CF">
        <w:rPr>
          <w:rFonts w:ascii="Times New Roman" w:hAnsi="Times New Roman" w:cs="Times New Roman"/>
          <w:sz w:val="26"/>
          <w:szCs w:val="26"/>
        </w:rPr>
        <w:t>, że metoda k-średnich</w:t>
      </w:r>
      <w:r w:rsidR="00486328" w:rsidRPr="00D240CF">
        <w:rPr>
          <w:rFonts w:ascii="Times New Roman" w:hAnsi="Times New Roman" w:cs="Times New Roman"/>
          <w:sz w:val="26"/>
          <w:szCs w:val="26"/>
        </w:rPr>
        <w:t xml:space="preserve"> umieszcza</w:t>
      </w:r>
      <w:r w:rsidR="00A9380D" w:rsidRPr="00D240CF">
        <w:rPr>
          <w:rFonts w:ascii="Times New Roman" w:hAnsi="Times New Roman" w:cs="Times New Roman"/>
          <w:sz w:val="26"/>
          <w:szCs w:val="26"/>
        </w:rPr>
        <w:t xml:space="preserve"> częściej</w:t>
      </w:r>
      <w:r w:rsidR="00486328" w:rsidRPr="00D240CF">
        <w:rPr>
          <w:rFonts w:ascii="Times New Roman" w:hAnsi="Times New Roman" w:cs="Times New Roman"/>
          <w:sz w:val="26"/>
          <w:szCs w:val="26"/>
        </w:rPr>
        <w:t xml:space="preserve"> w grupach flagi mające różne ilości poziomych pasków jak i mające inn</w:t>
      </w:r>
      <w:r w:rsidR="00A9380D" w:rsidRPr="00D240CF">
        <w:rPr>
          <w:rFonts w:ascii="Times New Roman" w:hAnsi="Times New Roman" w:cs="Times New Roman"/>
          <w:sz w:val="26"/>
          <w:szCs w:val="26"/>
        </w:rPr>
        <w:t>y</w:t>
      </w:r>
      <w:r w:rsidR="00486328" w:rsidRPr="00D240CF">
        <w:rPr>
          <w:rFonts w:ascii="Times New Roman" w:hAnsi="Times New Roman" w:cs="Times New Roman"/>
          <w:sz w:val="26"/>
          <w:szCs w:val="26"/>
        </w:rPr>
        <w:t xml:space="preserve"> kolor przewodni. Na tej podstawie można stwierdzić, że to kolejny argument pokazujący wyższość metody grupowania aglomeracyjnego w rozpatrywanym przez nas problemie.</w:t>
      </w:r>
    </w:p>
    <w:p w14:paraId="6E27A6AF" w14:textId="26E141E6" w:rsidR="00DE51CE" w:rsidRPr="00D240CF" w:rsidRDefault="00DE51CE" w:rsidP="00DE51CE">
      <w:pPr>
        <w:jc w:val="cente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61111F92" wp14:editId="727E804D">
            <wp:extent cx="2854328" cy="2821293"/>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6706" cy="2882949"/>
                    </a:xfrm>
                    <a:prstGeom prst="rect">
                      <a:avLst/>
                    </a:prstGeom>
                  </pic:spPr>
                </pic:pic>
              </a:graphicData>
            </a:graphic>
          </wp:inline>
        </w:drawing>
      </w:r>
      <w:r w:rsidR="00A9380D" w:rsidRPr="00D240CF">
        <w:rPr>
          <w:rFonts w:ascii="Times New Roman" w:hAnsi="Times New Roman" w:cs="Times New Roman"/>
          <w:noProof/>
          <w:sz w:val="26"/>
          <w:szCs w:val="26"/>
        </w:rPr>
        <w:drawing>
          <wp:inline distT="0" distB="0" distL="0" distR="0" wp14:anchorId="2AA9DEE3" wp14:editId="0FED4B21">
            <wp:extent cx="2845857" cy="2817109"/>
            <wp:effectExtent l="0" t="0" r="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852" cy="2919064"/>
                    </a:xfrm>
                    <a:prstGeom prst="rect">
                      <a:avLst/>
                    </a:prstGeom>
                  </pic:spPr>
                </pic:pic>
              </a:graphicData>
            </a:graphic>
          </wp:inline>
        </w:drawing>
      </w:r>
    </w:p>
    <w:p w14:paraId="040DC1D1" w14:textId="70519A56" w:rsidR="00DE51CE" w:rsidRPr="00D240CF" w:rsidRDefault="00DE51CE" w:rsidP="00DE51CE">
      <w:pPr>
        <w:jc w:val="center"/>
        <w:rPr>
          <w:rFonts w:ascii="Times New Roman" w:hAnsi="Times New Roman" w:cs="Times New Roman"/>
          <w:sz w:val="26"/>
          <w:szCs w:val="26"/>
        </w:rPr>
      </w:pPr>
    </w:p>
    <w:p w14:paraId="42981FA3" w14:textId="351AA529" w:rsidR="00560E3B" w:rsidRPr="00D240CF" w:rsidRDefault="00560E3B" w:rsidP="00560E3B">
      <w:pPr>
        <w:pStyle w:val="Akapitzlist"/>
        <w:numPr>
          <w:ilvl w:val="0"/>
          <w:numId w:val="1"/>
        </w:numPr>
        <w:jc w:val="both"/>
        <w:rPr>
          <w:rFonts w:ascii="Times New Roman" w:hAnsi="Times New Roman" w:cs="Times New Roman"/>
          <w:b/>
          <w:bCs/>
          <w:sz w:val="32"/>
          <w:szCs w:val="32"/>
        </w:rPr>
      </w:pPr>
      <w:r w:rsidRPr="00D240CF">
        <w:rPr>
          <w:rFonts w:ascii="Times New Roman" w:hAnsi="Times New Roman" w:cs="Times New Roman"/>
          <w:b/>
          <w:bCs/>
          <w:sz w:val="32"/>
          <w:szCs w:val="32"/>
        </w:rPr>
        <w:t>Wnioski z pogrupowania</w:t>
      </w:r>
    </w:p>
    <w:p w14:paraId="67FB9C9F" w14:textId="77777777"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 xml:space="preserve">Po wybraniu odpowiedniej metody i liczby grup, dokonaliśmy analizy wyników. Pierwszym etapem, była analiza za pomocą macierzy pomyłek. Użyliśmy tego by </w:t>
      </w:r>
      <w:proofErr w:type="gramStart"/>
      <w:r w:rsidRPr="00D240CF">
        <w:rPr>
          <w:rFonts w:ascii="Times New Roman" w:hAnsi="Times New Roman" w:cs="Times New Roman"/>
          <w:sz w:val="26"/>
          <w:szCs w:val="26"/>
        </w:rPr>
        <w:t>sprawdzić</w:t>
      </w:r>
      <w:proofErr w:type="gramEnd"/>
      <w:r w:rsidRPr="00D240CF">
        <w:rPr>
          <w:rFonts w:ascii="Times New Roman" w:hAnsi="Times New Roman" w:cs="Times New Roman"/>
          <w:sz w:val="26"/>
          <w:szCs w:val="26"/>
        </w:rPr>
        <w:t xml:space="preserve"> czy istnieją powiązania w wyglądzie flag z:</w:t>
      </w:r>
    </w:p>
    <w:p w14:paraId="0BC01C32" w14:textId="3564F6BA"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 xml:space="preserve">położeniem geograficznym, </w:t>
      </w:r>
    </w:p>
    <w:p w14:paraId="7D5A0B1E" w14:textId="2A66F86F"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panującą w państwie główną religią,</w:t>
      </w:r>
    </w:p>
    <w:p w14:paraId="48BBE833" w14:textId="6353AEB0"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panującym w państwie głównym językiem.</w:t>
      </w:r>
    </w:p>
    <w:p w14:paraId="29AD72C0" w14:textId="77777777" w:rsidR="006823C4" w:rsidRPr="00D240CF" w:rsidRDefault="006823C4" w:rsidP="006823C4">
      <w:pPr>
        <w:jc w:val="both"/>
        <w:rPr>
          <w:rFonts w:ascii="Times New Roman" w:hAnsi="Times New Roman" w:cs="Times New Roman"/>
          <w:sz w:val="26"/>
          <w:szCs w:val="26"/>
        </w:rPr>
      </w:pPr>
    </w:p>
    <w:p w14:paraId="57215F87" w14:textId="5BDCF1A5"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4">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5">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6">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7">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55FF8970" w:rsidR="006823C4" w:rsidRPr="00D240CF" w:rsidRDefault="006823C4" w:rsidP="006823C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Wnioski wyciągnięte z macierzy pomyłek znajdują się w </w:t>
      </w:r>
      <w:r w:rsidR="00417D3D" w:rsidRPr="00D240CF">
        <w:rPr>
          <w:rFonts w:ascii="Times New Roman" w:hAnsi="Times New Roman" w:cs="Times New Roman"/>
          <w:sz w:val="26"/>
          <w:szCs w:val="26"/>
        </w:rPr>
        <w:t xml:space="preserve">„Wizualizacja i analiza efektów grupowania” </w:t>
      </w:r>
      <w:r w:rsidRPr="00D240CF">
        <w:rPr>
          <w:rFonts w:ascii="Times New Roman" w:hAnsi="Times New Roman" w:cs="Times New Roman"/>
          <w:sz w:val="26"/>
          <w:szCs w:val="26"/>
        </w:rPr>
        <w:t>(niżej)</w:t>
      </w:r>
    </w:p>
    <w:p w14:paraId="1383216C" w14:textId="454DE3F8" w:rsidR="00271AE6" w:rsidRPr="00D240CF" w:rsidRDefault="00271AE6" w:rsidP="00560E3B">
      <w:pPr>
        <w:jc w:val="both"/>
        <w:rPr>
          <w:rFonts w:ascii="Times New Roman" w:hAnsi="Times New Roman" w:cs="Times New Roman"/>
          <w:sz w:val="26"/>
          <w:szCs w:val="26"/>
        </w:rPr>
      </w:pPr>
    </w:p>
    <w:p w14:paraId="76BEC454" w14:textId="65CCC163"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Kolejnym etapem analizy wyników, była analiza pojedynczych atrybutów w zależności od grup.</w:t>
      </w:r>
      <w:r w:rsidR="00F74FAF" w:rsidRPr="00D240CF">
        <w:rPr>
          <w:rFonts w:ascii="Times New Roman" w:hAnsi="Times New Roman" w:cs="Times New Roman"/>
          <w:sz w:val="26"/>
          <w:szCs w:val="26"/>
        </w:rPr>
        <w:t xml:space="preserve"> Dokonaliśmy tego, aby sprawdzić czy istnieją powiązania pomiędzy wartościami atrybutów</w:t>
      </w:r>
      <w:r w:rsidR="00A9380D" w:rsidRPr="00D240CF">
        <w:rPr>
          <w:rFonts w:ascii="Times New Roman" w:hAnsi="Times New Roman" w:cs="Times New Roman"/>
          <w:sz w:val="26"/>
          <w:szCs w:val="26"/>
        </w:rPr>
        <w:t>, a grupami</w:t>
      </w:r>
      <w:r w:rsidR="00F74FAF" w:rsidRPr="00D240CF">
        <w:rPr>
          <w:rFonts w:ascii="Times New Roman" w:hAnsi="Times New Roman" w:cs="Times New Roman"/>
          <w:sz w:val="26"/>
          <w:szCs w:val="26"/>
        </w:rPr>
        <w:t xml:space="preserve"> oraz sprawdzić jakie wartości przyjmują atrybuty „</w:t>
      </w:r>
      <w:proofErr w:type="spellStart"/>
      <w:r w:rsidR="00F74FAF" w:rsidRPr="00D240CF">
        <w:rPr>
          <w:rFonts w:ascii="Times New Roman" w:hAnsi="Times New Roman" w:cs="Times New Roman"/>
          <w:sz w:val="26"/>
          <w:szCs w:val="26"/>
        </w:rPr>
        <w:t>mainhue</w:t>
      </w:r>
      <w:proofErr w:type="spellEnd"/>
      <w:r w:rsidR="00F74FAF" w:rsidRPr="00D240CF">
        <w:rPr>
          <w:rFonts w:ascii="Times New Roman" w:hAnsi="Times New Roman" w:cs="Times New Roman"/>
          <w:sz w:val="26"/>
          <w:szCs w:val="26"/>
        </w:rPr>
        <w:t>” i „</w:t>
      </w:r>
      <w:proofErr w:type="spellStart"/>
      <w:proofErr w:type="gramStart"/>
      <w:r w:rsidR="00F74FAF" w:rsidRPr="00D240CF">
        <w:rPr>
          <w:rFonts w:ascii="Times New Roman" w:hAnsi="Times New Roman" w:cs="Times New Roman"/>
          <w:sz w:val="26"/>
          <w:szCs w:val="26"/>
        </w:rPr>
        <w:t>stripes</w:t>
      </w:r>
      <w:proofErr w:type="spellEnd"/>
      <w:r w:rsidR="00F74FAF" w:rsidRPr="00D240CF">
        <w:rPr>
          <w:rFonts w:ascii="Times New Roman" w:hAnsi="Times New Roman" w:cs="Times New Roman"/>
          <w:sz w:val="26"/>
          <w:szCs w:val="26"/>
        </w:rPr>
        <w:t>”(</w:t>
      </w:r>
      <w:proofErr w:type="gramEnd"/>
      <w:r w:rsidR="00F74FAF" w:rsidRPr="00D240CF">
        <w:rPr>
          <w:rFonts w:ascii="Times New Roman" w:hAnsi="Times New Roman" w:cs="Times New Roman"/>
          <w:sz w:val="26"/>
          <w:szCs w:val="26"/>
        </w:rPr>
        <w:t>wybrane przez nas atrybuty), w grupach wynikowych.</w:t>
      </w:r>
    </w:p>
    <w:p w14:paraId="67A8FD91" w14:textId="77777777" w:rsidR="00F74FAF" w:rsidRPr="00D240CF" w:rsidRDefault="00F74FAF" w:rsidP="00560E3B">
      <w:pPr>
        <w:jc w:val="both"/>
        <w:rPr>
          <w:rFonts w:ascii="Times New Roman" w:hAnsi="Times New Roman" w:cs="Times New Roman"/>
          <w:sz w:val="26"/>
          <w:szCs w:val="26"/>
        </w:rPr>
      </w:pPr>
    </w:p>
    <w:p w14:paraId="0713A999" w14:textId="7D1988B1" w:rsidR="00F74FAF" w:rsidRPr="00D240CF" w:rsidRDefault="00F74FAF" w:rsidP="00560E3B">
      <w:pPr>
        <w:jc w:val="both"/>
        <w:rPr>
          <w:rFonts w:ascii="Times New Roman" w:hAnsi="Times New Roman" w:cs="Times New Roman"/>
          <w:sz w:val="26"/>
          <w:szCs w:val="26"/>
        </w:rPr>
      </w:pPr>
      <w:r w:rsidRPr="00D240CF">
        <w:rPr>
          <w:rFonts w:ascii="Times New Roman" w:hAnsi="Times New Roman" w:cs="Times New Roman"/>
          <w:sz w:val="26"/>
          <w:szCs w:val="26"/>
        </w:rPr>
        <w:t>Ostatnim etapem analizy efektów grupowania była analiza ręczna, która polegała na wybraniu przez nas losowo kilku flag z każdej z grup i sprawdzeniu jak flagi wizualnie do siebie pasują.</w:t>
      </w:r>
    </w:p>
    <w:p w14:paraId="579DE25D" w14:textId="77777777" w:rsidR="00417D3D" w:rsidRPr="00D240CF" w:rsidRDefault="00417D3D" w:rsidP="00560E3B">
      <w:pPr>
        <w:jc w:val="both"/>
        <w:rPr>
          <w:rFonts w:ascii="Times New Roman" w:hAnsi="Times New Roman" w:cs="Times New Roman"/>
          <w:sz w:val="26"/>
          <w:szCs w:val="26"/>
        </w:rPr>
      </w:pPr>
    </w:p>
    <w:p w14:paraId="5A3EE910" w14:textId="30E2851D" w:rsidR="00560E3B" w:rsidRPr="00D240CF" w:rsidRDefault="00560E3B" w:rsidP="00417D3D">
      <w:pPr>
        <w:jc w:val="center"/>
        <w:rPr>
          <w:rFonts w:ascii="Times New Roman" w:hAnsi="Times New Roman" w:cs="Times New Roman"/>
          <w:b/>
          <w:bCs/>
          <w:sz w:val="30"/>
          <w:szCs w:val="30"/>
        </w:rPr>
      </w:pPr>
      <w:r w:rsidRPr="00D240CF">
        <w:rPr>
          <w:rFonts w:ascii="Times New Roman" w:hAnsi="Times New Roman" w:cs="Times New Roman"/>
          <w:b/>
          <w:bCs/>
          <w:sz w:val="30"/>
          <w:szCs w:val="30"/>
        </w:rPr>
        <w:t xml:space="preserve">Wizualizacja </w:t>
      </w:r>
      <w:r w:rsidR="006823C4" w:rsidRPr="00D240CF">
        <w:rPr>
          <w:rFonts w:ascii="Times New Roman" w:hAnsi="Times New Roman" w:cs="Times New Roman"/>
          <w:b/>
          <w:bCs/>
          <w:sz w:val="30"/>
          <w:szCs w:val="30"/>
        </w:rPr>
        <w:t xml:space="preserve">i analiza </w:t>
      </w:r>
      <w:r w:rsidRPr="00D240CF">
        <w:rPr>
          <w:rFonts w:ascii="Times New Roman" w:hAnsi="Times New Roman" w:cs="Times New Roman"/>
          <w:b/>
          <w:bCs/>
          <w:sz w:val="30"/>
          <w:szCs w:val="30"/>
        </w:rPr>
        <w:t>efektów grupowania</w:t>
      </w:r>
      <w:r w:rsidR="00417D3D" w:rsidRPr="00D240CF">
        <w:rPr>
          <w:rFonts w:ascii="Times New Roman" w:hAnsi="Times New Roman" w:cs="Times New Roman"/>
          <w:b/>
          <w:bCs/>
          <w:sz w:val="30"/>
          <w:szCs w:val="30"/>
        </w:rPr>
        <w:t>:</w:t>
      </w:r>
    </w:p>
    <w:p w14:paraId="13E561E2" w14:textId="46E7C75A"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p>
    <w:p w14:paraId="44D7A55B" w14:textId="0EA40678" w:rsidR="00776EC1" w:rsidRPr="00D240CF" w:rsidRDefault="00776EC1" w:rsidP="004918CC">
      <w:pPr>
        <w:jc w:val="both"/>
        <w:rPr>
          <w:rFonts w:ascii="Times New Roman" w:hAnsi="Times New Roman" w:cs="Times New Roman"/>
          <w:b/>
          <w:bCs/>
          <w:sz w:val="26"/>
          <w:szCs w:val="26"/>
        </w:rPr>
      </w:pPr>
    </w:p>
    <w:p w14:paraId="168234E7" w14:textId="2B5D9788" w:rsidR="00E81618" w:rsidRPr="00D240CF" w:rsidRDefault="00E81618" w:rsidP="004918CC">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34 </w:t>
      </w:r>
      <w:r w:rsidRPr="00D240CF">
        <w:rPr>
          <w:rFonts w:ascii="Times New Roman" w:hAnsi="Times New Roman" w:cs="Times New Roman"/>
          <w:sz w:val="26"/>
          <w:szCs w:val="26"/>
        </w:rPr>
        <w:t>flag, dla wszystkich liczba poziomych bloków wynosi 0, jedna flaga ma główny kolor pomarańczowy, reszta czerwony.</w:t>
      </w:r>
    </w:p>
    <w:p w14:paraId="123DCF75" w14:textId="77777777" w:rsidR="00E81618" w:rsidRPr="00D240CF" w:rsidRDefault="00E81618" w:rsidP="004918CC">
      <w:pPr>
        <w:jc w:val="both"/>
        <w:rPr>
          <w:rFonts w:ascii="Times New Roman" w:hAnsi="Times New Roman" w:cs="Times New Roman"/>
          <w:sz w:val="26"/>
          <w:szCs w:val="26"/>
        </w:rPr>
      </w:pPr>
    </w:p>
    <w:p w14:paraId="6B6C0816" w14:textId="4598EB28" w:rsidR="00417D3D" w:rsidRPr="00D240CF" w:rsidRDefault="00417D3D" w:rsidP="004918CC">
      <w:pPr>
        <w:jc w:val="both"/>
        <w:rPr>
          <w:rFonts w:ascii="Times New Roman" w:hAnsi="Times New Roman" w:cs="Times New Roman"/>
          <w:sz w:val="26"/>
          <w:szCs w:val="26"/>
        </w:rPr>
      </w:pPr>
      <w:r w:rsidRPr="00D240CF">
        <w:rPr>
          <w:rFonts w:ascii="Times New Roman" w:hAnsi="Times New Roman" w:cs="Times New Roman"/>
          <w:sz w:val="26"/>
          <w:szCs w:val="26"/>
        </w:rPr>
        <w:t xml:space="preserve">Ponad połowa (56%) państw z tej grupy, leży w </w:t>
      </w:r>
      <w:r w:rsidR="00776EC1" w:rsidRPr="00D240CF">
        <w:rPr>
          <w:rFonts w:ascii="Times New Roman" w:hAnsi="Times New Roman" w:cs="Times New Roman"/>
          <w:sz w:val="26"/>
          <w:szCs w:val="26"/>
        </w:rPr>
        <w:t>strefie</w:t>
      </w:r>
      <w:r w:rsidRPr="00D240CF">
        <w:rPr>
          <w:rFonts w:ascii="Times New Roman" w:hAnsi="Times New Roman" w:cs="Times New Roman"/>
          <w:sz w:val="26"/>
          <w:szCs w:val="26"/>
        </w:rPr>
        <w:t xml:space="preserve"> NE.</w:t>
      </w:r>
      <w:r w:rsidR="00776EC1" w:rsidRPr="00D240CF">
        <w:rPr>
          <w:rFonts w:ascii="Times New Roman" w:hAnsi="Times New Roman" w:cs="Times New Roman"/>
          <w:sz w:val="26"/>
          <w:szCs w:val="26"/>
        </w:rPr>
        <w:t xml:space="preserve"> Mimo tak dobrego wyniku, państwa są rozrzucone pośród kontynentów.</w:t>
      </w:r>
    </w:p>
    <w:p w14:paraId="5218ACAE" w14:textId="15528FD6"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W przypadku języka, widzimy 3 mniejsze grupy, dlatego nie możemy stwierdzić, że istnieje, w tej grupie, korelacja pomiędzy wyglądem flagi i języka.</w:t>
      </w:r>
    </w:p>
    <w:p w14:paraId="1B64C495" w14:textId="2AE8FABC"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35% państw z tej grupy mają jako główną religię odłamy chrześcijaństwa.</w:t>
      </w:r>
    </w:p>
    <w:p w14:paraId="61E8E188" w14:textId="58B1B4B0"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w:t>
      </w:r>
    </w:p>
    <w:p w14:paraId="6F83A7D9" w14:textId="1314C928"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Składa się z </w:t>
      </w:r>
      <w:r w:rsidR="00D240CF" w:rsidRPr="00D240CF">
        <w:rPr>
          <w:rFonts w:ascii="Times New Roman" w:hAnsi="Times New Roman" w:cs="Times New Roman"/>
          <w:sz w:val="26"/>
          <w:szCs w:val="26"/>
        </w:rPr>
        <w:t xml:space="preserve">13 </w:t>
      </w:r>
      <w:r w:rsidRPr="00D240CF">
        <w:rPr>
          <w:rFonts w:ascii="Times New Roman" w:hAnsi="Times New Roman" w:cs="Times New Roman"/>
          <w:sz w:val="26"/>
          <w:szCs w:val="26"/>
        </w:rPr>
        <w:t xml:space="preserve">flag, dla wszystkich liczba poziomych bloków wynosi </w:t>
      </w:r>
      <w:r w:rsidRPr="00D240CF">
        <w:rPr>
          <w:rFonts w:ascii="Times New Roman" w:hAnsi="Times New Roman" w:cs="Times New Roman"/>
          <w:sz w:val="26"/>
          <w:szCs w:val="26"/>
        </w:rPr>
        <w:t>0, a główny kolor to biały.</w:t>
      </w:r>
    </w:p>
    <w:p w14:paraId="346DB348" w14:textId="77777777" w:rsidR="00E81618" w:rsidRPr="00D240CF" w:rsidRDefault="00E81618" w:rsidP="004918CC">
      <w:pPr>
        <w:jc w:val="both"/>
        <w:rPr>
          <w:rFonts w:ascii="Times New Roman" w:hAnsi="Times New Roman" w:cs="Times New Roman"/>
          <w:b/>
          <w:bCs/>
          <w:sz w:val="26"/>
          <w:szCs w:val="26"/>
        </w:rPr>
      </w:pPr>
    </w:p>
    <w:p w14:paraId="28857356" w14:textId="77777777" w:rsidR="0073736E" w:rsidRPr="00D240CF" w:rsidRDefault="0073736E" w:rsidP="004918CC">
      <w:pPr>
        <w:jc w:val="both"/>
        <w:rPr>
          <w:rFonts w:ascii="Times New Roman" w:hAnsi="Times New Roman" w:cs="Times New Roman"/>
          <w:sz w:val="26"/>
          <w:szCs w:val="26"/>
        </w:rPr>
      </w:pPr>
    </w:p>
    <w:p w14:paraId="0B4D065E" w14:textId="1C273E15" w:rsidR="00417D3D"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54% państw z tej grupy znajduje się w Europie.</w:t>
      </w:r>
    </w:p>
    <w:p w14:paraId="4E485489" w14:textId="47DFDA4B"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można też zauważyć, że głównymi religiami jest chrześcijaństwo i odłamy chrześcijaństwa. Może być to powiązane z tym, że głównym kontynentem jest Europa.</w:t>
      </w:r>
    </w:p>
    <w:p w14:paraId="3E2114B8" w14:textId="24FA05B6"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3:</w:t>
      </w:r>
    </w:p>
    <w:p w14:paraId="26B9EE7C" w14:textId="4686C148" w:rsidR="00417D3D" w:rsidRPr="00D240CF" w:rsidRDefault="00417D3D" w:rsidP="004918CC">
      <w:pPr>
        <w:jc w:val="both"/>
        <w:rPr>
          <w:rFonts w:ascii="Times New Roman" w:hAnsi="Times New Roman" w:cs="Times New Roman"/>
          <w:sz w:val="26"/>
          <w:szCs w:val="26"/>
        </w:rPr>
      </w:pPr>
    </w:p>
    <w:p w14:paraId="50068B27" w14:textId="20BAA072"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Pr="00D240CF">
        <w:rPr>
          <w:rFonts w:ascii="Times New Roman" w:hAnsi="Times New Roman" w:cs="Times New Roman"/>
          <w:sz w:val="26"/>
          <w:szCs w:val="26"/>
        </w:rPr>
        <w:t xml:space="preserve"> 4</w:t>
      </w:r>
      <w:r w:rsidRPr="00D240CF">
        <w:rPr>
          <w:rFonts w:ascii="Times New Roman" w:hAnsi="Times New Roman" w:cs="Times New Roman"/>
          <w:sz w:val="26"/>
          <w:szCs w:val="26"/>
        </w:rPr>
        <w:t xml:space="preserve"> flag, dla wszystkich liczba poziomych bloków wynosi </w:t>
      </w:r>
      <w:r w:rsidRPr="00D240CF">
        <w:rPr>
          <w:rFonts w:ascii="Times New Roman" w:hAnsi="Times New Roman" w:cs="Times New Roman"/>
          <w:sz w:val="26"/>
          <w:szCs w:val="26"/>
        </w:rPr>
        <w:t>1</w:t>
      </w:r>
      <w:r w:rsidRPr="00D240CF">
        <w:rPr>
          <w:rFonts w:ascii="Times New Roman" w:hAnsi="Times New Roman" w:cs="Times New Roman"/>
          <w:sz w:val="26"/>
          <w:szCs w:val="26"/>
        </w:rPr>
        <w:t xml:space="preserve">, </w:t>
      </w:r>
      <w:r w:rsidRPr="00D240CF">
        <w:rPr>
          <w:rFonts w:ascii="Times New Roman" w:hAnsi="Times New Roman" w:cs="Times New Roman"/>
          <w:sz w:val="26"/>
          <w:szCs w:val="26"/>
        </w:rPr>
        <w:t>dla trzech flag</w:t>
      </w:r>
      <w:r w:rsidRPr="00D240CF">
        <w:rPr>
          <w:rFonts w:ascii="Times New Roman" w:hAnsi="Times New Roman" w:cs="Times New Roman"/>
          <w:sz w:val="26"/>
          <w:szCs w:val="26"/>
        </w:rPr>
        <w:t xml:space="preserve"> główny kolor to biały</w:t>
      </w:r>
      <w:r w:rsidRPr="00D240CF">
        <w:rPr>
          <w:rFonts w:ascii="Times New Roman" w:hAnsi="Times New Roman" w:cs="Times New Roman"/>
          <w:sz w:val="26"/>
          <w:szCs w:val="26"/>
        </w:rPr>
        <w:t>, dla jednej czerwony</w:t>
      </w:r>
      <w:r w:rsidRPr="00D240CF">
        <w:rPr>
          <w:rFonts w:ascii="Times New Roman" w:hAnsi="Times New Roman" w:cs="Times New Roman"/>
          <w:sz w:val="26"/>
          <w:szCs w:val="26"/>
        </w:rPr>
        <w:t>.</w:t>
      </w:r>
    </w:p>
    <w:p w14:paraId="3AB1BF59" w14:textId="77777777" w:rsidR="00E81618" w:rsidRPr="00D240CF" w:rsidRDefault="00E81618" w:rsidP="004918CC">
      <w:pPr>
        <w:jc w:val="both"/>
        <w:rPr>
          <w:rFonts w:ascii="Times New Roman" w:hAnsi="Times New Roman" w:cs="Times New Roman"/>
          <w:sz w:val="26"/>
          <w:szCs w:val="26"/>
        </w:rPr>
      </w:pPr>
    </w:p>
    <w:p w14:paraId="71E45E0D" w14:textId="6779136A"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70246E94" w14:textId="2AEAC73D"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znajdują się w strefie NW,</w:t>
      </w:r>
    </w:p>
    <w:p w14:paraId="285C60A3" w14:textId="76850576"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głównymi religiami są odłamy chrześcijaństwa,</w:t>
      </w:r>
    </w:p>
    <w:p w14:paraId="682F731B" w14:textId="4B281F6B"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populacja nie przekracza 500 tys. mieszkańców.</w:t>
      </w:r>
    </w:p>
    <w:p w14:paraId="3DC4AE6E" w14:textId="5D4A2F4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1624A96B" w14:textId="45FEDCF2"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4:</w:t>
      </w:r>
    </w:p>
    <w:p w14:paraId="32A9EAAE" w14:textId="42AE8F25"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Pr="00D240CF">
        <w:rPr>
          <w:rFonts w:ascii="Times New Roman" w:hAnsi="Times New Roman" w:cs="Times New Roman"/>
          <w:sz w:val="26"/>
          <w:szCs w:val="26"/>
        </w:rPr>
        <w:t xml:space="preserve"> 5</w:t>
      </w:r>
      <w:r w:rsidRPr="00D240CF">
        <w:rPr>
          <w:rFonts w:ascii="Times New Roman" w:hAnsi="Times New Roman" w:cs="Times New Roman"/>
          <w:sz w:val="26"/>
          <w:szCs w:val="26"/>
        </w:rPr>
        <w:t xml:space="preserve"> flag, dla </w:t>
      </w:r>
      <w:r w:rsidRPr="00D240CF">
        <w:rPr>
          <w:rFonts w:ascii="Times New Roman" w:hAnsi="Times New Roman" w:cs="Times New Roman"/>
          <w:sz w:val="26"/>
          <w:szCs w:val="26"/>
        </w:rPr>
        <w:t>wszystkich główny kolor to złoty, trzy flagi mają liczbę poziomych bloków równą 3, zaś dwie równą 2.</w:t>
      </w:r>
    </w:p>
    <w:p w14:paraId="5D6EF7D8" w14:textId="0205783D" w:rsidR="00417D3D" w:rsidRPr="00D240CF" w:rsidRDefault="00417D3D" w:rsidP="004918CC">
      <w:pPr>
        <w:jc w:val="both"/>
        <w:rPr>
          <w:rFonts w:ascii="Times New Roman" w:hAnsi="Times New Roman" w:cs="Times New Roman"/>
          <w:sz w:val="26"/>
          <w:szCs w:val="26"/>
        </w:rPr>
      </w:pPr>
    </w:p>
    <w:p w14:paraId="26E278C7" w14:textId="3C1BE397"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178427CB" w14:textId="052701B3"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5:</w:t>
      </w:r>
    </w:p>
    <w:p w14:paraId="4478D68A" w14:textId="3DB652E3" w:rsidR="00417D3D" w:rsidRPr="00D240CF" w:rsidRDefault="00417D3D" w:rsidP="004918CC">
      <w:pPr>
        <w:jc w:val="both"/>
        <w:rPr>
          <w:rFonts w:ascii="Times New Roman" w:hAnsi="Times New Roman" w:cs="Times New Roman"/>
          <w:sz w:val="26"/>
          <w:szCs w:val="26"/>
        </w:rPr>
      </w:pPr>
    </w:p>
    <w:p w14:paraId="2B173D47" w14:textId="0DFA55F3"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00D240CF" w:rsidRPr="00D240CF">
        <w:rPr>
          <w:rFonts w:ascii="Times New Roman" w:hAnsi="Times New Roman" w:cs="Times New Roman"/>
          <w:sz w:val="26"/>
          <w:szCs w:val="26"/>
        </w:rPr>
        <w:t xml:space="preserve"> 11</w:t>
      </w:r>
      <w:r w:rsidRPr="00D240CF">
        <w:rPr>
          <w:rFonts w:ascii="Times New Roman" w:hAnsi="Times New Roman" w:cs="Times New Roman"/>
          <w:sz w:val="26"/>
          <w:szCs w:val="26"/>
        </w:rPr>
        <w:t xml:space="preserve"> flag, dla wszystkich liczba poziomych bloków wynosi </w:t>
      </w:r>
      <w:r w:rsidRPr="00D240CF">
        <w:rPr>
          <w:rFonts w:ascii="Times New Roman" w:hAnsi="Times New Roman" w:cs="Times New Roman"/>
          <w:sz w:val="26"/>
          <w:szCs w:val="26"/>
        </w:rPr>
        <w:t>3</w:t>
      </w:r>
      <w:r w:rsidRPr="00D240CF">
        <w:rPr>
          <w:rFonts w:ascii="Times New Roman" w:hAnsi="Times New Roman" w:cs="Times New Roman"/>
          <w:sz w:val="26"/>
          <w:szCs w:val="26"/>
        </w:rPr>
        <w:t xml:space="preserve">, główny kolor </w:t>
      </w:r>
      <w:r w:rsidRPr="00D240CF">
        <w:rPr>
          <w:rFonts w:ascii="Times New Roman" w:hAnsi="Times New Roman" w:cs="Times New Roman"/>
          <w:sz w:val="26"/>
          <w:szCs w:val="26"/>
        </w:rPr>
        <w:t>dla większości flag to zielony, dla trzech flag to pomarańczowy.</w:t>
      </w:r>
    </w:p>
    <w:p w14:paraId="16969D24" w14:textId="77777777" w:rsidR="00E81618" w:rsidRPr="00D240CF" w:rsidRDefault="00E81618" w:rsidP="004918CC">
      <w:pPr>
        <w:jc w:val="both"/>
        <w:rPr>
          <w:rFonts w:ascii="Times New Roman" w:hAnsi="Times New Roman" w:cs="Times New Roman"/>
          <w:sz w:val="26"/>
          <w:szCs w:val="26"/>
        </w:rPr>
      </w:pPr>
    </w:p>
    <w:p w14:paraId="605E0E70" w14:textId="44C2DD1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możemy zauważyć korelację z położeniem geograficznym.</w:t>
      </w:r>
    </w:p>
    <w:p w14:paraId="4A22BFA2" w14:textId="77777777" w:rsidR="007866E7" w:rsidRPr="00D240CF" w:rsidRDefault="0073736E" w:rsidP="007866E7">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73% państw leży w strefie</w:t>
      </w:r>
      <w:r w:rsidR="007866E7" w:rsidRPr="00D240CF">
        <w:rPr>
          <w:rFonts w:ascii="Times New Roman" w:hAnsi="Times New Roman" w:cs="Times New Roman"/>
          <w:sz w:val="26"/>
          <w:szCs w:val="26"/>
        </w:rPr>
        <w:t xml:space="preserve"> NE</w:t>
      </w:r>
    </w:p>
    <w:p w14:paraId="78D767A6" w14:textId="77777777" w:rsidR="007866E7" w:rsidRPr="00D240CF" w:rsidRDefault="0073736E" w:rsidP="004918CC">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64% państw leży w Afryce</w:t>
      </w:r>
    </w:p>
    <w:p w14:paraId="43F759E2" w14:textId="480EBF8D" w:rsidR="004918CC" w:rsidRPr="00D240CF" w:rsidRDefault="004918CC" w:rsidP="007866E7">
      <w:pPr>
        <w:jc w:val="both"/>
        <w:rPr>
          <w:rFonts w:ascii="Times New Roman" w:hAnsi="Times New Roman" w:cs="Times New Roman"/>
          <w:sz w:val="26"/>
          <w:szCs w:val="26"/>
        </w:rPr>
      </w:pPr>
      <w:r w:rsidRPr="00D240CF">
        <w:rPr>
          <w:rFonts w:ascii="Times New Roman" w:hAnsi="Times New Roman" w:cs="Times New Roman"/>
          <w:b/>
          <w:bCs/>
          <w:sz w:val="26"/>
          <w:szCs w:val="26"/>
        </w:rPr>
        <w:t>Grupa nr 6:</w:t>
      </w:r>
    </w:p>
    <w:p w14:paraId="155EDB14" w14:textId="554B5352" w:rsidR="00417D3D" w:rsidRPr="00D240CF" w:rsidRDefault="00417D3D" w:rsidP="004918CC">
      <w:pPr>
        <w:jc w:val="both"/>
        <w:rPr>
          <w:rFonts w:ascii="Times New Roman" w:hAnsi="Times New Roman" w:cs="Times New Roman"/>
          <w:sz w:val="26"/>
          <w:szCs w:val="26"/>
        </w:rPr>
      </w:pPr>
    </w:p>
    <w:p w14:paraId="34254326" w14:textId="730B13F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 xml:space="preserve">6 </w:t>
      </w:r>
      <w:r w:rsidRPr="00D240CF">
        <w:rPr>
          <w:rFonts w:ascii="Times New Roman" w:hAnsi="Times New Roman" w:cs="Times New Roman"/>
          <w:sz w:val="26"/>
          <w:szCs w:val="26"/>
        </w:rPr>
        <w:t xml:space="preserve">flag, dla wszystkich główny kolor to </w:t>
      </w:r>
      <w:r w:rsidRPr="00D240CF">
        <w:rPr>
          <w:rFonts w:ascii="Times New Roman" w:hAnsi="Times New Roman" w:cs="Times New Roman"/>
          <w:sz w:val="26"/>
          <w:szCs w:val="26"/>
        </w:rPr>
        <w:t>czerwony, dla większości liczba poziomych bloków wynosi 5, dla jednej flagi 4</w:t>
      </w:r>
      <w:r w:rsidR="00374414">
        <w:rPr>
          <w:rFonts w:ascii="Times New Roman" w:hAnsi="Times New Roman" w:cs="Times New Roman"/>
          <w:sz w:val="26"/>
          <w:szCs w:val="26"/>
        </w:rPr>
        <w:t>.</w:t>
      </w:r>
    </w:p>
    <w:p w14:paraId="45C86707" w14:textId="77777777" w:rsidR="00515AB7" w:rsidRPr="00D240CF" w:rsidRDefault="00515AB7" w:rsidP="004918CC">
      <w:pPr>
        <w:jc w:val="both"/>
        <w:rPr>
          <w:rFonts w:ascii="Times New Roman" w:hAnsi="Times New Roman" w:cs="Times New Roman"/>
          <w:sz w:val="26"/>
          <w:szCs w:val="26"/>
        </w:rPr>
      </w:pPr>
    </w:p>
    <w:p w14:paraId="4F1E8B4A" w14:textId="61D83946"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0340035B" w14:textId="6FBAC8E5"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7:</w:t>
      </w:r>
    </w:p>
    <w:p w14:paraId="560C472F" w14:textId="34029DBC"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 xml:space="preserve">4 </w:t>
      </w:r>
      <w:r w:rsidRPr="00D240CF">
        <w:rPr>
          <w:rFonts w:ascii="Times New Roman" w:hAnsi="Times New Roman" w:cs="Times New Roman"/>
          <w:sz w:val="26"/>
          <w:szCs w:val="26"/>
        </w:rPr>
        <w:t xml:space="preserve">flag, dla wszystkich liczba poziomych bloków wynosi </w:t>
      </w:r>
      <w:r w:rsidRPr="00D240CF">
        <w:rPr>
          <w:rFonts w:ascii="Times New Roman" w:hAnsi="Times New Roman" w:cs="Times New Roman"/>
          <w:sz w:val="26"/>
          <w:szCs w:val="26"/>
        </w:rPr>
        <w:t>2</w:t>
      </w:r>
      <w:r w:rsidRPr="00D240CF">
        <w:rPr>
          <w:rFonts w:ascii="Times New Roman" w:hAnsi="Times New Roman" w:cs="Times New Roman"/>
          <w:sz w:val="26"/>
          <w:szCs w:val="26"/>
        </w:rPr>
        <w:t xml:space="preserve">, a główny kolor to </w:t>
      </w:r>
      <w:r w:rsidRPr="00D240CF">
        <w:rPr>
          <w:rFonts w:ascii="Times New Roman" w:hAnsi="Times New Roman" w:cs="Times New Roman"/>
          <w:sz w:val="26"/>
          <w:szCs w:val="26"/>
        </w:rPr>
        <w:t>wszystkich to biały.</w:t>
      </w:r>
    </w:p>
    <w:p w14:paraId="6BB9E828" w14:textId="77777777" w:rsidR="00515AB7" w:rsidRPr="00D240CF" w:rsidRDefault="00515AB7" w:rsidP="004918CC">
      <w:pPr>
        <w:jc w:val="both"/>
        <w:rPr>
          <w:rFonts w:ascii="Times New Roman" w:hAnsi="Times New Roman" w:cs="Times New Roman"/>
          <w:b/>
          <w:bCs/>
          <w:sz w:val="26"/>
          <w:szCs w:val="26"/>
        </w:rPr>
      </w:pPr>
    </w:p>
    <w:p w14:paraId="787D672D" w14:textId="2E864A85" w:rsidR="00417D3D" w:rsidRPr="00D240CF" w:rsidRDefault="00417D3D" w:rsidP="004918CC">
      <w:pPr>
        <w:jc w:val="both"/>
        <w:rPr>
          <w:rFonts w:ascii="Times New Roman" w:hAnsi="Times New Roman" w:cs="Times New Roman"/>
          <w:sz w:val="26"/>
          <w:szCs w:val="26"/>
        </w:rPr>
      </w:pPr>
    </w:p>
    <w:p w14:paraId="70E5A80E" w14:textId="176CBCE1"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leżą w tej samej strefie – NE.</w:t>
      </w:r>
    </w:p>
    <w:p w14:paraId="4196BE1C" w14:textId="289900CF"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Co ciekawe, każda z tych flag, posiada dokładnie 2 kolory.</w:t>
      </w:r>
    </w:p>
    <w:p w14:paraId="5406CC6A" w14:textId="7777777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49CD5BC7" w14:textId="34D7C0A8" w:rsidR="004918CC" w:rsidRPr="00D240CF"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8:</w:t>
      </w:r>
    </w:p>
    <w:p w14:paraId="6369F702" w14:textId="2434FA7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00D240CF" w:rsidRPr="00D240CF">
        <w:rPr>
          <w:rFonts w:ascii="Times New Roman" w:hAnsi="Times New Roman" w:cs="Times New Roman"/>
          <w:sz w:val="26"/>
          <w:szCs w:val="26"/>
        </w:rPr>
        <w:t xml:space="preserve"> 29</w:t>
      </w:r>
      <w:r w:rsidRPr="00D240CF">
        <w:rPr>
          <w:rFonts w:ascii="Times New Roman" w:hAnsi="Times New Roman" w:cs="Times New Roman"/>
          <w:sz w:val="26"/>
          <w:szCs w:val="26"/>
        </w:rPr>
        <w:t xml:space="preserve"> flag, dla wszystkich główny kolor to </w:t>
      </w:r>
      <w:r w:rsidRPr="00D240CF">
        <w:rPr>
          <w:rFonts w:ascii="Times New Roman" w:hAnsi="Times New Roman" w:cs="Times New Roman"/>
          <w:sz w:val="26"/>
          <w:szCs w:val="26"/>
        </w:rPr>
        <w:t xml:space="preserve">czerwony, </w:t>
      </w:r>
      <w:r w:rsidRPr="00D240CF">
        <w:rPr>
          <w:rFonts w:ascii="Times New Roman" w:hAnsi="Times New Roman" w:cs="Times New Roman"/>
          <w:sz w:val="26"/>
          <w:szCs w:val="26"/>
        </w:rPr>
        <w:t xml:space="preserve">liczba poziomych bloków </w:t>
      </w:r>
      <w:r w:rsidRPr="00D240CF">
        <w:rPr>
          <w:rFonts w:ascii="Times New Roman" w:hAnsi="Times New Roman" w:cs="Times New Roman"/>
          <w:sz w:val="26"/>
          <w:szCs w:val="26"/>
        </w:rPr>
        <w:t>dla większości wynosi 3, dla dziewięciu flag wynosi 2.</w:t>
      </w:r>
    </w:p>
    <w:p w14:paraId="657EF4F0" w14:textId="23DCE11E" w:rsidR="00417D3D" w:rsidRPr="00D240CF" w:rsidRDefault="00417D3D" w:rsidP="004918CC">
      <w:pPr>
        <w:jc w:val="both"/>
        <w:rPr>
          <w:rFonts w:ascii="Times New Roman" w:hAnsi="Times New Roman" w:cs="Times New Roman"/>
          <w:sz w:val="26"/>
          <w:szCs w:val="26"/>
        </w:rPr>
      </w:pPr>
    </w:p>
    <w:p w14:paraId="6BB4F0DF" w14:textId="41811DC5"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59% państw z tej grupy leży w strefie NE.</w:t>
      </w:r>
    </w:p>
    <w:p w14:paraId="6646B118" w14:textId="52877E04"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9:</w:t>
      </w:r>
    </w:p>
    <w:p w14:paraId="32FA4FB2" w14:textId="6727CE94" w:rsidR="00417D3D" w:rsidRPr="00D240CF" w:rsidRDefault="00417D3D" w:rsidP="004918CC">
      <w:pPr>
        <w:jc w:val="both"/>
        <w:rPr>
          <w:rFonts w:ascii="Times New Roman" w:hAnsi="Times New Roman" w:cs="Times New Roman"/>
          <w:sz w:val="26"/>
          <w:szCs w:val="26"/>
        </w:rPr>
      </w:pPr>
    </w:p>
    <w:p w14:paraId="422C3C35" w14:textId="31691E1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 xml:space="preserve">5 </w:t>
      </w:r>
      <w:r w:rsidRPr="00D240CF">
        <w:rPr>
          <w:rFonts w:ascii="Times New Roman" w:hAnsi="Times New Roman" w:cs="Times New Roman"/>
          <w:sz w:val="26"/>
          <w:szCs w:val="26"/>
        </w:rPr>
        <w:t xml:space="preserve">flag, dla wszystkich liczba poziomych bloków wynosi </w:t>
      </w:r>
      <w:r w:rsidRPr="00D240CF">
        <w:rPr>
          <w:rFonts w:ascii="Times New Roman" w:hAnsi="Times New Roman" w:cs="Times New Roman"/>
          <w:sz w:val="26"/>
          <w:szCs w:val="26"/>
        </w:rPr>
        <w:t>5</w:t>
      </w:r>
      <w:r w:rsidRPr="00D240CF">
        <w:rPr>
          <w:rFonts w:ascii="Times New Roman" w:hAnsi="Times New Roman" w:cs="Times New Roman"/>
          <w:sz w:val="26"/>
          <w:szCs w:val="26"/>
        </w:rPr>
        <w:t xml:space="preserve">, a główny kolor to wszystkich </w:t>
      </w:r>
      <w:r w:rsidRPr="00D240CF">
        <w:rPr>
          <w:rFonts w:ascii="Times New Roman" w:hAnsi="Times New Roman" w:cs="Times New Roman"/>
          <w:sz w:val="26"/>
          <w:szCs w:val="26"/>
        </w:rPr>
        <w:t>to niebieski.</w:t>
      </w:r>
    </w:p>
    <w:p w14:paraId="7D2CFE7F" w14:textId="77777777" w:rsidR="00515AB7" w:rsidRPr="00D240CF" w:rsidRDefault="00515AB7" w:rsidP="004918CC">
      <w:pPr>
        <w:jc w:val="both"/>
        <w:rPr>
          <w:rFonts w:ascii="Times New Roman" w:hAnsi="Times New Roman" w:cs="Times New Roman"/>
          <w:sz w:val="26"/>
          <w:szCs w:val="26"/>
        </w:rPr>
      </w:pPr>
    </w:p>
    <w:p w14:paraId="1506D0B3" w14:textId="7B2818B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4104C15B" w14:textId="47D03D40"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10:</w:t>
      </w:r>
    </w:p>
    <w:p w14:paraId="063AD04B" w14:textId="1A8D58D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3</w:t>
      </w:r>
      <w:r w:rsidRPr="00D240CF">
        <w:rPr>
          <w:rFonts w:ascii="Times New Roman" w:hAnsi="Times New Roman" w:cs="Times New Roman"/>
          <w:sz w:val="26"/>
          <w:szCs w:val="26"/>
        </w:rPr>
        <w:t xml:space="preserve"> flag, dla wszystkich liczba poziomych bloków wynosi </w:t>
      </w:r>
      <w:r w:rsidRPr="00D240CF">
        <w:rPr>
          <w:rFonts w:ascii="Times New Roman" w:hAnsi="Times New Roman" w:cs="Times New Roman"/>
          <w:sz w:val="26"/>
          <w:szCs w:val="26"/>
        </w:rPr>
        <w:t>3</w:t>
      </w:r>
      <w:r w:rsidRPr="00D240CF">
        <w:rPr>
          <w:rFonts w:ascii="Times New Roman" w:hAnsi="Times New Roman" w:cs="Times New Roman"/>
          <w:sz w:val="26"/>
          <w:szCs w:val="26"/>
        </w:rPr>
        <w:t xml:space="preserve">, a główny kolor to wszystkich to </w:t>
      </w:r>
      <w:r w:rsidRPr="00D240CF">
        <w:rPr>
          <w:rFonts w:ascii="Times New Roman" w:hAnsi="Times New Roman" w:cs="Times New Roman"/>
          <w:sz w:val="26"/>
          <w:szCs w:val="26"/>
        </w:rPr>
        <w:t>czarny.</w:t>
      </w:r>
    </w:p>
    <w:p w14:paraId="1ACA9512" w14:textId="4C491001" w:rsidR="00417D3D" w:rsidRPr="00D240CF" w:rsidRDefault="00417D3D" w:rsidP="004918CC">
      <w:pPr>
        <w:jc w:val="both"/>
        <w:rPr>
          <w:rFonts w:ascii="Times New Roman" w:hAnsi="Times New Roman" w:cs="Times New Roman"/>
          <w:sz w:val="26"/>
          <w:szCs w:val="26"/>
        </w:rPr>
      </w:pPr>
    </w:p>
    <w:p w14:paraId="6DA240EC" w14:textId="77777777" w:rsidR="0027025A"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znajdują się w strefie NE.</w:t>
      </w:r>
    </w:p>
    <w:p w14:paraId="5413FF36" w14:textId="4776EF09" w:rsidR="007866E7"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lastRenderedPageBreak/>
        <w:t>Takie wyniki mogą być skutkiem małej populacji w badanej grupie (</w:t>
      </w:r>
      <w:r w:rsidR="0027025A" w:rsidRPr="00D240CF">
        <w:rPr>
          <w:rFonts w:ascii="Times New Roman" w:hAnsi="Times New Roman" w:cs="Times New Roman"/>
          <w:sz w:val="26"/>
          <w:szCs w:val="26"/>
        </w:rPr>
        <w:t>3</w:t>
      </w:r>
      <w:r w:rsidRPr="00D240CF">
        <w:rPr>
          <w:rFonts w:ascii="Times New Roman" w:hAnsi="Times New Roman" w:cs="Times New Roman"/>
          <w:sz w:val="26"/>
          <w:szCs w:val="26"/>
        </w:rPr>
        <w:t xml:space="preserve"> państwa).</w:t>
      </w:r>
    </w:p>
    <w:p w14:paraId="6E7A9F84" w14:textId="68C59EB1"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11:</w:t>
      </w:r>
    </w:p>
    <w:p w14:paraId="3B954BA1" w14:textId="156E006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8</w:t>
      </w:r>
      <w:r w:rsidRPr="00D240CF">
        <w:rPr>
          <w:rFonts w:ascii="Times New Roman" w:hAnsi="Times New Roman" w:cs="Times New Roman"/>
          <w:sz w:val="26"/>
          <w:szCs w:val="26"/>
        </w:rPr>
        <w:t xml:space="preserve"> flag, dla wszystkich główny kolor to wszystkich to </w:t>
      </w:r>
      <w:r w:rsidRPr="00D240CF">
        <w:rPr>
          <w:rFonts w:ascii="Times New Roman" w:hAnsi="Times New Roman" w:cs="Times New Roman"/>
          <w:sz w:val="26"/>
          <w:szCs w:val="26"/>
        </w:rPr>
        <w:t xml:space="preserve">niebieski, dla większości </w:t>
      </w:r>
      <w:r w:rsidRPr="00D240CF">
        <w:rPr>
          <w:rFonts w:ascii="Times New Roman" w:hAnsi="Times New Roman" w:cs="Times New Roman"/>
          <w:sz w:val="26"/>
          <w:szCs w:val="26"/>
        </w:rPr>
        <w:t xml:space="preserve">liczba poziomych bloków wynosi </w:t>
      </w:r>
      <w:r w:rsidRPr="00D240CF">
        <w:rPr>
          <w:rFonts w:ascii="Times New Roman" w:hAnsi="Times New Roman" w:cs="Times New Roman"/>
          <w:sz w:val="26"/>
          <w:szCs w:val="26"/>
        </w:rPr>
        <w:t>3</w:t>
      </w:r>
      <w:r w:rsidRPr="00D240CF">
        <w:rPr>
          <w:rFonts w:ascii="Times New Roman" w:hAnsi="Times New Roman" w:cs="Times New Roman"/>
          <w:sz w:val="26"/>
          <w:szCs w:val="26"/>
        </w:rPr>
        <w:t xml:space="preserve">, </w:t>
      </w:r>
      <w:r w:rsidRPr="00D240CF">
        <w:rPr>
          <w:rFonts w:ascii="Times New Roman" w:hAnsi="Times New Roman" w:cs="Times New Roman"/>
          <w:sz w:val="26"/>
          <w:szCs w:val="26"/>
        </w:rPr>
        <w:t>dla jednego wynosi 2.</w:t>
      </w:r>
    </w:p>
    <w:p w14:paraId="0065CD43" w14:textId="38BD018A" w:rsidR="00417D3D" w:rsidRPr="00D240CF" w:rsidRDefault="00417D3D" w:rsidP="004918CC">
      <w:pPr>
        <w:jc w:val="both"/>
        <w:rPr>
          <w:rFonts w:ascii="Times New Roman" w:hAnsi="Times New Roman" w:cs="Times New Roman"/>
          <w:sz w:val="26"/>
          <w:szCs w:val="26"/>
        </w:rPr>
      </w:pPr>
    </w:p>
    <w:p w14:paraId="32B418B7" w14:textId="309AB9A6" w:rsidR="0027025A" w:rsidRPr="00D240CF" w:rsidRDefault="0027025A" w:rsidP="004918CC">
      <w:pPr>
        <w:jc w:val="both"/>
        <w:rPr>
          <w:rFonts w:ascii="Times New Roman" w:hAnsi="Times New Roman" w:cs="Times New Roman"/>
          <w:sz w:val="26"/>
          <w:szCs w:val="26"/>
        </w:rPr>
      </w:pPr>
      <w:r w:rsidRPr="00D240CF">
        <w:rPr>
          <w:rFonts w:ascii="Times New Roman" w:hAnsi="Times New Roman" w:cs="Times New Roman"/>
          <w:sz w:val="26"/>
          <w:szCs w:val="26"/>
        </w:rPr>
        <w:t>63% państwa z tej grupy:</w:t>
      </w:r>
    </w:p>
    <w:p w14:paraId="45F0D9BC" w14:textId="2BF40BB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Ameryka Północna,</w:t>
      </w:r>
    </w:p>
    <w:p w14:paraId="112A102C" w14:textId="1426225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w tej samej strefie – NW,</w:t>
      </w:r>
    </w:p>
    <w:p w14:paraId="15FF7743" w14:textId="19427B8B"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mają ten sam język – hiszpański,</w:t>
      </w:r>
    </w:p>
    <w:p w14:paraId="19CE231F" w14:textId="43F45FA9"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jako główną religię mają chrześcijaństwo (pozostałe państwa – odłamy chrześcijańskie).</w:t>
      </w:r>
    </w:p>
    <w:p w14:paraId="71467486" w14:textId="5C803876"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12:</w:t>
      </w:r>
    </w:p>
    <w:p w14:paraId="51B7AE1E" w14:textId="0B092BA5"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28</w:t>
      </w:r>
      <w:r w:rsidRPr="00D240CF">
        <w:rPr>
          <w:rFonts w:ascii="Times New Roman" w:hAnsi="Times New Roman" w:cs="Times New Roman"/>
          <w:sz w:val="26"/>
          <w:szCs w:val="26"/>
        </w:rPr>
        <w:t xml:space="preserve"> f</w:t>
      </w:r>
      <w:r w:rsidRPr="00D240CF">
        <w:rPr>
          <w:rFonts w:ascii="Times New Roman" w:hAnsi="Times New Roman" w:cs="Times New Roman"/>
          <w:sz w:val="26"/>
          <w:szCs w:val="26"/>
        </w:rPr>
        <w:t xml:space="preserve">lag, dla wszystkich liczba poziomych bloków wynosi </w:t>
      </w:r>
      <w:r w:rsidRPr="00D240CF">
        <w:rPr>
          <w:rFonts w:ascii="Times New Roman" w:hAnsi="Times New Roman" w:cs="Times New Roman"/>
          <w:sz w:val="26"/>
          <w:szCs w:val="26"/>
        </w:rPr>
        <w:t>0</w:t>
      </w:r>
      <w:r w:rsidRPr="00D240CF">
        <w:rPr>
          <w:rFonts w:ascii="Times New Roman" w:hAnsi="Times New Roman" w:cs="Times New Roman"/>
          <w:sz w:val="26"/>
          <w:szCs w:val="26"/>
        </w:rPr>
        <w:t xml:space="preserve">, a główny kolor to </w:t>
      </w:r>
      <w:r w:rsidRPr="00D240CF">
        <w:rPr>
          <w:rFonts w:ascii="Times New Roman" w:hAnsi="Times New Roman" w:cs="Times New Roman"/>
          <w:sz w:val="26"/>
          <w:szCs w:val="26"/>
        </w:rPr>
        <w:t>większości to niebieski, dla dwóch flag czarny</w:t>
      </w:r>
      <w:r w:rsidR="00374414">
        <w:rPr>
          <w:rFonts w:ascii="Times New Roman" w:hAnsi="Times New Roman" w:cs="Times New Roman"/>
          <w:sz w:val="26"/>
          <w:szCs w:val="26"/>
        </w:rPr>
        <w:t>.</w:t>
      </w:r>
    </w:p>
    <w:p w14:paraId="6B57575F" w14:textId="77777777" w:rsidR="00271AE6" w:rsidRPr="00D240CF" w:rsidRDefault="00271AE6" w:rsidP="00271AE6">
      <w:pPr>
        <w:jc w:val="both"/>
        <w:rPr>
          <w:rFonts w:ascii="Times New Roman" w:hAnsi="Times New Roman" w:cs="Times New Roman"/>
          <w:sz w:val="26"/>
          <w:szCs w:val="26"/>
        </w:rPr>
      </w:pPr>
    </w:p>
    <w:p w14:paraId="3E02FEC1" w14:textId="10BFC4E9" w:rsidR="00417D3D" w:rsidRPr="00D240CF" w:rsidRDefault="00271AE6" w:rsidP="004918CC">
      <w:pPr>
        <w:jc w:val="both"/>
        <w:rPr>
          <w:rFonts w:ascii="Times New Roman" w:hAnsi="Times New Roman" w:cs="Times New Roman"/>
          <w:sz w:val="26"/>
          <w:szCs w:val="26"/>
        </w:rPr>
      </w:pPr>
      <w:r w:rsidRPr="00D240CF">
        <w:rPr>
          <w:rFonts w:ascii="Times New Roman" w:hAnsi="Times New Roman" w:cs="Times New Roman"/>
          <w:sz w:val="26"/>
          <w:szCs w:val="26"/>
        </w:rPr>
        <w:t>Mimo tego, że państwa z tej grupy rozrzucone są po całym świecie, to i tak można zauważyć, że głównym (57%) językiem jest język angielski, a główną (68%) religią są odłamy chrześcijaństwa.</w:t>
      </w:r>
    </w:p>
    <w:p w14:paraId="36F13656" w14:textId="13F40BF5"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13:</w:t>
      </w:r>
    </w:p>
    <w:p w14:paraId="65785981" w14:textId="2776BD2D"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21 </w:t>
      </w:r>
      <w:r w:rsidRPr="00D240CF">
        <w:rPr>
          <w:rFonts w:ascii="Times New Roman" w:hAnsi="Times New Roman" w:cs="Times New Roman"/>
          <w:sz w:val="26"/>
          <w:szCs w:val="26"/>
        </w:rPr>
        <w:t xml:space="preserve">flag, dla wszystkich liczba poziomych bloków wynosi </w:t>
      </w:r>
      <w:r w:rsidRPr="00D240CF">
        <w:rPr>
          <w:rFonts w:ascii="Times New Roman" w:hAnsi="Times New Roman" w:cs="Times New Roman"/>
          <w:sz w:val="26"/>
          <w:szCs w:val="26"/>
        </w:rPr>
        <w:t>0,</w:t>
      </w:r>
      <w:r w:rsidRPr="00D240CF">
        <w:rPr>
          <w:rFonts w:ascii="Times New Roman" w:hAnsi="Times New Roman" w:cs="Times New Roman"/>
          <w:sz w:val="26"/>
          <w:szCs w:val="26"/>
        </w:rPr>
        <w:t xml:space="preserve"> a główny kolor to wszystkich to </w:t>
      </w:r>
      <w:r w:rsidRPr="00D240CF">
        <w:rPr>
          <w:rFonts w:ascii="Times New Roman" w:hAnsi="Times New Roman" w:cs="Times New Roman"/>
          <w:sz w:val="26"/>
          <w:szCs w:val="26"/>
        </w:rPr>
        <w:t>zielony.</w:t>
      </w:r>
    </w:p>
    <w:p w14:paraId="147B6151" w14:textId="27F1D99D" w:rsidR="00417D3D" w:rsidRPr="00D240CF" w:rsidRDefault="00417D3D" w:rsidP="004918CC">
      <w:pPr>
        <w:jc w:val="both"/>
        <w:rPr>
          <w:rFonts w:ascii="Times New Roman" w:hAnsi="Times New Roman" w:cs="Times New Roman"/>
          <w:sz w:val="26"/>
          <w:szCs w:val="26"/>
        </w:rPr>
      </w:pPr>
    </w:p>
    <w:p w14:paraId="7CB9C384" w14:textId="77777777"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W tej grupie można zauważyć, że znacząca część (48%) państw leży w Afryce.</w:t>
      </w:r>
    </w:p>
    <w:p w14:paraId="04363401" w14:textId="606BD6A8" w:rsidR="00271AE6"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Widać również, że 43% państw z tej grupy, jest krajami muzułmańskimi.</w:t>
      </w:r>
    </w:p>
    <w:p w14:paraId="5EBE4C3E" w14:textId="5C511373"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14:</w:t>
      </w:r>
    </w:p>
    <w:p w14:paraId="2668626D" w14:textId="79DC0ED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14 </w:t>
      </w:r>
      <w:r w:rsidRPr="00D240CF">
        <w:rPr>
          <w:rFonts w:ascii="Times New Roman" w:hAnsi="Times New Roman" w:cs="Times New Roman"/>
          <w:sz w:val="26"/>
          <w:szCs w:val="26"/>
        </w:rPr>
        <w:t xml:space="preserve">flag, dla wszystkich liczba poziomych bloków wynosi 0, a główny kolor </w:t>
      </w:r>
      <w:r w:rsidRPr="00D240CF">
        <w:rPr>
          <w:rFonts w:ascii="Times New Roman" w:hAnsi="Times New Roman" w:cs="Times New Roman"/>
          <w:sz w:val="26"/>
          <w:szCs w:val="26"/>
        </w:rPr>
        <w:t>dla większości to złoty(żółty), dla dwóch to brązowy.</w:t>
      </w:r>
    </w:p>
    <w:p w14:paraId="2D64175E" w14:textId="5E9701A0" w:rsidR="00417D3D" w:rsidRPr="00D240CF" w:rsidRDefault="00417D3D" w:rsidP="004918CC">
      <w:pPr>
        <w:jc w:val="both"/>
        <w:rPr>
          <w:rFonts w:ascii="Times New Roman" w:hAnsi="Times New Roman" w:cs="Times New Roman"/>
          <w:sz w:val="26"/>
          <w:szCs w:val="26"/>
        </w:rPr>
      </w:pPr>
    </w:p>
    <w:p w14:paraId="62264AAA" w14:textId="33983A4E"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71% państw z tej grupy, leży w strefie NE</w:t>
      </w:r>
    </w:p>
    <w:p w14:paraId="457FDFE8" w14:textId="73E13CE6"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15:</w:t>
      </w:r>
    </w:p>
    <w:p w14:paraId="15353196" w14:textId="0A313268"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 xml:space="preserve">2 </w:t>
      </w:r>
      <w:r w:rsidRPr="00D240CF">
        <w:rPr>
          <w:rFonts w:ascii="Times New Roman" w:hAnsi="Times New Roman" w:cs="Times New Roman"/>
          <w:sz w:val="26"/>
          <w:szCs w:val="26"/>
        </w:rPr>
        <w:t xml:space="preserve">flag, główny kolor to </w:t>
      </w:r>
      <w:r w:rsidRPr="00D240CF">
        <w:rPr>
          <w:rFonts w:ascii="Times New Roman" w:hAnsi="Times New Roman" w:cs="Times New Roman"/>
          <w:sz w:val="26"/>
          <w:szCs w:val="26"/>
        </w:rPr>
        <w:t xml:space="preserve">dla </w:t>
      </w:r>
      <w:r w:rsidRPr="00D240CF">
        <w:rPr>
          <w:rFonts w:ascii="Times New Roman" w:hAnsi="Times New Roman" w:cs="Times New Roman"/>
          <w:sz w:val="26"/>
          <w:szCs w:val="26"/>
        </w:rPr>
        <w:t xml:space="preserve">wszystkich to </w:t>
      </w:r>
      <w:r w:rsidRPr="00D240CF">
        <w:rPr>
          <w:rFonts w:ascii="Times New Roman" w:hAnsi="Times New Roman" w:cs="Times New Roman"/>
          <w:sz w:val="26"/>
          <w:szCs w:val="26"/>
        </w:rPr>
        <w:t>złoty(żółty), dla jednej liczba pionowych bloków wynosi 5, dla drugiej 6.</w:t>
      </w:r>
    </w:p>
    <w:p w14:paraId="22EA35E6" w14:textId="72019DF8" w:rsidR="00417D3D" w:rsidRPr="00D240CF" w:rsidRDefault="00417D3D" w:rsidP="004918CC">
      <w:pPr>
        <w:jc w:val="both"/>
        <w:rPr>
          <w:rFonts w:ascii="Times New Roman" w:hAnsi="Times New Roman" w:cs="Times New Roman"/>
          <w:sz w:val="26"/>
          <w:szCs w:val="26"/>
        </w:rPr>
      </w:pPr>
    </w:p>
    <w:p w14:paraId="431638EA" w14:textId="039BF721"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116465C9" w14:textId="039DD5C4"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Afryka</w:t>
      </w:r>
    </w:p>
    <w:p w14:paraId="05C54E67" w14:textId="7126D8FF"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mają jedną religię –</w:t>
      </w:r>
      <w:r w:rsidR="00A9380D" w:rsidRPr="00D240CF">
        <w:rPr>
          <w:rFonts w:ascii="Times New Roman" w:hAnsi="Times New Roman" w:cs="Times New Roman"/>
          <w:sz w:val="26"/>
          <w:szCs w:val="26"/>
        </w:rPr>
        <w:t xml:space="preserve"> religia miejscowa</w:t>
      </w:r>
    </w:p>
    <w:p w14:paraId="01887816" w14:textId="7A5FB1FC"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przyjmują tą samą wartość jako język – inny</w:t>
      </w:r>
    </w:p>
    <w:p w14:paraId="6FFD0DA6" w14:textId="441AD294"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Takie wyniki najprawdopodobniej są skutkiem małej populacji w badanej grupie (2 państwa).</w:t>
      </w:r>
    </w:p>
    <w:p w14:paraId="55BDAB03" w14:textId="20C8EE59"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w:t>
      </w:r>
      <w:r w:rsidR="00010285" w:rsidRPr="00D240CF">
        <w:rPr>
          <w:rFonts w:ascii="Times New Roman" w:hAnsi="Times New Roman" w:cs="Times New Roman"/>
          <w:b/>
          <w:bCs/>
          <w:sz w:val="26"/>
          <w:szCs w:val="26"/>
        </w:rPr>
        <w:t>y</w:t>
      </w:r>
      <w:r w:rsidRPr="00D240CF">
        <w:rPr>
          <w:rFonts w:ascii="Times New Roman" w:hAnsi="Times New Roman" w:cs="Times New Roman"/>
          <w:b/>
          <w:bCs/>
          <w:sz w:val="26"/>
          <w:szCs w:val="26"/>
        </w:rPr>
        <w:t xml:space="preserve"> nr 16</w:t>
      </w:r>
      <w:r w:rsidR="00010285" w:rsidRPr="00D240CF">
        <w:rPr>
          <w:rFonts w:ascii="Times New Roman" w:hAnsi="Times New Roman" w:cs="Times New Roman"/>
          <w:b/>
          <w:bCs/>
          <w:sz w:val="26"/>
          <w:szCs w:val="26"/>
        </w:rPr>
        <w:t>-22</w:t>
      </w:r>
      <w:r w:rsidRPr="00D240CF">
        <w:rPr>
          <w:rFonts w:ascii="Times New Roman" w:hAnsi="Times New Roman" w:cs="Times New Roman"/>
          <w:b/>
          <w:bCs/>
          <w:sz w:val="26"/>
          <w:szCs w:val="26"/>
        </w:rPr>
        <w:t>:</w:t>
      </w:r>
    </w:p>
    <w:p w14:paraId="576C8E45" w14:textId="394D2FDF"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Te grupy zawierają po jedn</w:t>
      </w:r>
      <w:r w:rsidR="00A9380D" w:rsidRPr="00D240CF">
        <w:rPr>
          <w:rFonts w:ascii="Times New Roman" w:hAnsi="Times New Roman" w:cs="Times New Roman"/>
          <w:sz w:val="26"/>
          <w:szCs w:val="26"/>
        </w:rPr>
        <w:t>ej</w:t>
      </w:r>
      <w:r w:rsidRPr="00D240CF">
        <w:rPr>
          <w:rFonts w:ascii="Times New Roman" w:hAnsi="Times New Roman" w:cs="Times New Roman"/>
          <w:sz w:val="26"/>
          <w:szCs w:val="26"/>
        </w:rPr>
        <w:t xml:space="preserve"> </w:t>
      </w:r>
      <w:r w:rsidR="00A9380D" w:rsidRPr="00D240CF">
        <w:rPr>
          <w:rFonts w:ascii="Times New Roman" w:hAnsi="Times New Roman" w:cs="Times New Roman"/>
          <w:sz w:val="26"/>
          <w:szCs w:val="26"/>
        </w:rPr>
        <w:t>fladze</w:t>
      </w:r>
      <w:r w:rsidRPr="00D240CF">
        <w:rPr>
          <w:rFonts w:ascii="Times New Roman" w:hAnsi="Times New Roman" w:cs="Times New Roman"/>
          <w:sz w:val="26"/>
          <w:szCs w:val="26"/>
        </w:rPr>
        <w:t>, więc zostały przez nas przeanalizowane jako jedna grupa państw.</w:t>
      </w:r>
    </w:p>
    <w:p w14:paraId="27A356F8" w14:textId="5EC85B8A" w:rsidR="009D0D56" w:rsidRPr="00D240CF" w:rsidRDefault="009D0D56" w:rsidP="009D0D56">
      <w:pPr>
        <w:jc w:val="both"/>
        <w:rPr>
          <w:rFonts w:ascii="Times New Roman" w:hAnsi="Times New Roman" w:cs="Times New Roman"/>
          <w:sz w:val="26"/>
          <w:szCs w:val="26"/>
        </w:rPr>
      </w:pPr>
      <w:r w:rsidRPr="00D240CF">
        <w:rPr>
          <w:rFonts w:ascii="Times New Roman" w:hAnsi="Times New Roman" w:cs="Times New Roman"/>
          <w:sz w:val="26"/>
          <w:szCs w:val="26"/>
        </w:rPr>
        <w:t>W tych grupach żadne atrybuty nie wyróżniają się pod względem wartości (najprawdopodobniej z powodu tego, że są to państwa których flagi nie pasowały do żadnej innej grupy).</w:t>
      </w:r>
    </w:p>
    <w:p w14:paraId="2B89C466" w14:textId="463B138B"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r w:rsidRPr="00D240CF">
        <w:rPr>
          <w:rFonts w:ascii="Times New Roman" w:hAnsi="Times New Roman" w:cs="Times New Roman"/>
          <w:b/>
          <w:bCs/>
          <w:sz w:val="26"/>
          <w:szCs w:val="26"/>
        </w:rPr>
        <w:t>6</w:t>
      </w:r>
      <w:r w:rsidRPr="00D240CF">
        <w:rPr>
          <w:rFonts w:ascii="Times New Roman" w:hAnsi="Times New Roman" w:cs="Times New Roman"/>
          <w:b/>
          <w:bCs/>
          <w:sz w:val="26"/>
          <w:szCs w:val="26"/>
        </w:rPr>
        <w:t>:</w:t>
      </w:r>
    </w:p>
    <w:p w14:paraId="04009553" w14:textId="71B4712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 xml:space="preserve">1 </w:t>
      </w:r>
      <w:r w:rsidRPr="00D240CF">
        <w:rPr>
          <w:rFonts w:ascii="Times New Roman" w:hAnsi="Times New Roman" w:cs="Times New Roman"/>
          <w:sz w:val="26"/>
          <w:szCs w:val="26"/>
        </w:rPr>
        <w:t>flag</w:t>
      </w:r>
      <w:r w:rsidRPr="00D240CF">
        <w:rPr>
          <w:rFonts w:ascii="Times New Roman" w:hAnsi="Times New Roman" w:cs="Times New Roman"/>
          <w:sz w:val="26"/>
          <w:szCs w:val="26"/>
        </w:rPr>
        <w:t>i</w:t>
      </w:r>
      <w:r w:rsidRPr="00D240CF">
        <w:rPr>
          <w:rFonts w:ascii="Times New Roman" w:hAnsi="Times New Roman" w:cs="Times New Roman"/>
          <w:sz w:val="26"/>
          <w:szCs w:val="26"/>
        </w:rPr>
        <w:t>,</w:t>
      </w:r>
      <w:r w:rsidRPr="00D240CF">
        <w:rPr>
          <w:rFonts w:ascii="Times New Roman" w:hAnsi="Times New Roman" w:cs="Times New Roman"/>
          <w:sz w:val="26"/>
          <w:szCs w:val="26"/>
        </w:rPr>
        <w:t xml:space="preserve"> </w:t>
      </w:r>
      <w:r w:rsidRPr="00D240CF">
        <w:rPr>
          <w:rFonts w:ascii="Times New Roman" w:hAnsi="Times New Roman" w:cs="Times New Roman"/>
          <w:sz w:val="26"/>
          <w:szCs w:val="26"/>
        </w:rPr>
        <w:t xml:space="preserve">liczba poziomych bloków wynosi </w:t>
      </w:r>
      <w:r w:rsidRPr="00D240CF">
        <w:rPr>
          <w:rFonts w:ascii="Times New Roman" w:hAnsi="Times New Roman" w:cs="Times New Roman"/>
          <w:sz w:val="26"/>
          <w:szCs w:val="26"/>
        </w:rPr>
        <w:t>5,</w:t>
      </w:r>
      <w:r w:rsidRPr="00D240CF">
        <w:rPr>
          <w:rFonts w:ascii="Times New Roman" w:hAnsi="Times New Roman" w:cs="Times New Roman"/>
          <w:sz w:val="26"/>
          <w:szCs w:val="26"/>
        </w:rPr>
        <w:t xml:space="preserve"> a główny kolor to </w:t>
      </w:r>
      <w:r w:rsidRPr="00D240CF">
        <w:rPr>
          <w:rFonts w:ascii="Times New Roman" w:hAnsi="Times New Roman" w:cs="Times New Roman"/>
          <w:sz w:val="26"/>
          <w:szCs w:val="26"/>
        </w:rPr>
        <w:t>zielony.</w:t>
      </w:r>
    </w:p>
    <w:p w14:paraId="476C9480" w14:textId="5F4044FC" w:rsidR="00E81618" w:rsidRPr="00D240CF" w:rsidRDefault="00E81618" w:rsidP="009D0D56">
      <w:pPr>
        <w:jc w:val="both"/>
        <w:rPr>
          <w:rFonts w:ascii="Times New Roman" w:hAnsi="Times New Roman" w:cs="Times New Roman"/>
          <w:sz w:val="26"/>
          <w:szCs w:val="26"/>
        </w:rPr>
      </w:pPr>
    </w:p>
    <w:p w14:paraId="799DFBCE" w14:textId="6686FF6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r w:rsidRPr="00D240CF">
        <w:rPr>
          <w:rFonts w:ascii="Times New Roman" w:hAnsi="Times New Roman" w:cs="Times New Roman"/>
          <w:b/>
          <w:bCs/>
          <w:sz w:val="26"/>
          <w:szCs w:val="26"/>
        </w:rPr>
        <w:t>7</w:t>
      </w:r>
      <w:r w:rsidRPr="00D240CF">
        <w:rPr>
          <w:rFonts w:ascii="Times New Roman" w:hAnsi="Times New Roman" w:cs="Times New Roman"/>
          <w:b/>
          <w:bCs/>
          <w:sz w:val="26"/>
          <w:szCs w:val="26"/>
        </w:rPr>
        <w:t>:</w:t>
      </w:r>
    </w:p>
    <w:p w14:paraId="2911825C" w14:textId="3A0205C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1</w:t>
      </w:r>
      <w:r w:rsidRPr="00D240CF">
        <w:rPr>
          <w:rFonts w:ascii="Times New Roman" w:hAnsi="Times New Roman" w:cs="Times New Roman"/>
          <w:sz w:val="26"/>
          <w:szCs w:val="26"/>
        </w:rPr>
        <w:t xml:space="preserve"> flagi, liczba poziomych bloków wynosi </w:t>
      </w:r>
      <w:r w:rsidRPr="00D240CF">
        <w:rPr>
          <w:rFonts w:ascii="Times New Roman" w:hAnsi="Times New Roman" w:cs="Times New Roman"/>
          <w:sz w:val="26"/>
          <w:szCs w:val="26"/>
        </w:rPr>
        <w:t>7</w:t>
      </w:r>
      <w:r w:rsidRPr="00D240CF">
        <w:rPr>
          <w:rFonts w:ascii="Times New Roman" w:hAnsi="Times New Roman" w:cs="Times New Roman"/>
          <w:sz w:val="26"/>
          <w:szCs w:val="26"/>
        </w:rPr>
        <w:t xml:space="preserve">, a główny kolor to </w:t>
      </w:r>
      <w:r w:rsidRPr="00D240CF">
        <w:rPr>
          <w:rFonts w:ascii="Times New Roman" w:hAnsi="Times New Roman" w:cs="Times New Roman"/>
          <w:sz w:val="26"/>
          <w:szCs w:val="26"/>
        </w:rPr>
        <w:t>zielony.</w:t>
      </w:r>
    </w:p>
    <w:p w14:paraId="3FA35FC6" w14:textId="3CD1F59D" w:rsidR="00E81618" w:rsidRPr="00D240CF" w:rsidRDefault="00E81618" w:rsidP="009D0D56">
      <w:pPr>
        <w:jc w:val="both"/>
        <w:rPr>
          <w:rFonts w:ascii="Times New Roman" w:hAnsi="Times New Roman" w:cs="Times New Roman"/>
          <w:sz w:val="26"/>
          <w:szCs w:val="26"/>
        </w:rPr>
      </w:pPr>
    </w:p>
    <w:p w14:paraId="68ECFC3D" w14:textId="1FC2D446"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r w:rsidRPr="00D240CF">
        <w:rPr>
          <w:rFonts w:ascii="Times New Roman" w:hAnsi="Times New Roman" w:cs="Times New Roman"/>
          <w:b/>
          <w:bCs/>
          <w:sz w:val="26"/>
          <w:szCs w:val="26"/>
        </w:rPr>
        <w:t>8</w:t>
      </w:r>
      <w:r w:rsidRPr="00D240CF">
        <w:rPr>
          <w:rFonts w:ascii="Times New Roman" w:hAnsi="Times New Roman" w:cs="Times New Roman"/>
          <w:b/>
          <w:bCs/>
          <w:sz w:val="26"/>
          <w:szCs w:val="26"/>
        </w:rPr>
        <w:t>:</w:t>
      </w:r>
    </w:p>
    <w:p w14:paraId="562A1A99" w14:textId="31BBE559"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1</w:t>
      </w:r>
      <w:r w:rsidRPr="00D240CF">
        <w:rPr>
          <w:rFonts w:ascii="Times New Roman" w:hAnsi="Times New Roman" w:cs="Times New Roman"/>
          <w:sz w:val="26"/>
          <w:szCs w:val="26"/>
        </w:rPr>
        <w:t xml:space="preserve"> flagi, liczba poziomych bloków wynosi </w:t>
      </w:r>
      <w:r w:rsidRPr="00D240CF">
        <w:rPr>
          <w:rFonts w:ascii="Times New Roman" w:hAnsi="Times New Roman" w:cs="Times New Roman"/>
          <w:sz w:val="26"/>
          <w:szCs w:val="26"/>
        </w:rPr>
        <w:t>9</w:t>
      </w:r>
      <w:r w:rsidRPr="00D240CF">
        <w:rPr>
          <w:rFonts w:ascii="Times New Roman" w:hAnsi="Times New Roman" w:cs="Times New Roman"/>
          <w:sz w:val="26"/>
          <w:szCs w:val="26"/>
        </w:rPr>
        <w:t xml:space="preserve">, a główny kolor to </w:t>
      </w:r>
      <w:r w:rsidRPr="00D240CF">
        <w:rPr>
          <w:rFonts w:ascii="Times New Roman" w:hAnsi="Times New Roman" w:cs="Times New Roman"/>
          <w:sz w:val="26"/>
          <w:szCs w:val="26"/>
        </w:rPr>
        <w:t>niebieski.</w:t>
      </w:r>
    </w:p>
    <w:p w14:paraId="10563489" w14:textId="77777777" w:rsidR="00515AB7" w:rsidRPr="00D240CF" w:rsidRDefault="00515AB7" w:rsidP="00E81618">
      <w:pPr>
        <w:jc w:val="both"/>
        <w:rPr>
          <w:rFonts w:ascii="Times New Roman" w:hAnsi="Times New Roman" w:cs="Times New Roman"/>
          <w:b/>
          <w:bCs/>
          <w:sz w:val="26"/>
          <w:szCs w:val="26"/>
        </w:rPr>
      </w:pPr>
    </w:p>
    <w:p w14:paraId="66959995" w14:textId="284B4D94"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r w:rsidRPr="00D240CF">
        <w:rPr>
          <w:rFonts w:ascii="Times New Roman" w:hAnsi="Times New Roman" w:cs="Times New Roman"/>
          <w:b/>
          <w:bCs/>
          <w:sz w:val="26"/>
          <w:szCs w:val="26"/>
        </w:rPr>
        <w:t>9</w:t>
      </w:r>
      <w:r w:rsidRPr="00D240CF">
        <w:rPr>
          <w:rFonts w:ascii="Times New Roman" w:hAnsi="Times New Roman" w:cs="Times New Roman"/>
          <w:b/>
          <w:bCs/>
          <w:sz w:val="26"/>
          <w:szCs w:val="26"/>
        </w:rPr>
        <w:t>:</w:t>
      </w:r>
    </w:p>
    <w:p w14:paraId="55DAA342" w14:textId="5119342E"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1</w:t>
      </w:r>
      <w:r w:rsidRPr="00D240CF">
        <w:rPr>
          <w:rFonts w:ascii="Times New Roman" w:hAnsi="Times New Roman" w:cs="Times New Roman"/>
          <w:sz w:val="26"/>
          <w:szCs w:val="26"/>
        </w:rPr>
        <w:t xml:space="preserve"> flagi, liczba poziomych bloków wynosi </w:t>
      </w:r>
      <w:r w:rsidRPr="00D240CF">
        <w:rPr>
          <w:rFonts w:ascii="Times New Roman" w:hAnsi="Times New Roman" w:cs="Times New Roman"/>
          <w:sz w:val="26"/>
          <w:szCs w:val="26"/>
        </w:rPr>
        <w:t>14</w:t>
      </w:r>
      <w:r w:rsidRPr="00D240CF">
        <w:rPr>
          <w:rFonts w:ascii="Times New Roman" w:hAnsi="Times New Roman" w:cs="Times New Roman"/>
          <w:sz w:val="26"/>
          <w:szCs w:val="26"/>
        </w:rPr>
        <w:t xml:space="preserve">, a główny kolor to </w:t>
      </w:r>
      <w:r w:rsidR="00D240CF" w:rsidRPr="00D240CF">
        <w:rPr>
          <w:rFonts w:ascii="Times New Roman" w:hAnsi="Times New Roman" w:cs="Times New Roman"/>
          <w:sz w:val="26"/>
          <w:szCs w:val="26"/>
        </w:rPr>
        <w:t>czerwony.</w:t>
      </w:r>
    </w:p>
    <w:p w14:paraId="6BEBF31D" w14:textId="77777777" w:rsidR="00515AB7" w:rsidRPr="00D240CF" w:rsidRDefault="00515AB7" w:rsidP="00E81618">
      <w:pPr>
        <w:jc w:val="both"/>
        <w:rPr>
          <w:rFonts w:ascii="Times New Roman" w:hAnsi="Times New Roman" w:cs="Times New Roman"/>
          <w:b/>
          <w:bCs/>
          <w:sz w:val="26"/>
          <w:szCs w:val="26"/>
        </w:rPr>
      </w:pPr>
    </w:p>
    <w:p w14:paraId="1431D8C6" w14:textId="4C948F9A"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 xml:space="preserve">Grupa nr </w:t>
      </w:r>
      <w:r w:rsidRPr="00D240CF">
        <w:rPr>
          <w:rFonts w:ascii="Times New Roman" w:hAnsi="Times New Roman" w:cs="Times New Roman"/>
          <w:b/>
          <w:bCs/>
          <w:sz w:val="26"/>
          <w:szCs w:val="26"/>
        </w:rPr>
        <w:t>20</w:t>
      </w:r>
      <w:r w:rsidR="00515AB7" w:rsidRPr="00D240CF">
        <w:rPr>
          <w:rFonts w:ascii="Times New Roman" w:hAnsi="Times New Roman" w:cs="Times New Roman"/>
          <w:b/>
          <w:bCs/>
          <w:sz w:val="26"/>
          <w:szCs w:val="26"/>
        </w:rPr>
        <w:t>:</w:t>
      </w:r>
    </w:p>
    <w:p w14:paraId="4D8E9A51" w14:textId="1E9136A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w:t>
      </w:r>
      <w:r w:rsidRPr="00D240CF">
        <w:rPr>
          <w:rFonts w:ascii="Times New Roman" w:hAnsi="Times New Roman" w:cs="Times New Roman"/>
          <w:sz w:val="26"/>
          <w:szCs w:val="26"/>
        </w:rPr>
        <w:t>13</w:t>
      </w:r>
      <w:r w:rsidRPr="00D240CF">
        <w:rPr>
          <w:rFonts w:ascii="Times New Roman" w:hAnsi="Times New Roman" w:cs="Times New Roman"/>
          <w:sz w:val="26"/>
          <w:szCs w:val="26"/>
        </w:rPr>
        <w:t>, a główny kolor to</w:t>
      </w:r>
      <w:r w:rsidR="00D240CF" w:rsidRPr="00D240CF">
        <w:rPr>
          <w:rFonts w:ascii="Times New Roman" w:hAnsi="Times New Roman" w:cs="Times New Roman"/>
          <w:sz w:val="26"/>
          <w:szCs w:val="26"/>
        </w:rPr>
        <w:t xml:space="preserve"> biały.</w:t>
      </w:r>
      <w:r w:rsidRPr="00D240CF">
        <w:rPr>
          <w:rFonts w:ascii="Times New Roman" w:hAnsi="Times New Roman" w:cs="Times New Roman"/>
          <w:sz w:val="26"/>
          <w:szCs w:val="26"/>
        </w:rPr>
        <w:t xml:space="preserve"> </w:t>
      </w:r>
    </w:p>
    <w:p w14:paraId="7A55EDBE" w14:textId="77777777" w:rsidR="00515AB7" w:rsidRPr="00D240CF" w:rsidRDefault="00515AB7" w:rsidP="00E81618">
      <w:pPr>
        <w:jc w:val="both"/>
        <w:rPr>
          <w:rFonts w:ascii="Times New Roman" w:hAnsi="Times New Roman" w:cs="Times New Roman"/>
          <w:b/>
          <w:bCs/>
          <w:sz w:val="26"/>
          <w:szCs w:val="26"/>
        </w:rPr>
      </w:pPr>
    </w:p>
    <w:p w14:paraId="5755F021" w14:textId="72C2FED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 xml:space="preserve">Grupa nr </w:t>
      </w:r>
      <w:r w:rsidRPr="00D240CF">
        <w:rPr>
          <w:rFonts w:ascii="Times New Roman" w:hAnsi="Times New Roman" w:cs="Times New Roman"/>
          <w:b/>
          <w:bCs/>
          <w:sz w:val="26"/>
          <w:szCs w:val="26"/>
        </w:rPr>
        <w:t>21</w:t>
      </w:r>
      <w:r w:rsidRPr="00D240CF">
        <w:rPr>
          <w:rFonts w:ascii="Times New Roman" w:hAnsi="Times New Roman" w:cs="Times New Roman"/>
          <w:b/>
          <w:bCs/>
          <w:sz w:val="26"/>
          <w:szCs w:val="26"/>
        </w:rPr>
        <w:t>:</w:t>
      </w:r>
    </w:p>
    <w:p w14:paraId="4C79A6AC" w14:textId="6D68EDE4"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w:t>
      </w:r>
      <w:r w:rsidRPr="00D240CF">
        <w:rPr>
          <w:rFonts w:ascii="Times New Roman" w:hAnsi="Times New Roman" w:cs="Times New Roman"/>
          <w:sz w:val="26"/>
          <w:szCs w:val="26"/>
        </w:rPr>
        <w:t>11</w:t>
      </w:r>
      <w:r w:rsidRPr="00D240CF">
        <w:rPr>
          <w:rFonts w:ascii="Times New Roman" w:hAnsi="Times New Roman" w:cs="Times New Roman"/>
          <w:sz w:val="26"/>
          <w:szCs w:val="26"/>
        </w:rPr>
        <w:t xml:space="preserve">, a główny kolor to </w:t>
      </w:r>
      <w:r w:rsidR="00D240CF" w:rsidRPr="00D240CF">
        <w:rPr>
          <w:rFonts w:ascii="Times New Roman" w:hAnsi="Times New Roman" w:cs="Times New Roman"/>
          <w:sz w:val="26"/>
          <w:szCs w:val="26"/>
        </w:rPr>
        <w:t>czerwony.</w:t>
      </w:r>
    </w:p>
    <w:p w14:paraId="3DB7BA7A" w14:textId="77777777" w:rsidR="00515AB7" w:rsidRPr="00D240CF" w:rsidRDefault="00515AB7" w:rsidP="00E81618">
      <w:pPr>
        <w:jc w:val="both"/>
        <w:rPr>
          <w:rFonts w:ascii="Times New Roman" w:hAnsi="Times New Roman" w:cs="Times New Roman"/>
          <w:b/>
          <w:bCs/>
          <w:sz w:val="26"/>
          <w:szCs w:val="26"/>
        </w:rPr>
      </w:pPr>
    </w:p>
    <w:p w14:paraId="16EA17C7" w14:textId="71FBF1D8"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 xml:space="preserve">Grupa nr </w:t>
      </w:r>
      <w:r w:rsidRPr="00D240CF">
        <w:rPr>
          <w:rFonts w:ascii="Times New Roman" w:hAnsi="Times New Roman" w:cs="Times New Roman"/>
          <w:b/>
          <w:bCs/>
          <w:sz w:val="26"/>
          <w:szCs w:val="26"/>
        </w:rPr>
        <w:t>22</w:t>
      </w:r>
      <w:r w:rsidRPr="00D240CF">
        <w:rPr>
          <w:rFonts w:ascii="Times New Roman" w:hAnsi="Times New Roman" w:cs="Times New Roman"/>
          <w:b/>
          <w:bCs/>
          <w:sz w:val="26"/>
          <w:szCs w:val="26"/>
        </w:rPr>
        <w:t>:</w:t>
      </w:r>
    </w:p>
    <w:p w14:paraId="017063FB" w14:textId="4BD4BC9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Pr="00D240CF">
        <w:rPr>
          <w:rFonts w:ascii="Times New Roman" w:hAnsi="Times New Roman" w:cs="Times New Roman"/>
          <w:sz w:val="26"/>
          <w:szCs w:val="26"/>
        </w:rPr>
        <w:t>1</w:t>
      </w:r>
      <w:r w:rsidRPr="00D240CF">
        <w:rPr>
          <w:rFonts w:ascii="Times New Roman" w:hAnsi="Times New Roman" w:cs="Times New Roman"/>
          <w:sz w:val="26"/>
          <w:szCs w:val="26"/>
        </w:rPr>
        <w:t xml:space="preserve"> flagi, liczba poziomych bloków wynosi </w:t>
      </w:r>
      <w:r w:rsidRPr="00D240CF">
        <w:rPr>
          <w:rFonts w:ascii="Times New Roman" w:hAnsi="Times New Roman" w:cs="Times New Roman"/>
          <w:sz w:val="26"/>
          <w:szCs w:val="26"/>
        </w:rPr>
        <w:t>9</w:t>
      </w:r>
      <w:r w:rsidRPr="00D240CF">
        <w:rPr>
          <w:rFonts w:ascii="Times New Roman" w:hAnsi="Times New Roman" w:cs="Times New Roman"/>
          <w:sz w:val="26"/>
          <w:szCs w:val="26"/>
        </w:rPr>
        <w:t xml:space="preserve">, a główny kolor to </w:t>
      </w:r>
      <w:r w:rsidR="00D240CF" w:rsidRPr="00D240CF">
        <w:rPr>
          <w:rFonts w:ascii="Times New Roman" w:hAnsi="Times New Roman" w:cs="Times New Roman"/>
          <w:sz w:val="26"/>
          <w:szCs w:val="26"/>
        </w:rPr>
        <w:t>biały.</w:t>
      </w:r>
    </w:p>
    <w:p w14:paraId="6979D1BE" w14:textId="77777777" w:rsidR="00515AB7" w:rsidRPr="00D240CF" w:rsidRDefault="00515AB7" w:rsidP="00E81618">
      <w:pPr>
        <w:jc w:val="both"/>
        <w:rPr>
          <w:rFonts w:ascii="Times New Roman" w:hAnsi="Times New Roman" w:cs="Times New Roman"/>
          <w:b/>
          <w:bCs/>
          <w:sz w:val="26"/>
          <w:szCs w:val="26"/>
        </w:rPr>
      </w:pPr>
    </w:p>
    <w:p w14:paraId="5DC8518A" w14:textId="77777777" w:rsidR="00E81618" w:rsidRPr="00D240CF" w:rsidRDefault="00E81618" w:rsidP="009D0D56">
      <w:pPr>
        <w:jc w:val="both"/>
        <w:rPr>
          <w:rFonts w:ascii="Times New Roman" w:hAnsi="Times New Roman" w:cs="Times New Roman"/>
          <w:sz w:val="26"/>
          <w:szCs w:val="26"/>
        </w:rPr>
      </w:pPr>
    </w:p>
    <w:p w14:paraId="1CC38581" w14:textId="77777777" w:rsidR="004918CC" w:rsidRPr="00D240CF" w:rsidRDefault="004918CC" w:rsidP="00560E3B">
      <w:pPr>
        <w:jc w:val="both"/>
        <w:rPr>
          <w:rFonts w:ascii="Times New Roman" w:hAnsi="Times New Roman" w:cs="Times New Roman"/>
          <w:sz w:val="26"/>
          <w:szCs w:val="26"/>
        </w:rPr>
      </w:pPr>
    </w:p>
    <w:p w14:paraId="1C7E83EC" w14:textId="77777777" w:rsidR="000236A0" w:rsidRPr="00D240CF" w:rsidRDefault="000236A0" w:rsidP="00560E3B">
      <w:pPr>
        <w:jc w:val="both"/>
        <w:rPr>
          <w:rFonts w:ascii="Times New Roman" w:hAnsi="Times New Roman" w:cs="Times New Roman"/>
          <w:sz w:val="26"/>
          <w:szCs w:val="26"/>
        </w:rPr>
      </w:pPr>
      <w:r w:rsidRPr="00D240CF">
        <w:rPr>
          <w:rFonts w:ascii="Times New Roman" w:hAnsi="Times New Roman" w:cs="Times New Roman"/>
          <w:sz w:val="26"/>
          <w:szCs w:val="26"/>
        </w:rPr>
        <w:t>#TO DO:</w:t>
      </w:r>
    </w:p>
    <w:p w14:paraId="21AC2B14" w14:textId="2C7C04EB" w:rsidR="00560E3B" w:rsidRPr="00D240CF" w:rsidRDefault="000236A0" w:rsidP="00560E3B">
      <w:pPr>
        <w:jc w:val="both"/>
        <w:rPr>
          <w:rFonts w:ascii="Times New Roman" w:hAnsi="Times New Roman" w:cs="Times New Roman"/>
          <w:sz w:val="26"/>
          <w:szCs w:val="26"/>
        </w:rPr>
      </w:pPr>
      <w:r w:rsidRPr="00D240CF">
        <w:rPr>
          <w:rFonts w:ascii="Times New Roman" w:hAnsi="Times New Roman" w:cs="Times New Roman"/>
          <w:sz w:val="26"/>
          <w:szCs w:val="26"/>
        </w:rPr>
        <w:t>5 FLAG DLA KAŻDEJ GRUPY</w:t>
      </w:r>
    </w:p>
    <w:p w14:paraId="68A70FE1" w14:textId="0F48A3E2" w:rsidR="00CD4289" w:rsidRPr="00D240CF" w:rsidRDefault="00CD4289" w:rsidP="00CD4289">
      <w:pPr>
        <w:keepNext/>
        <w:rPr>
          <w:rFonts w:ascii="Times New Roman" w:hAnsi="Times New Roman" w:cs="Times New Roman"/>
          <w:sz w:val="26"/>
          <w:szCs w:val="26"/>
        </w:rPr>
      </w:pPr>
      <w:r w:rsidRPr="00D240CF">
        <w:rPr>
          <w:rFonts w:ascii="Times New Roman" w:hAnsi="Times New Roman" w:cs="Times New Roman"/>
          <w:sz w:val="26"/>
          <w:szCs w:val="26"/>
        </w:rPr>
        <w:t xml:space="preserve"> </w:t>
      </w:r>
    </w:p>
    <w:p w14:paraId="2E00E2BF" w14:textId="77777777" w:rsidR="00CD4289" w:rsidRPr="00CD4289" w:rsidRDefault="00CD4289" w:rsidP="00CD4289"/>
    <w:p w14:paraId="03CEFC35" w14:textId="5A51CF91" w:rsidR="00A16B06" w:rsidRPr="00A16B06" w:rsidRDefault="00A16B06" w:rsidP="00A16B06">
      <w:pPr>
        <w:rPr>
          <w:rFonts w:ascii="Constantia" w:hAnsi="Constantia" w:cs="Calibri"/>
          <w:sz w:val="28"/>
          <w:szCs w:val="28"/>
        </w:rPr>
      </w:pPr>
    </w:p>
    <w:sectPr w:rsidR="00A16B06" w:rsidRPr="00A16B06">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E569A" w14:textId="77777777" w:rsidR="0043749B" w:rsidRDefault="0043749B" w:rsidP="008A62A9">
      <w:pPr>
        <w:spacing w:after="0" w:line="240" w:lineRule="auto"/>
      </w:pPr>
      <w:r>
        <w:separator/>
      </w:r>
    </w:p>
  </w:endnote>
  <w:endnote w:type="continuationSeparator" w:id="0">
    <w:p w14:paraId="2C41BC87" w14:textId="77777777" w:rsidR="0043749B" w:rsidRDefault="0043749B"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8A62A9" w:rsidRPr="00D240CF" w:rsidRDefault="008A62A9">
    <w:pPr>
      <w:pStyle w:val="Stopka"/>
      <w:jc w:val="center"/>
      <w:rPr>
        <w:color w:val="000000" w:themeColor="text1"/>
      </w:rPr>
    </w:pPr>
    <w:r w:rsidRPr="00D240CF">
      <w:rPr>
        <w:color w:val="000000" w:themeColor="text1"/>
      </w:rPr>
      <w:t xml:space="preserve">Strona </w:t>
    </w:r>
    <w:r w:rsidRPr="00D240CF">
      <w:rPr>
        <w:color w:val="000000" w:themeColor="text1"/>
      </w:rPr>
      <w:fldChar w:fldCharType="begin"/>
    </w:r>
    <w:r w:rsidRPr="00D240CF">
      <w:rPr>
        <w:color w:val="000000" w:themeColor="text1"/>
      </w:rPr>
      <w:instrText>PAGE  \* Arabic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r w:rsidRPr="00D240CF">
      <w:rPr>
        <w:color w:val="000000" w:themeColor="text1"/>
      </w:rPr>
      <w:t xml:space="preserve"> z </w:t>
    </w:r>
    <w:r w:rsidRPr="00D240CF">
      <w:rPr>
        <w:color w:val="000000" w:themeColor="text1"/>
      </w:rPr>
      <w:fldChar w:fldCharType="begin"/>
    </w:r>
    <w:r w:rsidRPr="00D240CF">
      <w:rPr>
        <w:color w:val="000000" w:themeColor="text1"/>
      </w:rPr>
      <w:instrText>NUMPAGES \ * arabskie \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p>
  <w:p w14:paraId="24ED6B38" w14:textId="77777777" w:rsidR="008A62A9" w:rsidRDefault="008A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6D7CB" w14:textId="77777777" w:rsidR="0043749B" w:rsidRDefault="0043749B" w:rsidP="008A62A9">
      <w:pPr>
        <w:spacing w:after="0" w:line="240" w:lineRule="auto"/>
      </w:pPr>
      <w:r>
        <w:separator/>
      </w:r>
    </w:p>
  </w:footnote>
  <w:footnote w:type="continuationSeparator" w:id="0">
    <w:p w14:paraId="366FFB6D" w14:textId="77777777" w:rsidR="0043749B" w:rsidRDefault="0043749B"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8A62A9" w:rsidRPr="008B6AE9" w:rsidRDefault="008B6AE9">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C6B5CD2"/>
    <w:multiLevelType w:val="multilevel"/>
    <w:tmpl w:val="687A72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992B7C"/>
    <w:multiLevelType w:val="multilevel"/>
    <w:tmpl w:val="E3D8529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10"/>
  </w:num>
  <w:num w:numId="3">
    <w:abstractNumId w:val="1"/>
  </w:num>
  <w:num w:numId="4">
    <w:abstractNumId w:val="11"/>
  </w:num>
  <w:num w:numId="5">
    <w:abstractNumId w:val="3"/>
  </w:num>
  <w:num w:numId="6">
    <w:abstractNumId w:val="9"/>
  </w:num>
  <w:num w:numId="7">
    <w:abstractNumId w:val="5"/>
  </w:num>
  <w:num w:numId="8">
    <w:abstractNumId w:val="0"/>
  </w:num>
  <w:num w:numId="9">
    <w:abstractNumId w:val="4"/>
  </w:num>
  <w:num w:numId="10">
    <w:abstractNumId w:val="8"/>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3508F"/>
    <w:rsid w:val="00074BA4"/>
    <w:rsid w:val="00074F05"/>
    <w:rsid w:val="00091BEE"/>
    <w:rsid w:val="001213AC"/>
    <w:rsid w:val="00134962"/>
    <w:rsid w:val="001A31C5"/>
    <w:rsid w:val="002101FD"/>
    <w:rsid w:val="00220532"/>
    <w:rsid w:val="0027025A"/>
    <w:rsid w:val="00271AE6"/>
    <w:rsid w:val="00342460"/>
    <w:rsid w:val="00374414"/>
    <w:rsid w:val="00417D3D"/>
    <w:rsid w:val="0043749B"/>
    <w:rsid w:val="00486328"/>
    <w:rsid w:val="004918CC"/>
    <w:rsid w:val="005060BF"/>
    <w:rsid w:val="005118EA"/>
    <w:rsid w:val="00515AB7"/>
    <w:rsid w:val="00551782"/>
    <w:rsid w:val="00560E3B"/>
    <w:rsid w:val="006823C4"/>
    <w:rsid w:val="006D304F"/>
    <w:rsid w:val="0070673D"/>
    <w:rsid w:val="0073736E"/>
    <w:rsid w:val="007539BB"/>
    <w:rsid w:val="00765E24"/>
    <w:rsid w:val="00776EC1"/>
    <w:rsid w:val="007866E7"/>
    <w:rsid w:val="007A0584"/>
    <w:rsid w:val="007C4CDF"/>
    <w:rsid w:val="007D1667"/>
    <w:rsid w:val="008A62A9"/>
    <w:rsid w:val="008B4782"/>
    <w:rsid w:val="008B6AE9"/>
    <w:rsid w:val="008F0A1C"/>
    <w:rsid w:val="009A6376"/>
    <w:rsid w:val="009B3798"/>
    <w:rsid w:val="009D0D56"/>
    <w:rsid w:val="00A16B06"/>
    <w:rsid w:val="00A9380D"/>
    <w:rsid w:val="00B56196"/>
    <w:rsid w:val="00B638D0"/>
    <w:rsid w:val="00C71495"/>
    <w:rsid w:val="00C94282"/>
    <w:rsid w:val="00CB1141"/>
    <w:rsid w:val="00CD4289"/>
    <w:rsid w:val="00CD638A"/>
    <w:rsid w:val="00D15500"/>
    <w:rsid w:val="00D240CF"/>
    <w:rsid w:val="00D439C2"/>
    <w:rsid w:val="00D47E51"/>
    <w:rsid w:val="00DA11A7"/>
    <w:rsid w:val="00DA3340"/>
    <w:rsid w:val="00DE51CE"/>
    <w:rsid w:val="00E40BC4"/>
    <w:rsid w:val="00E47440"/>
    <w:rsid w:val="00E6106F"/>
    <w:rsid w:val="00E81618"/>
    <w:rsid w:val="00ED775A"/>
    <w:rsid w:val="00F74F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archive.ics.uci.edu/ml/datasets/Flag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21</Pages>
  <Words>2950</Words>
  <Characters>17702</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Kowalczyk Aleksandra 10 (STUD)</cp:lastModifiedBy>
  <cp:revision>16</cp:revision>
  <dcterms:created xsi:type="dcterms:W3CDTF">2021-01-29T22:56:00Z</dcterms:created>
  <dcterms:modified xsi:type="dcterms:W3CDTF">2021-01-31T13:54:00Z</dcterms:modified>
</cp:coreProperties>
</file>