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87A67" w14:textId="77777777" w:rsidR="00432A29" w:rsidRDefault="00A97711">
      <w:pPr>
        <w:rPr>
          <w:b/>
        </w:rPr>
      </w:pPr>
      <w:r>
        <w:rPr>
          <w:b/>
        </w:rPr>
        <w:t>Summary:</w:t>
      </w:r>
    </w:p>
    <w:p w14:paraId="6B8C6FB9" w14:textId="77777777" w:rsidR="00432A29" w:rsidRDefault="00A97711">
      <w:r>
        <w:rPr>
          <w:color w:val="1D1C1D"/>
        </w:rPr>
        <w:t>The GW Research team facilitated</w:t>
      </w:r>
      <w:r>
        <w:rPr>
          <w:color w:val="1D1C1D"/>
        </w:rPr>
        <w:t xml:space="preserve"> data manager meetings this fall with each of the current MNH </w:t>
      </w:r>
      <w:proofErr w:type="spellStart"/>
      <w:r>
        <w:rPr>
          <w:color w:val="1D1C1D"/>
        </w:rPr>
        <w:t>PRiSMA</w:t>
      </w:r>
      <w:proofErr w:type="spellEnd"/>
      <w:r>
        <w:rPr>
          <w:color w:val="1D1C1D"/>
        </w:rPr>
        <w:t xml:space="preserve"> sites: Pakistan, Ghana, Zambia, and Kenya. The goals of these meetings are to develop and run universal codes to support management of the </w:t>
      </w:r>
      <w:proofErr w:type="spellStart"/>
      <w:r>
        <w:rPr>
          <w:color w:val="1D1C1D"/>
        </w:rPr>
        <w:t>ReMAPP</w:t>
      </w:r>
      <w:proofErr w:type="spellEnd"/>
      <w:r>
        <w:rPr>
          <w:color w:val="1D1C1D"/>
        </w:rPr>
        <w:t xml:space="preserve"> study. Data reported in this report are f</w:t>
      </w:r>
      <w:r>
        <w:rPr>
          <w:color w:val="1D1C1D"/>
        </w:rPr>
        <w:t xml:space="preserve">rom the 14-Dec-2021 meeting. Pilot hemoglobin (Hgb) data was measured by complete blood count (CBC), </w:t>
      </w:r>
      <w:proofErr w:type="spellStart"/>
      <w:r>
        <w:rPr>
          <w:color w:val="1D1C1D"/>
        </w:rPr>
        <w:t>Hemocue</w:t>
      </w:r>
      <w:proofErr w:type="spellEnd"/>
      <w:r>
        <w:rPr>
          <w:color w:val="1D1C1D"/>
        </w:rPr>
        <w:t xml:space="preserve"> and Masimo devices (</w:t>
      </w:r>
      <w:r>
        <w:rPr>
          <w:b/>
          <w:color w:val="1D1C1D"/>
        </w:rPr>
        <w:t>Table 1</w:t>
      </w:r>
      <w:r>
        <w:rPr>
          <w:color w:val="1D1C1D"/>
        </w:rPr>
        <w:t xml:space="preserve">). Distribution of measurement methods varied across sites, although all sites had </w:t>
      </w:r>
      <w:proofErr w:type="gramStart"/>
      <w:r>
        <w:rPr>
          <w:color w:val="1D1C1D"/>
        </w:rPr>
        <w:t>the majority of</w:t>
      </w:r>
      <w:proofErr w:type="gramEnd"/>
      <w:r>
        <w:rPr>
          <w:color w:val="1D1C1D"/>
        </w:rPr>
        <w:t xml:space="preserve"> measurements from eit</w:t>
      </w:r>
      <w:r>
        <w:rPr>
          <w:color w:val="1D1C1D"/>
        </w:rPr>
        <w:t xml:space="preserve">her Masimo or </w:t>
      </w:r>
      <w:proofErr w:type="spellStart"/>
      <w:r>
        <w:rPr>
          <w:color w:val="1D1C1D"/>
        </w:rPr>
        <w:t>Hemocue</w:t>
      </w:r>
      <w:proofErr w:type="spellEnd"/>
      <w:r>
        <w:rPr>
          <w:color w:val="1D1C1D"/>
        </w:rPr>
        <w:t xml:space="preserve"> devices rather than CBC. The patterns of mean Hgb by trimester show slightly higher averages in Trimester 1 compared to Trimester 2 and 3 (</w:t>
      </w:r>
      <w:r>
        <w:rPr>
          <w:b/>
          <w:color w:val="1D1C1D"/>
        </w:rPr>
        <w:t>Table 2</w:t>
      </w:r>
      <w:r>
        <w:rPr>
          <w:color w:val="1D1C1D"/>
        </w:rPr>
        <w:t>). There is a very high burden of anemia in Pakistan and Ghana sites (45% and 54% respec</w:t>
      </w:r>
      <w:r>
        <w:rPr>
          <w:color w:val="1D1C1D"/>
        </w:rPr>
        <w:t>tively), while prevalence was 22% for the Kenya site (</w:t>
      </w:r>
      <w:r>
        <w:rPr>
          <w:b/>
          <w:color w:val="1D1C1D"/>
        </w:rPr>
        <w:t>Table 3</w:t>
      </w:r>
      <w:r>
        <w:rPr>
          <w:color w:val="1D1C1D"/>
        </w:rPr>
        <w:t xml:space="preserve">). Data from Pakistan and Zambia where Masimo and </w:t>
      </w:r>
      <w:proofErr w:type="spellStart"/>
      <w:r>
        <w:rPr>
          <w:color w:val="1D1C1D"/>
        </w:rPr>
        <w:t>Hemocue</w:t>
      </w:r>
      <w:proofErr w:type="spellEnd"/>
      <w:r>
        <w:rPr>
          <w:color w:val="1D1C1D"/>
        </w:rPr>
        <w:t xml:space="preserve"> were used suggest possible systematic measurement error at lower Hgb levels (</w:t>
      </w:r>
      <w:r>
        <w:rPr>
          <w:b/>
          <w:color w:val="1D1C1D"/>
        </w:rPr>
        <w:t>Figure 1)</w:t>
      </w:r>
      <w:r>
        <w:rPr>
          <w:color w:val="1D1C1D"/>
        </w:rPr>
        <w:t>. Some digit preference or rounding tendencies whil</w:t>
      </w:r>
      <w:r>
        <w:rPr>
          <w:color w:val="1D1C1D"/>
        </w:rPr>
        <w:t>e recording Hgb values are apparent in the pilot data, and data managers will review with field staff (</w:t>
      </w:r>
      <w:r>
        <w:rPr>
          <w:b/>
          <w:color w:val="1D1C1D"/>
        </w:rPr>
        <w:t>Figure 2</w:t>
      </w:r>
      <w:r>
        <w:rPr>
          <w:color w:val="1D1C1D"/>
        </w:rPr>
        <w:t>).</w:t>
      </w:r>
    </w:p>
    <w:p w14:paraId="05A6EFCA" w14:textId="77777777" w:rsidR="00432A29" w:rsidRDefault="00432A29"/>
    <w:p w14:paraId="7049DB4B" w14:textId="77777777" w:rsidR="00432A29" w:rsidRDefault="00A97711">
      <w:pPr>
        <w:rPr>
          <w:b/>
        </w:rPr>
      </w:pPr>
      <w:r>
        <w:rPr>
          <w:b/>
        </w:rPr>
        <w:t>Table 1: ANC Hemoglobin by Measurement Method by Site</w:t>
      </w:r>
    </w:p>
    <w:tbl>
      <w:tblPr>
        <w:tblStyle w:val="a"/>
        <w:tblW w:w="9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2070"/>
        <w:gridCol w:w="1755"/>
        <w:gridCol w:w="1995"/>
        <w:gridCol w:w="2115"/>
      </w:tblGrid>
      <w:tr w:rsidR="00432A29" w14:paraId="5CA9508C" w14:textId="77777777" w:rsidTr="00432A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5C6EADF4" w14:textId="77777777" w:rsidR="00432A29" w:rsidRDefault="00432A29">
            <w:pPr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D143E16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Pakistan </w:t>
            </w:r>
            <w:r>
              <w:rPr>
                <w:b w:val="0"/>
                <w:sz w:val="22"/>
                <w:szCs w:val="22"/>
              </w:rPr>
              <w:t>(n=12,582)</w:t>
            </w:r>
          </w:p>
        </w:tc>
        <w:tc>
          <w:tcPr>
            <w:tcW w:w="1755" w:type="dxa"/>
          </w:tcPr>
          <w:p w14:paraId="2C9EA0AB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Ghana </w:t>
            </w:r>
            <w:r>
              <w:rPr>
                <w:b w:val="0"/>
                <w:sz w:val="22"/>
                <w:szCs w:val="22"/>
              </w:rPr>
              <w:t>(n=1,287)</w:t>
            </w:r>
          </w:p>
        </w:tc>
        <w:tc>
          <w:tcPr>
            <w:tcW w:w="1995" w:type="dxa"/>
          </w:tcPr>
          <w:p w14:paraId="5C868F52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Zambia </w:t>
            </w:r>
            <w:r>
              <w:rPr>
                <w:b w:val="0"/>
                <w:sz w:val="22"/>
                <w:szCs w:val="22"/>
              </w:rPr>
              <w:t>(n=2,249)</w:t>
            </w:r>
          </w:p>
        </w:tc>
        <w:tc>
          <w:tcPr>
            <w:tcW w:w="2115" w:type="dxa"/>
          </w:tcPr>
          <w:p w14:paraId="31351668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Kenya </w:t>
            </w:r>
            <w:r>
              <w:rPr>
                <w:b w:val="0"/>
                <w:sz w:val="22"/>
                <w:szCs w:val="22"/>
              </w:rPr>
              <w:t>(n=7,364)</w:t>
            </w:r>
          </w:p>
        </w:tc>
      </w:tr>
      <w:tr w:rsidR="00432A29" w14:paraId="7D97B0D7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6683F09C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CBC </w:t>
            </w:r>
            <w:r>
              <w:rPr>
                <w:b w:val="0"/>
                <w:sz w:val="22"/>
                <w:szCs w:val="22"/>
              </w:rPr>
              <w:t>(Blood draw)</w:t>
            </w:r>
          </w:p>
        </w:tc>
        <w:tc>
          <w:tcPr>
            <w:tcW w:w="2070" w:type="dxa"/>
          </w:tcPr>
          <w:p w14:paraId="6EB28422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2,617 (20.8%)</w:t>
            </w:r>
          </w:p>
        </w:tc>
        <w:tc>
          <w:tcPr>
            <w:tcW w:w="1755" w:type="dxa"/>
          </w:tcPr>
          <w:p w14:paraId="51840908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259 (20.1%)</w:t>
            </w:r>
          </w:p>
        </w:tc>
        <w:tc>
          <w:tcPr>
            <w:tcW w:w="1995" w:type="dxa"/>
          </w:tcPr>
          <w:p w14:paraId="515B5B56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2115" w:type="dxa"/>
          </w:tcPr>
          <w:p w14:paraId="38CBCD81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 (0.3%)</w:t>
            </w:r>
          </w:p>
        </w:tc>
      </w:tr>
      <w:tr w:rsidR="00432A29" w14:paraId="604C472B" w14:textId="77777777" w:rsidTr="00432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3F682649" w14:textId="77777777" w:rsidR="00432A29" w:rsidRDefault="00A9771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SpHB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b w:val="0"/>
                <w:sz w:val="22"/>
                <w:szCs w:val="22"/>
              </w:rPr>
              <w:t>(Masimo)</w:t>
            </w:r>
          </w:p>
        </w:tc>
        <w:tc>
          <w:tcPr>
            <w:tcW w:w="2070" w:type="dxa"/>
          </w:tcPr>
          <w:p w14:paraId="199193DE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9,965 (79.2%)</w:t>
            </w:r>
          </w:p>
        </w:tc>
        <w:tc>
          <w:tcPr>
            <w:tcW w:w="1755" w:type="dxa"/>
          </w:tcPr>
          <w:p w14:paraId="00E25ADC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 (5.1%)</w:t>
            </w:r>
          </w:p>
        </w:tc>
        <w:tc>
          <w:tcPr>
            <w:tcW w:w="1995" w:type="dxa"/>
          </w:tcPr>
          <w:p w14:paraId="06C447AC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580 (25.8%)</w:t>
            </w:r>
          </w:p>
        </w:tc>
        <w:tc>
          <w:tcPr>
            <w:tcW w:w="2115" w:type="dxa"/>
          </w:tcPr>
          <w:p w14:paraId="32FE493C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4,653 (63.2%)</w:t>
            </w:r>
          </w:p>
        </w:tc>
      </w:tr>
      <w:tr w:rsidR="00432A29" w14:paraId="61320C3A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69531FF0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Point of Care </w:t>
            </w:r>
            <w:r>
              <w:rPr>
                <w:b w:val="0"/>
                <w:sz w:val="22"/>
                <w:szCs w:val="22"/>
              </w:rPr>
              <w:t>(</w:t>
            </w:r>
            <w:proofErr w:type="spellStart"/>
            <w:r>
              <w:rPr>
                <w:b w:val="0"/>
                <w:sz w:val="22"/>
                <w:szCs w:val="22"/>
              </w:rPr>
              <w:t>Hemocue</w:t>
            </w:r>
            <w:proofErr w:type="spellEnd"/>
            <w:r>
              <w:rPr>
                <w:b w:val="0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</w:tcPr>
          <w:p w14:paraId="34FD1E25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1755" w:type="dxa"/>
          </w:tcPr>
          <w:p w14:paraId="6D7A30C1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962 (74.7%)</w:t>
            </w:r>
          </w:p>
        </w:tc>
        <w:tc>
          <w:tcPr>
            <w:tcW w:w="1995" w:type="dxa"/>
          </w:tcPr>
          <w:p w14:paraId="03AD489D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1669 (74.2%)</w:t>
            </w:r>
          </w:p>
        </w:tc>
        <w:tc>
          <w:tcPr>
            <w:tcW w:w="2115" w:type="dxa"/>
          </w:tcPr>
          <w:p w14:paraId="29C7631D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2,692 (36.6%)</w:t>
            </w:r>
          </w:p>
        </w:tc>
      </w:tr>
    </w:tbl>
    <w:p w14:paraId="580BEBDA" w14:textId="77777777" w:rsidR="00432A29" w:rsidRDefault="00432A29"/>
    <w:p w14:paraId="5C6401C8" w14:textId="77777777" w:rsidR="00432A29" w:rsidRDefault="00A97711">
      <w:r>
        <w:rPr>
          <w:b/>
        </w:rPr>
        <w:t>Table 2: ANC Hemoglobin Descriptive Statistics by Site</w:t>
      </w:r>
      <w:r>
        <w:t xml:space="preserve"> </w:t>
      </w:r>
      <w:r>
        <w:rPr>
          <w:i/>
        </w:rPr>
        <w:t>(mean (SD), min-max)</w:t>
      </w:r>
    </w:p>
    <w:tbl>
      <w:tblPr>
        <w:tblStyle w:val="a0"/>
        <w:tblW w:w="9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2115"/>
        <w:gridCol w:w="1980"/>
        <w:gridCol w:w="1995"/>
        <w:gridCol w:w="1965"/>
      </w:tblGrid>
      <w:tr w:rsidR="00432A29" w14:paraId="4CFD0456" w14:textId="77777777" w:rsidTr="00432A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3A52B9A" w14:textId="77777777" w:rsidR="00432A29" w:rsidRDefault="00432A29">
            <w:pPr>
              <w:rPr>
                <w:sz w:val="22"/>
                <w:szCs w:val="22"/>
              </w:rPr>
            </w:pPr>
          </w:p>
        </w:tc>
        <w:tc>
          <w:tcPr>
            <w:tcW w:w="2115" w:type="dxa"/>
          </w:tcPr>
          <w:p w14:paraId="72867388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Pakistan </w:t>
            </w:r>
            <w:r>
              <w:rPr>
                <w:b w:val="0"/>
                <w:sz w:val="22"/>
                <w:szCs w:val="22"/>
              </w:rPr>
              <w:t>(n=12,582)</w:t>
            </w:r>
            <w:r>
              <w:rPr>
                <w:sz w:val="22"/>
                <w:szCs w:val="22"/>
                <w:vertAlign w:val="superscript"/>
              </w:rPr>
              <w:t>a</w:t>
            </w:r>
          </w:p>
        </w:tc>
        <w:tc>
          <w:tcPr>
            <w:tcW w:w="1980" w:type="dxa"/>
          </w:tcPr>
          <w:p w14:paraId="2B0B1847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Ghana </w:t>
            </w:r>
            <w:r>
              <w:rPr>
                <w:b w:val="0"/>
                <w:sz w:val="22"/>
                <w:szCs w:val="22"/>
              </w:rPr>
              <w:t>(n=1,283)</w:t>
            </w:r>
            <w:r>
              <w:rPr>
                <w:sz w:val="22"/>
                <w:szCs w:val="22"/>
                <w:vertAlign w:val="superscript"/>
              </w:rPr>
              <w:t>b</w:t>
            </w:r>
          </w:p>
        </w:tc>
        <w:tc>
          <w:tcPr>
            <w:tcW w:w="1995" w:type="dxa"/>
          </w:tcPr>
          <w:p w14:paraId="63AF169C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Zambia </w:t>
            </w:r>
            <w:r>
              <w:rPr>
                <w:b w:val="0"/>
                <w:sz w:val="22"/>
                <w:szCs w:val="22"/>
              </w:rPr>
              <w:t>(n=2,249)</w:t>
            </w:r>
          </w:p>
        </w:tc>
        <w:tc>
          <w:tcPr>
            <w:tcW w:w="1965" w:type="dxa"/>
          </w:tcPr>
          <w:p w14:paraId="4F034F10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Kenya </w:t>
            </w:r>
            <w:r>
              <w:rPr>
                <w:b w:val="0"/>
                <w:sz w:val="22"/>
                <w:szCs w:val="22"/>
              </w:rPr>
              <w:t>(n=7,364)</w:t>
            </w:r>
            <w:r>
              <w:rPr>
                <w:sz w:val="22"/>
                <w:szCs w:val="22"/>
                <w:vertAlign w:val="superscript"/>
              </w:rPr>
              <w:t>c</w:t>
            </w:r>
          </w:p>
        </w:tc>
      </w:tr>
      <w:tr w:rsidR="00432A29" w14:paraId="51928F01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19C23D2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Trimester 1</w:t>
            </w:r>
          </w:p>
        </w:tc>
        <w:tc>
          <w:tcPr>
            <w:tcW w:w="2115" w:type="dxa"/>
          </w:tcPr>
          <w:p w14:paraId="7E16FB30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A5686C">
              <w:rPr>
                <w:sz w:val="22"/>
                <w:szCs w:val="22"/>
                <w:highlight w:val="yellow"/>
              </w:rPr>
              <w:t>11.1</w:t>
            </w:r>
            <w:r>
              <w:rPr>
                <w:sz w:val="22"/>
                <w:szCs w:val="22"/>
              </w:rPr>
              <w:t xml:space="preserve"> (1.4), 5.0-15.4</w:t>
            </w:r>
          </w:p>
        </w:tc>
        <w:tc>
          <w:tcPr>
            <w:tcW w:w="1980" w:type="dxa"/>
          </w:tcPr>
          <w:p w14:paraId="52AF60B7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11.1 (2.1), 5.0-15.8</w:t>
            </w:r>
          </w:p>
        </w:tc>
        <w:tc>
          <w:tcPr>
            <w:tcW w:w="1995" w:type="dxa"/>
          </w:tcPr>
          <w:p w14:paraId="2D1E251F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13.2 (1.5), 6.2-17.5</w:t>
            </w:r>
          </w:p>
        </w:tc>
        <w:tc>
          <w:tcPr>
            <w:tcW w:w="1965" w:type="dxa"/>
          </w:tcPr>
          <w:p w14:paraId="7882EB87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12.4 (1.4), 6.4-16.2</w:t>
            </w:r>
          </w:p>
        </w:tc>
      </w:tr>
      <w:tr w:rsidR="00432A29" w14:paraId="416FF423" w14:textId="77777777" w:rsidTr="00432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E850807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Trimester 2</w:t>
            </w:r>
          </w:p>
        </w:tc>
        <w:tc>
          <w:tcPr>
            <w:tcW w:w="2115" w:type="dxa"/>
          </w:tcPr>
          <w:p w14:paraId="5091FF9C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11.0 (1.5), 4.6-15.9</w:t>
            </w:r>
          </w:p>
        </w:tc>
        <w:tc>
          <w:tcPr>
            <w:tcW w:w="1980" w:type="dxa"/>
          </w:tcPr>
          <w:p w14:paraId="0C07E24F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10.5 (1.7), 4.0-16.0</w:t>
            </w:r>
          </w:p>
        </w:tc>
        <w:tc>
          <w:tcPr>
            <w:tcW w:w="1995" w:type="dxa"/>
          </w:tcPr>
          <w:p w14:paraId="2581B3FD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12.4 (1.4), 7.7-16.2</w:t>
            </w:r>
          </w:p>
        </w:tc>
        <w:tc>
          <w:tcPr>
            <w:tcW w:w="1965" w:type="dxa"/>
          </w:tcPr>
          <w:p w14:paraId="7BE2A8BA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11.8 (1.6), 3.7-16.4</w:t>
            </w:r>
          </w:p>
        </w:tc>
      </w:tr>
      <w:tr w:rsidR="00432A29" w14:paraId="08EDC438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EF5B342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Trimester 3</w:t>
            </w:r>
          </w:p>
        </w:tc>
        <w:tc>
          <w:tcPr>
            <w:tcW w:w="2115" w:type="dxa"/>
          </w:tcPr>
          <w:p w14:paraId="32EAF54C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11.0 (1.5), 4.2-15.9</w:t>
            </w:r>
          </w:p>
        </w:tc>
        <w:tc>
          <w:tcPr>
            <w:tcW w:w="1980" w:type="dxa"/>
          </w:tcPr>
          <w:p w14:paraId="7AD12412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10.4 (1.6), 5.1-15.8</w:t>
            </w:r>
          </w:p>
        </w:tc>
        <w:tc>
          <w:tcPr>
            <w:tcW w:w="1995" w:type="dxa"/>
          </w:tcPr>
          <w:p w14:paraId="4461C0F9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11.9 (1.4), 7.1-16.2</w:t>
            </w:r>
          </w:p>
        </w:tc>
        <w:tc>
          <w:tcPr>
            <w:tcW w:w="1965" w:type="dxa"/>
          </w:tcPr>
          <w:p w14:paraId="7534E2CD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11.8 (1.6), 4.0-18.0</w:t>
            </w:r>
          </w:p>
        </w:tc>
      </w:tr>
      <w:tr w:rsidR="00432A29" w14:paraId="5C41D324" w14:textId="77777777" w:rsidTr="00432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48D41A2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Overall</w:t>
            </w:r>
          </w:p>
        </w:tc>
        <w:tc>
          <w:tcPr>
            <w:tcW w:w="2115" w:type="dxa"/>
          </w:tcPr>
          <w:p w14:paraId="5A1B9A8C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11.0 </w:t>
            </w:r>
            <w:r w:rsidRPr="00A5686C">
              <w:rPr>
                <w:sz w:val="22"/>
                <w:szCs w:val="22"/>
                <w:highlight w:val="yellow"/>
              </w:rPr>
              <w:t>(1.4),</w:t>
            </w:r>
            <w:r>
              <w:rPr>
                <w:sz w:val="22"/>
                <w:szCs w:val="22"/>
              </w:rPr>
              <w:t xml:space="preserve"> 4.2-15.9</w:t>
            </w:r>
          </w:p>
        </w:tc>
        <w:tc>
          <w:tcPr>
            <w:tcW w:w="1980" w:type="dxa"/>
          </w:tcPr>
          <w:p w14:paraId="7004DDA0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10.4 (1.8), 4.0-16.0</w:t>
            </w:r>
          </w:p>
        </w:tc>
        <w:tc>
          <w:tcPr>
            <w:tcW w:w="1995" w:type="dxa"/>
          </w:tcPr>
          <w:p w14:paraId="05B72B21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12.3 (1.5), 6.2-17.5</w:t>
            </w:r>
          </w:p>
        </w:tc>
        <w:tc>
          <w:tcPr>
            <w:tcW w:w="1965" w:type="dxa"/>
          </w:tcPr>
          <w:p w14:paraId="5EFE48F5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11.8 (1.6), 3.7-18.0</w:t>
            </w:r>
          </w:p>
        </w:tc>
      </w:tr>
    </w:tbl>
    <w:p w14:paraId="644DFABF" w14:textId="77777777" w:rsidR="00432A29" w:rsidRDefault="00A97711">
      <w:pPr>
        <w:rPr>
          <w:i/>
          <w:sz w:val="16"/>
          <w:szCs w:val="16"/>
        </w:rPr>
      </w:pPr>
      <w:proofErr w:type="gramStart"/>
      <w:r w:rsidRPr="00A5686C">
        <w:rPr>
          <w:i/>
          <w:sz w:val="16"/>
          <w:szCs w:val="16"/>
          <w:highlight w:val="yellow"/>
          <w:vertAlign w:val="superscript"/>
        </w:rPr>
        <w:t xml:space="preserve">a </w:t>
      </w:r>
      <w:r w:rsidRPr="00A5686C">
        <w:rPr>
          <w:i/>
          <w:sz w:val="16"/>
          <w:szCs w:val="16"/>
          <w:highlight w:val="yellow"/>
        </w:rPr>
        <w:t>4,476 observations</w:t>
      </w:r>
      <w:proofErr w:type="gramEnd"/>
      <w:r w:rsidRPr="00A5686C">
        <w:rPr>
          <w:i/>
          <w:sz w:val="16"/>
          <w:szCs w:val="16"/>
          <w:highlight w:val="yellow"/>
        </w:rPr>
        <w:t xml:space="preserve"> missing gestational age</w:t>
      </w:r>
    </w:p>
    <w:p w14:paraId="1E995618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b</w:t>
      </w:r>
      <w:r>
        <w:rPr>
          <w:i/>
          <w:sz w:val="16"/>
          <w:szCs w:val="16"/>
        </w:rPr>
        <w:t xml:space="preserve"> 105 observations missing gestational age</w:t>
      </w:r>
    </w:p>
    <w:p w14:paraId="7B888EFD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c</w:t>
      </w:r>
      <w:r>
        <w:rPr>
          <w:i/>
          <w:sz w:val="16"/>
          <w:szCs w:val="16"/>
        </w:rPr>
        <w:t xml:space="preserve"> 239 observations missing gestational age</w:t>
      </w:r>
    </w:p>
    <w:p w14:paraId="40E2698F" w14:textId="77777777" w:rsidR="00432A29" w:rsidRDefault="00432A29"/>
    <w:p w14:paraId="48F87149" w14:textId="77777777" w:rsidR="00432A29" w:rsidRDefault="00A97711">
      <w:pPr>
        <w:rPr>
          <w:b/>
        </w:rPr>
      </w:pPr>
      <w:r>
        <w:rPr>
          <w:b/>
        </w:rPr>
        <w:t>Table 3: Prevalence of Anemia by Site</w:t>
      </w:r>
    </w:p>
    <w:tbl>
      <w:tblPr>
        <w:tblStyle w:val="a1"/>
        <w:tblW w:w="9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5"/>
        <w:gridCol w:w="2085"/>
        <w:gridCol w:w="1770"/>
        <w:gridCol w:w="1920"/>
        <w:gridCol w:w="1845"/>
      </w:tblGrid>
      <w:tr w:rsidR="00432A29" w14:paraId="6BDB8B55" w14:textId="77777777" w:rsidTr="00432A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7E1ECB4B" w14:textId="77777777" w:rsidR="00432A29" w:rsidRDefault="00432A29">
            <w:pPr>
              <w:rPr>
                <w:i/>
                <w:sz w:val="22"/>
                <w:szCs w:val="22"/>
              </w:rPr>
            </w:pPr>
          </w:p>
        </w:tc>
        <w:tc>
          <w:tcPr>
            <w:tcW w:w="2085" w:type="dxa"/>
          </w:tcPr>
          <w:p w14:paraId="7E69EAE9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Pakistan </w:t>
            </w:r>
            <w:r>
              <w:rPr>
                <w:b w:val="0"/>
                <w:sz w:val="22"/>
                <w:szCs w:val="22"/>
              </w:rPr>
              <w:t>(n=12,582)</w:t>
            </w:r>
          </w:p>
        </w:tc>
        <w:tc>
          <w:tcPr>
            <w:tcW w:w="1770" w:type="dxa"/>
          </w:tcPr>
          <w:p w14:paraId="4065F7C9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Ghana </w:t>
            </w:r>
            <w:r>
              <w:rPr>
                <w:b w:val="0"/>
                <w:sz w:val="22"/>
                <w:szCs w:val="22"/>
              </w:rPr>
              <w:t>(n=1,287)</w:t>
            </w:r>
          </w:p>
        </w:tc>
        <w:tc>
          <w:tcPr>
            <w:tcW w:w="1920" w:type="dxa"/>
          </w:tcPr>
          <w:p w14:paraId="22DFBFB3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Zambia </w:t>
            </w:r>
            <w:r>
              <w:rPr>
                <w:b w:val="0"/>
                <w:sz w:val="22"/>
                <w:szCs w:val="22"/>
              </w:rPr>
              <w:t>(n=2,249)</w:t>
            </w:r>
          </w:p>
        </w:tc>
        <w:tc>
          <w:tcPr>
            <w:tcW w:w="1845" w:type="dxa"/>
          </w:tcPr>
          <w:p w14:paraId="7CC9FC28" w14:textId="77777777" w:rsidR="00432A29" w:rsidRDefault="00A977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Kenya </w:t>
            </w:r>
            <w:r>
              <w:rPr>
                <w:b w:val="0"/>
                <w:sz w:val="22"/>
                <w:szCs w:val="22"/>
              </w:rPr>
              <w:t>(n=7,364)</w:t>
            </w:r>
          </w:p>
        </w:tc>
      </w:tr>
      <w:tr w:rsidR="00432A29" w14:paraId="2055701E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607D1F02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Anemia, CDC</w:t>
            </w:r>
            <w:r>
              <w:rPr>
                <w:sz w:val="22"/>
                <w:szCs w:val="22"/>
                <w:vertAlign w:val="superscript"/>
              </w:rPr>
              <w:t xml:space="preserve">1    </w:t>
            </w:r>
            <w:r>
              <w:rPr>
                <w:b w:val="0"/>
                <w:i/>
                <w:sz w:val="22"/>
                <w:szCs w:val="22"/>
              </w:rPr>
              <w:t>n (%)</w:t>
            </w:r>
          </w:p>
        </w:tc>
        <w:tc>
          <w:tcPr>
            <w:tcW w:w="2085" w:type="dxa"/>
          </w:tcPr>
          <w:p w14:paraId="3B1B758E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vertAlign w:val="superscript"/>
              </w:rPr>
            </w:pPr>
            <w:r w:rsidRPr="00A5686C">
              <w:rPr>
                <w:sz w:val="22"/>
                <w:szCs w:val="22"/>
                <w:highlight w:val="yellow"/>
              </w:rPr>
              <w:t>3,681 (45.4%)</w:t>
            </w:r>
            <w:r w:rsidRPr="00A5686C">
              <w:rPr>
                <w:sz w:val="22"/>
                <w:szCs w:val="22"/>
                <w:highlight w:val="yellow"/>
                <w:vertAlign w:val="superscript"/>
              </w:rPr>
              <w:t>a</w:t>
            </w:r>
          </w:p>
        </w:tc>
        <w:tc>
          <w:tcPr>
            <w:tcW w:w="1770" w:type="dxa"/>
          </w:tcPr>
          <w:p w14:paraId="27799CA8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645 (54.7%)</w:t>
            </w:r>
            <w:r>
              <w:rPr>
                <w:sz w:val="22"/>
                <w:szCs w:val="22"/>
                <w:vertAlign w:val="superscript"/>
              </w:rPr>
              <w:t>b</w:t>
            </w:r>
          </w:p>
        </w:tc>
        <w:tc>
          <w:tcPr>
            <w:tcW w:w="1920" w:type="dxa"/>
          </w:tcPr>
          <w:p w14:paraId="7F7BAB39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1845" w:type="dxa"/>
          </w:tcPr>
          <w:p w14:paraId="4664B3E0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1,616 (22.7%)</w:t>
            </w:r>
            <w:r>
              <w:rPr>
                <w:sz w:val="22"/>
                <w:szCs w:val="22"/>
                <w:vertAlign w:val="superscript"/>
              </w:rPr>
              <w:t>c</w:t>
            </w:r>
          </w:p>
        </w:tc>
      </w:tr>
      <w:tr w:rsidR="00432A29" w14:paraId="7545DB4A" w14:textId="77777777" w:rsidTr="00432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08BAFD47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Anemia, WHO  </w:t>
            </w:r>
            <w:r>
              <w:rPr>
                <w:b w:val="0"/>
                <w:i/>
                <w:sz w:val="22"/>
                <w:szCs w:val="22"/>
              </w:rPr>
              <w:t>n (%)</w:t>
            </w:r>
          </w:p>
        </w:tc>
        <w:tc>
          <w:tcPr>
            <w:tcW w:w="2085" w:type="dxa"/>
          </w:tcPr>
          <w:p w14:paraId="0893401F" w14:textId="77777777" w:rsidR="00432A29" w:rsidRDefault="00432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</w:p>
        </w:tc>
        <w:tc>
          <w:tcPr>
            <w:tcW w:w="1770" w:type="dxa"/>
          </w:tcPr>
          <w:p w14:paraId="140FA900" w14:textId="77777777" w:rsidR="00432A29" w:rsidRDefault="00432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</w:p>
        </w:tc>
        <w:tc>
          <w:tcPr>
            <w:tcW w:w="1920" w:type="dxa"/>
          </w:tcPr>
          <w:p w14:paraId="37D32045" w14:textId="77777777" w:rsidR="00432A29" w:rsidRDefault="00432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</w:p>
        </w:tc>
        <w:tc>
          <w:tcPr>
            <w:tcW w:w="1845" w:type="dxa"/>
          </w:tcPr>
          <w:p w14:paraId="3989C48B" w14:textId="77777777" w:rsidR="00432A29" w:rsidRDefault="00432A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2"/>
                <w:szCs w:val="22"/>
              </w:rPr>
            </w:pPr>
          </w:p>
        </w:tc>
      </w:tr>
      <w:tr w:rsidR="00432A29" w14:paraId="549B7420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13FA9B13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Mild Anemia</w:t>
            </w:r>
            <w:r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2085" w:type="dxa"/>
          </w:tcPr>
          <w:p w14:paraId="101BDEAE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2,750 (21.9%)</w:t>
            </w:r>
          </w:p>
        </w:tc>
        <w:tc>
          <w:tcPr>
            <w:tcW w:w="1770" w:type="dxa"/>
          </w:tcPr>
          <w:p w14:paraId="183A6439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312 (24.2%)</w:t>
            </w:r>
          </w:p>
        </w:tc>
        <w:tc>
          <w:tcPr>
            <w:tcW w:w="1920" w:type="dxa"/>
          </w:tcPr>
          <w:p w14:paraId="13239C3A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1845" w:type="dxa"/>
          </w:tcPr>
          <w:p w14:paraId="582D156A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1,105 (15.0%)</w:t>
            </w:r>
          </w:p>
        </w:tc>
      </w:tr>
      <w:tr w:rsidR="00432A29" w14:paraId="3EB8A4E4" w14:textId="77777777" w:rsidTr="00432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6AC2C9B0" w14:textId="77777777" w:rsidR="00432A29" w:rsidRDefault="00A97711">
            <w:pPr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     </w:t>
            </w:r>
            <w:r>
              <w:rPr>
                <w:sz w:val="22"/>
                <w:szCs w:val="22"/>
              </w:rPr>
              <w:t>Moderate Anemia</w:t>
            </w:r>
            <w:r>
              <w:rPr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2085" w:type="dxa"/>
          </w:tcPr>
          <w:p w14:paraId="4DC04B84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3,443 (27.4%)</w:t>
            </w:r>
          </w:p>
        </w:tc>
        <w:tc>
          <w:tcPr>
            <w:tcW w:w="1770" w:type="dxa"/>
          </w:tcPr>
          <w:p w14:paraId="651DD3FA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405 (31.5%)</w:t>
            </w:r>
          </w:p>
        </w:tc>
        <w:tc>
          <w:tcPr>
            <w:tcW w:w="1920" w:type="dxa"/>
          </w:tcPr>
          <w:p w14:paraId="445A1388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1845" w:type="dxa"/>
          </w:tcPr>
          <w:p w14:paraId="4EAC2FF5" w14:textId="77777777" w:rsidR="00432A29" w:rsidRDefault="00A97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795 (10.8%)</w:t>
            </w:r>
          </w:p>
        </w:tc>
      </w:tr>
      <w:tr w:rsidR="00432A29" w14:paraId="4B550A80" w14:textId="77777777" w:rsidTr="00432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14:paraId="4C9AA554" w14:textId="77777777" w:rsidR="00432A29" w:rsidRDefault="00A97711">
            <w:pPr>
              <w:rPr>
                <w:sz w:val="22"/>
                <w:szCs w:val="22"/>
                <w:vertAlign w:val="superscript"/>
              </w:rPr>
            </w:pPr>
            <w:r>
              <w:rPr>
                <w:i/>
                <w:sz w:val="22"/>
                <w:szCs w:val="22"/>
              </w:rPr>
              <w:t xml:space="preserve">    </w:t>
            </w:r>
            <w:r>
              <w:rPr>
                <w:sz w:val="22"/>
                <w:szCs w:val="22"/>
              </w:rPr>
              <w:t xml:space="preserve"> Severe Anemia</w:t>
            </w:r>
            <w:r>
              <w:rPr>
                <w:sz w:val="22"/>
                <w:szCs w:val="22"/>
                <w:vertAlign w:val="superscript"/>
              </w:rPr>
              <w:t>4</w:t>
            </w:r>
          </w:p>
        </w:tc>
        <w:tc>
          <w:tcPr>
            <w:tcW w:w="2085" w:type="dxa"/>
          </w:tcPr>
          <w:p w14:paraId="63C573EF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76 (0.6%)</w:t>
            </w:r>
          </w:p>
        </w:tc>
        <w:tc>
          <w:tcPr>
            <w:tcW w:w="1770" w:type="dxa"/>
          </w:tcPr>
          <w:p w14:paraId="28FD91A9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 (1.6%)</w:t>
            </w:r>
          </w:p>
        </w:tc>
        <w:tc>
          <w:tcPr>
            <w:tcW w:w="1920" w:type="dxa"/>
          </w:tcPr>
          <w:p w14:paraId="22C9C136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N/A</w:t>
            </w:r>
          </w:p>
        </w:tc>
        <w:tc>
          <w:tcPr>
            <w:tcW w:w="1845" w:type="dxa"/>
          </w:tcPr>
          <w:p w14:paraId="3105ECAA" w14:textId="77777777" w:rsidR="00432A29" w:rsidRDefault="00A977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 (0.6%)</w:t>
            </w:r>
          </w:p>
        </w:tc>
      </w:tr>
    </w:tbl>
    <w:p w14:paraId="1880BB0D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1</w:t>
      </w:r>
      <w:r>
        <w:rPr>
          <w:i/>
          <w:sz w:val="16"/>
          <w:szCs w:val="16"/>
        </w:rPr>
        <w:t>Hemoglobin &lt; 11g/dL in Trimesters 1 &amp; 3, Hemoglobin &lt;10.5g/dL in Trimester 2</w:t>
      </w:r>
    </w:p>
    <w:p w14:paraId="1D94A071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2</w:t>
      </w:r>
      <w:r>
        <w:rPr>
          <w:i/>
          <w:sz w:val="16"/>
          <w:szCs w:val="16"/>
        </w:rPr>
        <w:t xml:space="preserve"> Hemoglobin 10-11g/dL</w:t>
      </w:r>
    </w:p>
    <w:p w14:paraId="69DBC3CC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3</w:t>
      </w:r>
      <w:r>
        <w:rPr>
          <w:i/>
          <w:sz w:val="16"/>
          <w:szCs w:val="16"/>
        </w:rPr>
        <w:t xml:space="preserve"> Hemoglobin 7-10g/dL</w:t>
      </w:r>
    </w:p>
    <w:p w14:paraId="2EF36485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4</w:t>
      </w:r>
      <w:r>
        <w:rPr>
          <w:i/>
          <w:sz w:val="16"/>
          <w:szCs w:val="16"/>
        </w:rPr>
        <w:t xml:space="preserve"> Hemoglobin &lt;7g/dL</w:t>
      </w:r>
    </w:p>
    <w:p w14:paraId="4A63FC03" w14:textId="77777777" w:rsidR="00432A29" w:rsidRDefault="00A97711">
      <w:pPr>
        <w:rPr>
          <w:i/>
          <w:sz w:val="16"/>
          <w:szCs w:val="16"/>
        </w:rPr>
      </w:pPr>
      <w:proofErr w:type="gramStart"/>
      <w:r w:rsidRPr="00A5686C">
        <w:rPr>
          <w:i/>
          <w:sz w:val="16"/>
          <w:szCs w:val="16"/>
          <w:highlight w:val="yellow"/>
          <w:vertAlign w:val="superscript"/>
        </w:rPr>
        <w:t xml:space="preserve">a </w:t>
      </w:r>
      <w:r w:rsidRPr="00A5686C">
        <w:rPr>
          <w:i/>
          <w:sz w:val="16"/>
          <w:szCs w:val="16"/>
          <w:highlight w:val="yellow"/>
        </w:rPr>
        <w:t>4,476 observations</w:t>
      </w:r>
      <w:proofErr w:type="gramEnd"/>
      <w:r w:rsidRPr="00A5686C">
        <w:rPr>
          <w:i/>
          <w:sz w:val="16"/>
          <w:szCs w:val="16"/>
          <w:highlight w:val="yellow"/>
        </w:rPr>
        <w:t xml:space="preserve"> missing gestational age</w:t>
      </w:r>
    </w:p>
    <w:p w14:paraId="78C7D3AE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b</w:t>
      </w:r>
      <w:r>
        <w:rPr>
          <w:i/>
          <w:sz w:val="16"/>
          <w:szCs w:val="16"/>
        </w:rPr>
        <w:t xml:space="preserve"> 105 observations missing gestational age</w:t>
      </w:r>
    </w:p>
    <w:p w14:paraId="2510BD30" w14:textId="77777777" w:rsidR="00432A29" w:rsidRDefault="00A97711">
      <w:pPr>
        <w:rPr>
          <w:i/>
          <w:sz w:val="16"/>
          <w:szCs w:val="16"/>
        </w:rPr>
      </w:pPr>
      <w:r>
        <w:rPr>
          <w:i/>
          <w:sz w:val="16"/>
          <w:szCs w:val="16"/>
          <w:vertAlign w:val="superscript"/>
        </w:rPr>
        <w:t>c</w:t>
      </w:r>
      <w:r>
        <w:rPr>
          <w:i/>
          <w:sz w:val="16"/>
          <w:szCs w:val="16"/>
        </w:rPr>
        <w:t xml:space="preserve"> 239 observations missing gestational age</w:t>
      </w:r>
    </w:p>
    <w:p w14:paraId="0E36A166" w14:textId="77777777" w:rsidR="00432A29" w:rsidRDefault="00432A29">
      <w:pPr>
        <w:rPr>
          <w:i/>
          <w:sz w:val="16"/>
          <w:szCs w:val="16"/>
        </w:rPr>
      </w:pPr>
    </w:p>
    <w:p w14:paraId="60DA7A0E" w14:textId="77777777" w:rsidR="00432A29" w:rsidRDefault="00432A29">
      <w:pPr>
        <w:rPr>
          <w:i/>
          <w:sz w:val="16"/>
          <w:szCs w:val="16"/>
        </w:rPr>
      </w:pPr>
    </w:p>
    <w:p w14:paraId="3889472C" w14:textId="77777777" w:rsidR="00432A29" w:rsidRDefault="00A97711">
      <w:pPr>
        <w:rPr>
          <w:b/>
        </w:rPr>
      </w:pPr>
      <w:r>
        <w:rPr>
          <w:b/>
        </w:rPr>
        <w:lastRenderedPageBreak/>
        <w:t>Figure 1: Hemoglobin measures by gestational age</w:t>
      </w:r>
    </w:p>
    <w:p w14:paraId="057C45E5" w14:textId="77777777" w:rsidR="00432A29" w:rsidRDefault="00A97711">
      <w:pPr>
        <w:rPr>
          <w:b/>
        </w:rPr>
      </w:pPr>
      <w:r>
        <w:rPr>
          <w:b/>
        </w:rPr>
        <w:t>A. Pakistan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B. Ghana</w:t>
      </w:r>
    </w:p>
    <w:p w14:paraId="0B920CAE" w14:textId="77777777" w:rsidR="00432A29" w:rsidRDefault="00A97711">
      <w:pPr>
        <w:rPr>
          <w:b/>
        </w:rPr>
      </w:pPr>
      <w:r>
        <w:rPr>
          <w:noProof/>
        </w:rPr>
        <w:drawing>
          <wp:inline distT="0" distB="0" distL="0" distR="0" wp14:anchorId="1E403EA9" wp14:editId="21B0A90C">
            <wp:extent cx="2869357" cy="2119313"/>
            <wp:effectExtent l="0" t="0" r="0" b="0"/>
            <wp:docPr id="15" name="image4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hart, scatte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357" cy="2119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1E80F" wp14:editId="0E4051DB">
            <wp:extent cx="2925936" cy="2128838"/>
            <wp:effectExtent l="0" t="0" r="0" b="0"/>
            <wp:docPr id="16" name="image7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hart, scatter char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936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D224F" w14:textId="77777777" w:rsidR="00432A29" w:rsidRDefault="00A97711">
      <w:pPr>
        <w:rPr>
          <w:b/>
        </w:rPr>
      </w:pPr>
      <w:r>
        <w:rPr>
          <w:b/>
        </w:rPr>
        <w:t>C. Zambia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D. Kenya</w:t>
      </w:r>
    </w:p>
    <w:p w14:paraId="161A2C42" w14:textId="77777777" w:rsidR="00432A29" w:rsidRDefault="00A97711">
      <w:r>
        <w:rPr>
          <w:noProof/>
        </w:rPr>
        <w:drawing>
          <wp:inline distT="0" distB="0" distL="0" distR="0" wp14:anchorId="54910032" wp14:editId="59C15C7F">
            <wp:extent cx="2881313" cy="2105201"/>
            <wp:effectExtent l="0" t="0" r="0" b="0"/>
            <wp:docPr id="17" name="image8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hart, scatter 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05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A066846" wp14:editId="12DB341A">
            <wp:extent cx="2890838" cy="2104151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04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0A7B0" w14:textId="77777777" w:rsidR="00432A29" w:rsidRDefault="00432A29">
      <w:pPr>
        <w:rPr>
          <w:b/>
        </w:rPr>
      </w:pPr>
    </w:p>
    <w:p w14:paraId="50CDB7E5" w14:textId="77777777" w:rsidR="00432A29" w:rsidRDefault="00432A29">
      <w:pPr>
        <w:rPr>
          <w:b/>
        </w:rPr>
      </w:pPr>
    </w:p>
    <w:p w14:paraId="7F14A56D" w14:textId="77777777" w:rsidR="00432A29" w:rsidRDefault="00432A29">
      <w:pPr>
        <w:rPr>
          <w:b/>
        </w:rPr>
      </w:pPr>
    </w:p>
    <w:p w14:paraId="561B539D" w14:textId="77777777" w:rsidR="00432A29" w:rsidRDefault="00432A29">
      <w:pPr>
        <w:rPr>
          <w:b/>
        </w:rPr>
      </w:pPr>
    </w:p>
    <w:p w14:paraId="7163822D" w14:textId="77777777" w:rsidR="00432A29" w:rsidRDefault="00432A29">
      <w:pPr>
        <w:rPr>
          <w:b/>
        </w:rPr>
      </w:pPr>
    </w:p>
    <w:p w14:paraId="1185F7E1" w14:textId="77777777" w:rsidR="00432A29" w:rsidRDefault="00432A29">
      <w:pPr>
        <w:rPr>
          <w:b/>
        </w:rPr>
      </w:pPr>
    </w:p>
    <w:p w14:paraId="5B832C35" w14:textId="77777777" w:rsidR="00432A29" w:rsidRDefault="00432A29">
      <w:pPr>
        <w:rPr>
          <w:b/>
        </w:rPr>
      </w:pPr>
    </w:p>
    <w:p w14:paraId="5243D34E" w14:textId="77777777" w:rsidR="00432A29" w:rsidRDefault="00432A29">
      <w:pPr>
        <w:rPr>
          <w:b/>
        </w:rPr>
      </w:pPr>
    </w:p>
    <w:p w14:paraId="0F0E4050" w14:textId="77777777" w:rsidR="00432A29" w:rsidRDefault="00432A29">
      <w:pPr>
        <w:rPr>
          <w:b/>
        </w:rPr>
      </w:pPr>
    </w:p>
    <w:p w14:paraId="30C602E6" w14:textId="77777777" w:rsidR="00432A29" w:rsidRDefault="00432A29">
      <w:pPr>
        <w:rPr>
          <w:b/>
        </w:rPr>
      </w:pPr>
    </w:p>
    <w:p w14:paraId="3769F01F" w14:textId="77777777" w:rsidR="00432A29" w:rsidRDefault="00432A29">
      <w:pPr>
        <w:rPr>
          <w:b/>
        </w:rPr>
      </w:pPr>
    </w:p>
    <w:p w14:paraId="762DA26F" w14:textId="77777777" w:rsidR="00432A29" w:rsidRDefault="00432A29">
      <w:pPr>
        <w:rPr>
          <w:b/>
        </w:rPr>
      </w:pPr>
    </w:p>
    <w:p w14:paraId="4FBD7FF9" w14:textId="77777777" w:rsidR="00432A29" w:rsidRDefault="00432A29">
      <w:pPr>
        <w:rPr>
          <w:b/>
        </w:rPr>
      </w:pPr>
    </w:p>
    <w:p w14:paraId="33E352D8" w14:textId="77777777" w:rsidR="00432A29" w:rsidRDefault="00432A29">
      <w:pPr>
        <w:rPr>
          <w:b/>
        </w:rPr>
      </w:pPr>
    </w:p>
    <w:p w14:paraId="32EDE4B6" w14:textId="77777777" w:rsidR="00432A29" w:rsidRDefault="00432A29">
      <w:pPr>
        <w:rPr>
          <w:b/>
        </w:rPr>
      </w:pPr>
    </w:p>
    <w:p w14:paraId="6B6BF574" w14:textId="77777777" w:rsidR="00432A29" w:rsidRDefault="00432A29">
      <w:pPr>
        <w:rPr>
          <w:b/>
        </w:rPr>
      </w:pPr>
    </w:p>
    <w:p w14:paraId="27B44D17" w14:textId="77777777" w:rsidR="00432A29" w:rsidRDefault="00432A29">
      <w:pPr>
        <w:rPr>
          <w:b/>
        </w:rPr>
      </w:pPr>
    </w:p>
    <w:p w14:paraId="4AFE3F33" w14:textId="77777777" w:rsidR="00432A29" w:rsidRDefault="00A97711">
      <w:pPr>
        <w:rPr>
          <w:b/>
        </w:rPr>
      </w:pPr>
      <w:r>
        <w:rPr>
          <w:b/>
        </w:rPr>
        <w:lastRenderedPageBreak/>
        <w:t>Figure 2: Hemoglobin values by trimester</w:t>
      </w:r>
    </w:p>
    <w:p w14:paraId="16CB6B2F" w14:textId="77777777" w:rsidR="00432A29" w:rsidRDefault="00A97711">
      <w:pPr>
        <w:rPr>
          <w:b/>
        </w:rPr>
      </w:pPr>
      <w:r>
        <w:rPr>
          <w:b/>
        </w:rPr>
        <w:t>A. Pakistan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B. Ghana</w:t>
      </w:r>
    </w:p>
    <w:p w14:paraId="14DBB3E2" w14:textId="77777777" w:rsidR="00432A29" w:rsidRDefault="00A97711">
      <w:pPr>
        <w:rPr>
          <w:b/>
        </w:rPr>
      </w:pPr>
      <w:r>
        <w:rPr>
          <w:b/>
          <w:noProof/>
        </w:rPr>
        <w:drawing>
          <wp:inline distT="0" distB="0" distL="0" distR="0" wp14:anchorId="7E6A87C8" wp14:editId="57E808A7">
            <wp:extent cx="2885584" cy="2109788"/>
            <wp:effectExtent l="0" t="0" r="0" b="0"/>
            <wp:docPr id="19" name="image3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, histo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58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0D863" wp14:editId="649A597B">
            <wp:extent cx="2890838" cy="2118692"/>
            <wp:effectExtent l="0" t="0" r="0" b="0"/>
            <wp:docPr id="14" name="image5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hart, histo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18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0955B" w14:textId="77777777" w:rsidR="00432A29" w:rsidRDefault="00A97711">
      <w:pPr>
        <w:rPr>
          <w:b/>
        </w:rPr>
      </w:pPr>
      <w:r>
        <w:rPr>
          <w:b/>
        </w:rPr>
        <w:t>C. Zambia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D. Kenya</w:t>
      </w:r>
    </w:p>
    <w:p w14:paraId="04BE9D01" w14:textId="77777777" w:rsidR="00432A29" w:rsidRDefault="00A97711">
      <w:r>
        <w:rPr>
          <w:noProof/>
        </w:rPr>
        <w:drawing>
          <wp:inline distT="0" distB="0" distL="0" distR="0" wp14:anchorId="1067A5EB" wp14:editId="7354E0DD">
            <wp:extent cx="2866729" cy="2081213"/>
            <wp:effectExtent l="0" t="0" r="0" b="0"/>
            <wp:docPr id="12" name="image2.png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hart, histo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729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A437CD7" wp14:editId="2A191601">
            <wp:extent cx="2870743" cy="209073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743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9D3C8" w14:textId="77777777" w:rsidR="00432A29" w:rsidRDefault="00432A29">
      <w:pPr>
        <w:rPr>
          <w:b/>
        </w:rPr>
      </w:pPr>
    </w:p>
    <w:p w14:paraId="6B5E5DC5" w14:textId="77777777" w:rsidR="00432A29" w:rsidRDefault="00432A29">
      <w:pPr>
        <w:rPr>
          <w:b/>
        </w:rPr>
      </w:pPr>
    </w:p>
    <w:sectPr w:rsidR="00432A29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ED15" w14:textId="77777777" w:rsidR="00A97711" w:rsidRDefault="00A97711">
      <w:r>
        <w:separator/>
      </w:r>
    </w:p>
  </w:endnote>
  <w:endnote w:type="continuationSeparator" w:id="0">
    <w:p w14:paraId="35454B37" w14:textId="77777777" w:rsidR="00A97711" w:rsidRDefault="00A97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1B94D" w14:textId="77777777" w:rsidR="00A97711" w:rsidRDefault="00A97711">
      <w:r>
        <w:separator/>
      </w:r>
    </w:p>
  </w:footnote>
  <w:footnote w:type="continuationSeparator" w:id="0">
    <w:p w14:paraId="625D9064" w14:textId="77777777" w:rsidR="00A97711" w:rsidRDefault="00A977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D0D0" w14:textId="77777777" w:rsidR="00432A29" w:rsidRDefault="00A97711">
    <w:bookmarkStart w:id="0" w:name="_heading=h.gjdgxs" w:colFirst="0" w:colLast="0"/>
    <w:bookmarkEnd w:id="0"/>
    <w:proofErr w:type="spellStart"/>
    <w:r>
      <w:t>ReMAPP</w:t>
    </w:r>
    <w:proofErr w:type="spellEnd"/>
    <w:r>
      <w:t xml:space="preserve"> Site Historical Hemoglobin Data</w:t>
    </w:r>
  </w:p>
  <w:p w14:paraId="4B30B159" w14:textId="77777777" w:rsidR="00432A29" w:rsidRDefault="00A97711">
    <w:r>
      <w:t>Date: 12/16/2021</w:t>
    </w:r>
  </w:p>
  <w:p w14:paraId="261091DA" w14:textId="77777777" w:rsidR="00432A29" w:rsidRDefault="00432A2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A29"/>
    <w:rsid w:val="00432A29"/>
    <w:rsid w:val="00A5686C"/>
    <w:rsid w:val="00A9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6576"/>
  <w15:docId w15:val="{BA10D3FA-9943-4EF9-ABB1-62643F365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3375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75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22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2266"/>
  </w:style>
  <w:style w:type="paragraph" w:styleId="Footer">
    <w:name w:val="footer"/>
    <w:basedOn w:val="Normal"/>
    <w:link w:val="FooterChar"/>
    <w:uiPriority w:val="99"/>
    <w:unhideWhenUsed/>
    <w:rsid w:val="00CC22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266"/>
  </w:style>
  <w:style w:type="table" w:styleId="PlainTable2">
    <w:name w:val="Plain Table 2"/>
    <w:basedOn w:val="TableNormal"/>
    <w:uiPriority w:val="42"/>
    <w:rsid w:val="00CC226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CC226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C226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CC226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C226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C226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C226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C226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CC226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CC2266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Light">
    <w:name w:val="Grid Table Light"/>
    <w:basedOn w:val="TableNormal"/>
    <w:uiPriority w:val="40"/>
    <w:rsid w:val="00CC226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CC226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CC226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CC2266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  <w:tblPr/>
      <w:tcPr>
        <w:shd w:val="clear" w:color="auto" w:fill="FFFFFF"/>
      </w:tcPr>
    </w:tblStylePr>
    <w:tblStylePr w:type="lastRow">
      <w:rPr>
        <w:b/>
      </w:rPr>
      <w:tblPr/>
      <w:tcPr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  <w:tblPr/>
      <w:tcPr>
        <w:shd w:val="clear" w:color="auto" w:fill="FFFFFF"/>
      </w:tcPr>
    </w:tblStylePr>
    <w:tblStylePr w:type="lastRow">
      <w:rPr>
        <w:b/>
      </w:rPr>
      <w:tblPr/>
      <w:tcPr>
        <w:shd w:val="clear" w:color="auto" w:fill="FFFFFF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1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wX4cnVSDdcK9ev7U0wHqyYniYA==">AMUW2mX1TxcDyzZO6u2NHtHeSSu7avANFZjCHnBZ15/aXMnuBlgq1JLze3biTTAkvjgBp2HWyWOpKf2/ltfbvK1gS7FzPHvsEMo1ga9xkHmEc06wHJYId1+3idn2zii10mTuicYhzWQA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Bellows</dc:creator>
  <cp:lastModifiedBy>Muhammad Farrukh Qazi</cp:lastModifiedBy>
  <cp:revision>2</cp:revision>
  <dcterms:created xsi:type="dcterms:W3CDTF">2022-01-16T12:41:00Z</dcterms:created>
  <dcterms:modified xsi:type="dcterms:W3CDTF">2022-01-16T12:41:00Z</dcterms:modified>
</cp:coreProperties>
</file>