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EEE18" w14:textId="6EA3A28C" w:rsidR="00EC035A" w:rsidRDefault="00BD03EE" w:rsidP="00BD03EE">
      <w:pPr>
        <w:jc w:val="center"/>
        <w:rPr>
          <w:sz w:val="60"/>
        </w:rPr>
      </w:pPr>
      <w:r>
        <w:rPr>
          <w:sz w:val="60"/>
        </w:rPr>
        <w:t>Paper Data</w:t>
      </w:r>
    </w:p>
    <w:p w14:paraId="0D27F3B4" w14:textId="77777777" w:rsidR="00BD03EE" w:rsidRDefault="00BD03EE" w:rsidP="00BD03EE">
      <w:pPr>
        <w:jc w:val="center"/>
        <w:rPr>
          <w:sz w:val="60"/>
        </w:rPr>
      </w:pPr>
    </w:p>
    <w:p w14:paraId="12EBE027" w14:textId="77777777" w:rsidR="00BD03EE" w:rsidRPr="00BD03EE" w:rsidRDefault="00BD03EE" w:rsidP="00BD03EE">
      <w:pPr>
        <w:rPr>
          <w:b/>
          <w:bCs/>
          <w:sz w:val="40"/>
        </w:rPr>
      </w:pPr>
      <w:r w:rsidRPr="00BD03EE">
        <w:rPr>
          <w:b/>
          <w:bCs/>
          <w:sz w:val="40"/>
        </w:rPr>
        <w:t>Paper 1: Hybrid Deep Learning Frameworks</w:t>
      </w:r>
    </w:p>
    <w:p w14:paraId="7E030411" w14:textId="77777777" w:rsidR="00BD03EE" w:rsidRPr="00BD03EE" w:rsidRDefault="00BD03EE" w:rsidP="00BD03EE">
      <w:pPr>
        <w:numPr>
          <w:ilvl w:val="0"/>
          <w:numId w:val="1"/>
        </w:numPr>
        <w:rPr>
          <w:sz w:val="40"/>
        </w:rPr>
      </w:pPr>
      <w:r w:rsidRPr="00BD03EE">
        <w:rPr>
          <w:b/>
          <w:bCs/>
          <w:sz w:val="40"/>
        </w:rPr>
        <w:t>Methodology</w:t>
      </w:r>
      <w:r w:rsidRPr="00BD03EE">
        <w:rPr>
          <w:sz w:val="40"/>
        </w:rPr>
        <w:t>:</w:t>
      </w:r>
    </w:p>
    <w:p w14:paraId="64DE3AC7" w14:textId="0B1E3BC0" w:rsidR="00BD03EE" w:rsidRPr="00BD03EE" w:rsidRDefault="00BD03EE" w:rsidP="00BD03EE">
      <w:pPr>
        <w:numPr>
          <w:ilvl w:val="1"/>
          <w:numId w:val="1"/>
        </w:numPr>
        <w:rPr>
          <w:sz w:val="40"/>
        </w:rPr>
      </w:pPr>
      <w:r w:rsidRPr="00BD03EE">
        <w:rPr>
          <w:b/>
          <w:bCs/>
          <w:sz w:val="40"/>
        </w:rPr>
        <w:t>Structured Data Model</w:t>
      </w:r>
      <w:r w:rsidRPr="00BD03EE">
        <w:rPr>
          <w:sz w:val="40"/>
        </w:rPr>
        <w:t xml:space="preserve">: Utilized a hybrid framework combining </w:t>
      </w:r>
      <w:r w:rsidRPr="00BD03EE">
        <w:rPr>
          <w:b/>
          <w:bCs/>
          <w:sz w:val="40"/>
        </w:rPr>
        <w:t>Long Short-Term Memory (LSTM)</w:t>
      </w:r>
      <w:r w:rsidRPr="00BD03EE">
        <w:rPr>
          <w:sz w:val="40"/>
        </w:rPr>
        <w:t xml:space="preserve"> to capture temporal dependencies in clinical data and </w:t>
      </w:r>
      <w:r w:rsidRPr="00BD03EE">
        <w:rPr>
          <w:b/>
          <w:bCs/>
          <w:sz w:val="40"/>
        </w:rPr>
        <w:t>Feedforward Neural Networks (FNN)</w:t>
      </w:r>
      <w:r w:rsidRPr="00BD03EE">
        <w:rPr>
          <w:sz w:val="40"/>
        </w:rPr>
        <w:t xml:space="preserve"> for static patterns.</w:t>
      </w:r>
    </w:p>
    <w:p w14:paraId="5D7855B2" w14:textId="0228A537" w:rsidR="00BD03EE" w:rsidRPr="00BD03EE" w:rsidRDefault="00BD03EE" w:rsidP="00BD03EE">
      <w:pPr>
        <w:numPr>
          <w:ilvl w:val="1"/>
          <w:numId w:val="1"/>
        </w:numPr>
        <w:rPr>
          <w:sz w:val="40"/>
        </w:rPr>
      </w:pPr>
      <w:r w:rsidRPr="00BD03EE">
        <w:rPr>
          <w:b/>
          <w:bCs/>
          <w:sz w:val="40"/>
        </w:rPr>
        <w:t>Image-Based Model</w:t>
      </w:r>
      <w:r w:rsidRPr="00BD03EE">
        <w:rPr>
          <w:sz w:val="40"/>
        </w:rPr>
        <w:t xml:space="preserve">: Employed transfer learning with </w:t>
      </w:r>
      <w:r w:rsidRPr="00BD03EE">
        <w:rPr>
          <w:b/>
          <w:bCs/>
          <w:sz w:val="40"/>
        </w:rPr>
        <w:t>ResNet50</w:t>
      </w:r>
      <w:r w:rsidRPr="00BD03EE">
        <w:rPr>
          <w:sz w:val="40"/>
        </w:rPr>
        <w:t xml:space="preserve"> and </w:t>
      </w:r>
      <w:r w:rsidRPr="00BD03EE">
        <w:rPr>
          <w:b/>
          <w:bCs/>
          <w:sz w:val="40"/>
        </w:rPr>
        <w:t>MobileNetV2</w:t>
      </w:r>
      <w:r w:rsidRPr="00BD03EE">
        <w:rPr>
          <w:sz w:val="40"/>
        </w:rPr>
        <w:t xml:space="preserve"> architectures to extract spatial features from MRI scans.</w:t>
      </w:r>
    </w:p>
    <w:p w14:paraId="6C7C7C41" w14:textId="77777777" w:rsidR="00BD03EE" w:rsidRPr="00BD03EE" w:rsidRDefault="00BD03EE" w:rsidP="00BD03EE">
      <w:pPr>
        <w:numPr>
          <w:ilvl w:val="1"/>
          <w:numId w:val="1"/>
        </w:numPr>
        <w:rPr>
          <w:sz w:val="40"/>
        </w:rPr>
      </w:pPr>
      <w:r w:rsidRPr="00BD03EE">
        <w:rPr>
          <w:b/>
          <w:bCs/>
          <w:sz w:val="40"/>
        </w:rPr>
        <w:t>Data Sources</w:t>
      </w:r>
      <w:r w:rsidRPr="00BD03EE">
        <w:rPr>
          <w:sz w:val="40"/>
        </w:rPr>
        <w:t xml:space="preserve">: Validated on the </w:t>
      </w:r>
      <w:r w:rsidRPr="00BD03EE">
        <w:rPr>
          <w:b/>
          <w:bCs/>
          <w:sz w:val="40"/>
        </w:rPr>
        <w:t>NACC</w:t>
      </w:r>
      <w:r w:rsidRPr="00BD03EE">
        <w:rPr>
          <w:sz w:val="40"/>
        </w:rPr>
        <w:t xml:space="preserve"> (structured data) and </w:t>
      </w:r>
      <w:r w:rsidRPr="00BD03EE">
        <w:rPr>
          <w:b/>
          <w:bCs/>
          <w:sz w:val="40"/>
        </w:rPr>
        <w:t>ADNI</w:t>
      </w:r>
      <w:r w:rsidRPr="00BD03EE">
        <w:rPr>
          <w:sz w:val="40"/>
        </w:rPr>
        <w:t xml:space="preserve"> (MRI) datasets, achieving accuracies of up to 99.82% and 96.19%, respectively.</w:t>
      </w:r>
    </w:p>
    <w:p w14:paraId="6C5BA1F2" w14:textId="070168AF" w:rsidR="00BD03EE" w:rsidRPr="00BD03EE" w:rsidRDefault="00BD03EE" w:rsidP="00BD03EE">
      <w:pPr>
        <w:numPr>
          <w:ilvl w:val="0"/>
          <w:numId w:val="1"/>
        </w:numPr>
        <w:rPr>
          <w:sz w:val="40"/>
        </w:rPr>
      </w:pPr>
      <w:r w:rsidRPr="00BD03EE">
        <w:rPr>
          <w:b/>
          <w:bCs/>
          <w:sz w:val="40"/>
        </w:rPr>
        <w:t>Future Scope/Improvement</w:t>
      </w:r>
      <w:r w:rsidRPr="00BD03EE">
        <w:rPr>
          <w:sz w:val="40"/>
        </w:rPr>
        <w:t>: The study suggests that hybrid AI models hold significant potential for clinical decision support systems but requires more rigorous validation of transfer learning models in medical brain diagnostics.</w:t>
      </w:r>
    </w:p>
    <w:p w14:paraId="1260B13C" w14:textId="77777777" w:rsidR="00BD03EE" w:rsidRDefault="00BD03EE" w:rsidP="00BD03EE">
      <w:pPr>
        <w:numPr>
          <w:ilvl w:val="0"/>
          <w:numId w:val="1"/>
        </w:numPr>
        <w:rPr>
          <w:sz w:val="40"/>
        </w:rPr>
      </w:pPr>
      <w:r w:rsidRPr="00BD03EE">
        <w:rPr>
          <w:b/>
          <w:bCs/>
          <w:sz w:val="40"/>
        </w:rPr>
        <w:lastRenderedPageBreak/>
        <w:t>Proposed New Approach</w:t>
      </w:r>
      <w:r w:rsidRPr="00BD03EE">
        <w:rPr>
          <w:sz w:val="40"/>
        </w:rPr>
        <w:t xml:space="preserve">: </w:t>
      </w:r>
      <w:r w:rsidRPr="00BD03EE">
        <w:rPr>
          <w:b/>
          <w:bCs/>
          <w:sz w:val="40"/>
        </w:rPr>
        <w:t>Temporal-Spatial Fusion Network.</w:t>
      </w:r>
      <w:r w:rsidRPr="00BD03EE">
        <w:rPr>
          <w:sz w:val="40"/>
        </w:rPr>
        <w:t xml:space="preserve"> Implement a unified architecture that feeds LSTM-processed longitudinal clinical history and </w:t>
      </w:r>
      <w:proofErr w:type="spellStart"/>
      <w:r w:rsidRPr="00BD03EE">
        <w:rPr>
          <w:sz w:val="40"/>
        </w:rPr>
        <w:t>ResNet</w:t>
      </w:r>
      <w:proofErr w:type="spellEnd"/>
      <w:r w:rsidRPr="00BD03EE">
        <w:rPr>
          <w:sz w:val="40"/>
        </w:rPr>
        <w:t>-extracted MRI features into a final fusion layer. This "dual-stream" approach is practically feasible using existing deep learning libraries (TensorFlow/</w:t>
      </w:r>
      <w:proofErr w:type="spellStart"/>
      <w:r w:rsidRPr="00BD03EE">
        <w:rPr>
          <w:sz w:val="40"/>
        </w:rPr>
        <w:t>PyTorch</w:t>
      </w:r>
      <w:proofErr w:type="spellEnd"/>
      <w:r w:rsidRPr="00BD03EE">
        <w:rPr>
          <w:sz w:val="40"/>
        </w:rPr>
        <w:t>) and mimics a clinician’s multi-modal review process.</w:t>
      </w:r>
    </w:p>
    <w:p w14:paraId="12C6A278" w14:textId="77777777" w:rsidR="00BD03EE" w:rsidRDefault="00BD03EE" w:rsidP="00BD03EE">
      <w:pPr>
        <w:rPr>
          <w:sz w:val="40"/>
        </w:rPr>
      </w:pPr>
    </w:p>
    <w:p w14:paraId="467055AF" w14:textId="77777777" w:rsidR="00BD03EE" w:rsidRDefault="00BD03EE" w:rsidP="00BD03EE">
      <w:pPr>
        <w:rPr>
          <w:sz w:val="40"/>
        </w:rPr>
      </w:pPr>
    </w:p>
    <w:p w14:paraId="6BBE4791" w14:textId="77777777" w:rsidR="00BD03EE" w:rsidRDefault="00BD03EE" w:rsidP="00BD03EE">
      <w:pPr>
        <w:rPr>
          <w:sz w:val="40"/>
        </w:rPr>
      </w:pPr>
    </w:p>
    <w:p w14:paraId="28E889B1" w14:textId="77777777" w:rsidR="00BD03EE" w:rsidRDefault="00BD03EE" w:rsidP="00BD03EE">
      <w:pPr>
        <w:rPr>
          <w:sz w:val="40"/>
        </w:rPr>
      </w:pPr>
    </w:p>
    <w:p w14:paraId="52E5ACEC" w14:textId="77777777" w:rsidR="00BD03EE" w:rsidRDefault="00BD03EE" w:rsidP="00BD03EE">
      <w:pPr>
        <w:rPr>
          <w:sz w:val="40"/>
        </w:rPr>
      </w:pPr>
    </w:p>
    <w:p w14:paraId="1FCA4CF0" w14:textId="77777777" w:rsidR="00BD03EE" w:rsidRDefault="00BD03EE" w:rsidP="00BD03EE">
      <w:pPr>
        <w:rPr>
          <w:sz w:val="40"/>
        </w:rPr>
      </w:pPr>
    </w:p>
    <w:p w14:paraId="3985F37B" w14:textId="77777777" w:rsidR="00BD03EE" w:rsidRDefault="00BD03EE" w:rsidP="00BD03EE">
      <w:pPr>
        <w:rPr>
          <w:sz w:val="40"/>
        </w:rPr>
      </w:pPr>
    </w:p>
    <w:p w14:paraId="7605D63F" w14:textId="77777777" w:rsidR="00BD03EE" w:rsidRDefault="00BD03EE" w:rsidP="00BD03EE">
      <w:pPr>
        <w:rPr>
          <w:sz w:val="40"/>
        </w:rPr>
      </w:pPr>
    </w:p>
    <w:p w14:paraId="672C3E28" w14:textId="77777777" w:rsidR="00BD03EE" w:rsidRDefault="00BD03EE" w:rsidP="00BD03EE">
      <w:pPr>
        <w:rPr>
          <w:sz w:val="40"/>
        </w:rPr>
      </w:pPr>
    </w:p>
    <w:p w14:paraId="2E09EBB5" w14:textId="77777777" w:rsidR="00BD03EE" w:rsidRDefault="00BD03EE" w:rsidP="00BD03EE">
      <w:pPr>
        <w:rPr>
          <w:sz w:val="40"/>
        </w:rPr>
      </w:pPr>
    </w:p>
    <w:p w14:paraId="3062C924" w14:textId="77777777" w:rsidR="00DB74AF" w:rsidRDefault="00DB74AF" w:rsidP="00BD03EE">
      <w:pPr>
        <w:rPr>
          <w:sz w:val="40"/>
        </w:rPr>
      </w:pPr>
    </w:p>
    <w:p w14:paraId="04AF5173" w14:textId="77777777" w:rsidR="00DB74AF" w:rsidRDefault="00DB74AF" w:rsidP="00BD03EE">
      <w:pPr>
        <w:rPr>
          <w:sz w:val="40"/>
        </w:rPr>
      </w:pPr>
    </w:p>
    <w:p w14:paraId="720679BB" w14:textId="77777777" w:rsidR="00DB74AF" w:rsidRDefault="00DB74AF" w:rsidP="00BD03EE">
      <w:pPr>
        <w:rPr>
          <w:sz w:val="40"/>
        </w:rPr>
      </w:pPr>
    </w:p>
    <w:p w14:paraId="31415AEC" w14:textId="77777777" w:rsidR="00BD03EE" w:rsidRPr="00BD03EE" w:rsidRDefault="00BD03EE" w:rsidP="00BD03EE">
      <w:pPr>
        <w:rPr>
          <w:sz w:val="40"/>
        </w:rPr>
      </w:pPr>
    </w:p>
    <w:p w14:paraId="227C0910" w14:textId="77777777" w:rsidR="00BD03EE" w:rsidRPr="00BD03EE" w:rsidRDefault="00BD03EE" w:rsidP="00BD03EE">
      <w:pPr>
        <w:rPr>
          <w:b/>
          <w:bCs/>
          <w:sz w:val="40"/>
        </w:rPr>
      </w:pPr>
      <w:r w:rsidRPr="00BD03EE">
        <w:rPr>
          <w:b/>
          <w:bCs/>
          <w:sz w:val="40"/>
        </w:rPr>
        <w:lastRenderedPageBreak/>
        <w:t>Paper 2: CNN and Ensemble Learning (CNN-EL)</w:t>
      </w:r>
    </w:p>
    <w:p w14:paraId="0B74827B" w14:textId="77777777" w:rsidR="00BD03EE" w:rsidRPr="00BD03EE" w:rsidRDefault="00BD03EE" w:rsidP="00BD03EE">
      <w:pPr>
        <w:numPr>
          <w:ilvl w:val="0"/>
          <w:numId w:val="2"/>
        </w:numPr>
        <w:rPr>
          <w:sz w:val="40"/>
        </w:rPr>
      </w:pPr>
      <w:r w:rsidRPr="00BD03EE">
        <w:rPr>
          <w:b/>
          <w:bCs/>
          <w:sz w:val="40"/>
        </w:rPr>
        <w:t>Methodology</w:t>
      </w:r>
      <w:r w:rsidRPr="00BD03EE">
        <w:rPr>
          <w:sz w:val="40"/>
        </w:rPr>
        <w:t>:</w:t>
      </w:r>
    </w:p>
    <w:p w14:paraId="0FBE7018" w14:textId="77777777" w:rsidR="00BD03EE" w:rsidRPr="00BD03EE" w:rsidRDefault="00BD03EE" w:rsidP="00BD03EE">
      <w:pPr>
        <w:numPr>
          <w:ilvl w:val="1"/>
          <w:numId w:val="2"/>
        </w:numPr>
        <w:rPr>
          <w:sz w:val="40"/>
        </w:rPr>
      </w:pPr>
      <w:r w:rsidRPr="00BD03EE">
        <w:rPr>
          <w:b/>
          <w:bCs/>
          <w:sz w:val="40"/>
        </w:rPr>
        <w:t>Model</w:t>
      </w:r>
      <w:r w:rsidRPr="00BD03EE">
        <w:rPr>
          <w:sz w:val="40"/>
        </w:rPr>
        <w:t xml:space="preserve">: Proposed a </w:t>
      </w:r>
      <w:r w:rsidRPr="00BD03EE">
        <w:rPr>
          <w:b/>
          <w:bCs/>
          <w:sz w:val="40"/>
        </w:rPr>
        <w:t>CNN-EL</w:t>
      </w:r>
      <w:r w:rsidRPr="00BD03EE">
        <w:rPr>
          <w:sz w:val="40"/>
        </w:rPr>
        <w:t xml:space="preserve"> approach where a large number of 2D CNN models were trained on sagittal, coronal, and transverse MRI slices.</w:t>
      </w:r>
    </w:p>
    <w:p w14:paraId="33A87FB3" w14:textId="77777777" w:rsidR="00BD03EE" w:rsidRDefault="00BD03EE" w:rsidP="00BD03EE">
      <w:pPr>
        <w:numPr>
          <w:ilvl w:val="1"/>
          <w:numId w:val="2"/>
        </w:numPr>
        <w:rPr>
          <w:sz w:val="40"/>
        </w:rPr>
      </w:pPr>
      <w:r w:rsidRPr="00BD03EE">
        <w:rPr>
          <w:b/>
          <w:bCs/>
          <w:sz w:val="40"/>
        </w:rPr>
        <w:t>Ensemble Strategy</w:t>
      </w:r>
      <w:r w:rsidRPr="00BD03EE">
        <w:rPr>
          <w:sz w:val="40"/>
        </w:rPr>
        <w:t>: Integrated individual models into a single ensemble to maximize generalization and robustness.</w:t>
      </w:r>
    </w:p>
    <w:p w14:paraId="6691D352" w14:textId="460B1EC7" w:rsidR="00BD03EE" w:rsidRPr="00BD03EE" w:rsidRDefault="00BD03EE" w:rsidP="00BD03EE">
      <w:pPr>
        <w:numPr>
          <w:ilvl w:val="1"/>
          <w:numId w:val="2"/>
        </w:numPr>
        <w:rPr>
          <w:sz w:val="40"/>
        </w:rPr>
      </w:pPr>
      <w:r w:rsidRPr="00BD03EE">
        <w:rPr>
          <w:b/>
          <w:bCs/>
          <w:sz w:val="40"/>
        </w:rPr>
        <w:t>Brain Region Identification</w:t>
      </w:r>
      <w:r w:rsidRPr="00BD03EE">
        <w:rPr>
          <w:sz w:val="40"/>
        </w:rPr>
        <w:t>: Used "intersection points" from discriminable slices to identify specific brain regions (like the medial temporal lobe) contributing most to the diagnosis.</w:t>
      </w:r>
    </w:p>
    <w:p w14:paraId="0364E814" w14:textId="77777777" w:rsidR="00BD03EE" w:rsidRPr="00BD03EE" w:rsidRDefault="00BD03EE" w:rsidP="00BD03EE">
      <w:pPr>
        <w:numPr>
          <w:ilvl w:val="0"/>
          <w:numId w:val="2"/>
        </w:numPr>
        <w:rPr>
          <w:sz w:val="40"/>
        </w:rPr>
      </w:pPr>
      <w:r w:rsidRPr="00BD03EE">
        <w:rPr>
          <w:b/>
          <w:bCs/>
          <w:sz w:val="40"/>
        </w:rPr>
        <w:t>Future Scope/Improvement</w:t>
      </w:r>
      <w:r w:rsidRPr="00BD03EE">
        <w:rPr>
          <w:sz w:val="40"/>
        </w:rPr>
        <w:t>: Needs further research into the clinical implications of identified discriminable regions and the generalizability of the CNN-EL approach to other brain disorders like autism or depression.</w:t>
      </w:r>
    </w:p>
    <w:p w14:paraId="51280156" w14:textId="77777777" w:rsidR="00BD03EE" w:rsidRDefault="00BD03EE" w:rsidP="00BD03EE">
      <w:pPr>
        <w:numPr>
          <w:ilvl w:val="0"/>
          <w:numId w:val="2"/>
        </w:numPr>
        <w:rPr>
          <w:sz w:val="40"/>
        </w:rPr>
      </w:pPr>
      <w:r w:rsidRPr="00BD03EE">
        <w:rPr>
          <w:b/>
          <w:bCs/>
          <w:sz w:val="40"/>
        </w:rPr>
        <w:t>Proposed New Approach</w:t>
      </w:r>
      <w:r w:rsidRPr="00BD03EE">
        <w:rPr>
          <w:sz w:val="40"/>
        </w:rPr>
        <w:t xml:space="preserve">: </w:t>
      </w:r>
      <w:r w:rsidRPr="00BD03EE">
        <w:rPr>
          <w:b/>
          <w:bCs/>
          <w:sz w:val="40"/>
        </w:rPr>
        <w:t>Attention-Guided Ensemble Learning.</w:t>
      </w:r>
      <w:r w:rsidRPr="00BD03EE">
        <w:rPr>
          <w:sz w:val="40"/>
        </w:rPr>
        <w:t xml:space="preserve"> Instead of a simple ensemble, implement a </w:t>
      </w:r>
      <w:r w:rsidRPr="00BD03EE">
        <w:rPr>
          <w:b/>
          <w:bCs/>
          <w:sz w:val="40"/>
        </w:rPr>
        <w:t>Squeeze-and-Excitation (SE)</w:t>
      </w:r>
      <w:r w:rsidRPr="00BD03EE">
        <w:rPr>
          <w:sz w:val="40"/>
        </w:rPr>
        <w:t xml:space="preserve"> block or </w:t>
      </w:r>
      <w:r w:rsidRPr="00BD03EE">
        <w:rPr>
          <w:b/>
          <w:bCs/>
          <w:sz w:val="40"/>
        </w:rPr>
        <w:t>Self-Attention</w:t>
      </w:r>
      <w:r w:rsidRPr="00BD03EE">
        <w:rPr>
          <w:sz w:val="40"/>
        </w:rPr>
        <w:t xml:space="preserve"> mechanism within the CNNs to automatically weigh the importance of different brain slices. This improves interpretability and </w:t>
      </w:r>
      <w:r w:rsidRPr="00BD03EE">
        <w:rPr>
          <w:sz w:val="40"/>
        </w:rPr>
        <w:lastRenderedPageBreak/>
        <w:t>accuracy without requiring manual ROI (Region of Interest) selection.</w:t>
      </w:r>
    </w:p>
    <w:p w14:paraId="15477DB9" w14:textId="77777777" w:rsidR="00BD03EE" w:rsidRDefault="00BD03EE" w:rsidP="00BD03EE">
      <w:pPr>
        <w:rPr>
          <w:sz w:val="40"/>
        </w:rPr>
      </w:pPr>
    </w:p>
    <w:p w14:paraId="34FFE4AC" w14:textId="77777777" w:rsidR="00BD03EE" w:rsidRDefault="00BD03EE" w:rsidP="00BD03EE">
      <w:pPr>
        <w:rPr>
          <w:sz w:val="40"/>
        </w:rPr>
      </w:pPr>
    </w:p>
    <w:p w14:paraId="550EA921" w14:textId="77777777" w:rsidR="00BD03EE" w:rsidRDefault="00BD03EE" w:rsidP="00BD03EE">
      <w:pPr>
        <w:rPr>
          <w:sz w:val="40"/>
        </w:rPr>
      </w:pPr>
    </w:p>
    <w:p w14:paraId="48DBD1DE" w14:textId="77777777" w:rsidR="00BD03EE" w:rsidRDefault="00BD03EE" w:rsidP="00BD03EE">
      <w:pPr>
        <w:rPr>
          <w:sz w:val="40"/>
        </w:rPr>
      </w:pPr>
    </w:p>
    <w:p w14:paraId="3E754063" w14:textId="77777777" w:rsidR="00BD03EE" w:rsidRDefault="00BD03EE" w:rsidP="00BD03EE">
      <w:pPr>
        <w:rPr>
          <w:sz w:val="40"/>
        </w:rPr>
      </w:pPr>
    </w:p>
    <w:p w14:paraId="69ABED34" w14:textId="77777777" w:rsidR="00BD03EE" w:rsidRDefault="00BD03EE" w:rsidP="00BD03EE">
      <w:pPr>
        <w:rPr>
          <w:sz w:val="40"/>
        </w:rPr>
      </w:pPr>
    </w:p>
    <w:p w14:paraId="40F85B6B" w14:textId="77777777" w:rsidR="00BD03EE" w:rsidRDefault="00BD03EE" w:rsidP="00BD03EE">
      <w:pPr>
        <w:rPr>
          <w:sz w:val="40"/>
        </w:rPr>
      </w:pPr>
    </w:p>
    <w:p w14:paraId="7E9AA4BB" w14:textId="77777777" w:rsidR="00BD03EE" w:rsidRDefault="00BD03EE" w:rsidP="00BD03EE">
      <w:pPr>
        <w:rPr>
          <w:sz w:val="40"/>
        </w:rPr>
      </w:pPr>
    </w:p>
    <w:p w14:paraId="7B9BC238" w14:textId="77777777" w:rsidR="00BD03EE" w:rsidRDefault="00BD03EE" w:rsidP="00BD03EE">
      <w:pPr>
        <w:rPr>
          <w:sz w:val="40"/>
        </w:rPr>
      </w:pPr>
    </w:p>
    <w:p w14:paraId="665EA889" w14:textId="77777777" w:rsidR="00BD03EE" w:rsidRDefault="00BD03EE" w:rsidP="00BD03EE">
      <w:pPr>
        <w:rPr>
          <w:sz w:val="40"/>
        </w:rPr>
      </w:pPr>
    </w:p>
    <w:p w14:paraId="07ECD5DA" w14:textId="77777777" w:rsidR="00BD03EE" w:rsidRDefault="00BD03EE" w:rsidP="00BD03EE">
      <w:pPr>
        <w:rPr>
          <w:sz w:val="40"/>
        </w:rPr>
      </w:pPr>
    </w:p>
    <w:p w14:paraId="34BE502A" w14:textId="77777777" w:rsidR="00BD03EE" w:rsidRDefault="00BD03EE" w:rsidP="00BD03EE">
      <w:pPr>
        <w:rPr>
          <w:sz w:val="40"/>
        </w:rPr>
      </w:pPr>
    </w:p>
    <w:p w14:paraId="672877AA" w14:textId="77777777" w:rsidR="00BD03EE" w:rsidRDefault="00BD03EE" w:rsidP="00BD03EE">
      <w:pPr>
        <w:rPr>
          <w:sz w:val="40"/>
        </w:rPr>
      </w:pPr>
    </w:p>
    <w:p w14:paraId="502D7350" w14:textId="77777777" w:rsidR="00BD03EE" w:rsidRDefault="00BD03EE" w:rsidP="00BD03EE">
      <w:pPr>
        <w:rPr>
          <w:sz w:val="40"/>
        </w:rPr>
      </w:pPr>
    </w:p>
    <w:p w14:paraId="73BA3FA1" w14:textId="77777777" w:rsidR="00BD03EE" w:rsidRDefault="00BD03EE" w:rsidP="00BD03EE">
      <w:pPr>
        <w:rPr>
          <w:sz w:val="40"/>
        </w:rPr>
      </w:pPr>
    </w:p>
    <w:p w14:paraId="54DE2031" w14:textId="77777777" w:rsidR="00BD03EE" w:rsidRDefault="00BD03EE" w:rsidP="00BD03EE">
      <w:pPr>
        <w:rPr>
          <w:sz w:val="40"/>
        </w:rPr>
      </w:pPr>
    </w:p>
    <w:p w14:paraId="70B9F2E5" w14:textId="77777777" w:rsidR="00BD03EE" w:rsidRDefault="00BD03EE" w:rsidP="00BD03EE">
      <w:pPr>
        <w:rPr>
          <w:sz w:val="40"/>
        </w:rPr>
      </w:pPr>
    </w:p>
    <w:p w14:paraId="5640E2CA" w14:textId="77777777" w:rsidR="00BD03EE" w:rsidRPr="00BD03EE" w:rsidRDefault="00BD03EE" w:rsidP="00BD03EE">
      <w:pPr>
        <w:rPr>
          <w:sz w:val="40"/>
        </w:rPr>
      </w:pPr>
    </w:p>
    <w:p w14:paraId="06C81152" w14:textId="77777777" w:rsidR="00BD03EE" w:rsidRPr="00BD03EE" w:rsidRDefault="00BD03EE" w:rsidP="00BD03EE">
      <w:pPr>
        <w:rPr>
          <w:b/>
          <w:bCs/>
          <w:sz w:val="40"/>
        </w:rPr>
      </w:pPr>
      <w:r w:rsidRPr="00BD03EE">
        <w:rPr>
          <w:b/>
          <w:bCs/>
          <w:sz w:val="40"/>
        </w:rPr>
        <w:lastRenderedPageBreak/>
        <w:t>Paper 3: Multi-Diagnostic Generalizable Approach</w:t>
      </w:r>
    </w:p>
    <w:p w14:paraId="444D186F" w14:textId="77777777" w:rsidR="00BD03EE" w:rsidRPr="00BD03EE" w:rsidRDefault="00BD03EE" w:rsidP="00BD03EE">
      <w:pPr>
        <w:numPr>
          <w:ilvl w:val="0"/>
          <w:numId w:val="3"/>
        </w:numPr>
        <w:rPr>
          <w:sz w:val="40"/>
        </w:rPr>
      </w:pPr>
      <w:r w:rsidRPr="00BD03EE">
        <w:rPr>
          <w:b/>
          <w:bCs/>
          <w:sz w:val="40"/>
        </w:rPr>
        <w:t>Methodology</w:t>
      </w:r>
      <w:r w:rsidRPr="00BD03EE">
        <w:rPr>
          <w:sz w:val="40"/>
        </w:rPr>
        <w:t>:</w:t>
      </w:r>
    </w:p>
    <w:p w14:paraId="45E47E49" w14:textId="44A7F48C" w:rsidR="00BD03EE" w:rsidRPr="00BD03EE" w:rsidRDefault="00BD03EE" w:rsidP="00BD03EE">
      <w:pPr>
        <w:numPr>
          <w:ilvl w:val="1"/>
          <w:numId w:val="3"/>
        </w:numPr>
        <w:rPr>
          <w:sz w:val="40"/>
        </w:rPr>
      </w:pPr>
      <w:r w:rsidRPr="00BD03EE">
        <w:rPr>
          <w:b/>
          <w:bCs/>
          <w:sz w:val="40"/>
        </w:rPr>
        <w:t>Classifier</w:t>
      </w:r>
      <w:r w:rsidRPr="00BD03EE">
        <w:rPr>
          <w:sz w:val="40"/>
        </w:rPr>
        <w:t xml:space="preserve">: Developed a multi-diagnostic tool that differentiates between </w:t>
      </w:r>
      <w:r w:rsidRPr="00BD03EE">
        <w:rPr>
          <w:b/>
          <w:bCs/>
          <w:sz w:val="40"/>
        </w:rPr>
        <w:t>HC, MCI, and AD simultaneously</w:t>
      </w:r>
      <w:r w:rsidRPr="00BD03EE">
        <w:rPr>
          <w:sz w:val="40"/>
        </w:rPr>
        <w:t xml:space="preserve"> using structural MRI.</w:t>
      </w:r>
    </w:p>
    <w:p w14:paraId="104CF265" w14:textId="16B63A50" w:rsidR="00BD03EE" w:rsidRPr="00BD03EE" w:rsidRDefault="00BD03EE" w:rsidP="00BD03EE">
      <w:pPr>
        <w:numPr>
          <w:ilvl w:val="1"/>
          <w:numId w:val="3"/>
        </w:numPr>
        <w:rPr>
          <w:sz w:val="40"/>
        </w:rPr>
      </w:pPr>
      <w:r w:rsidRPr="00BD03EE">
        <w:rPr>
          <w:b/>
          <w:bCs/>
          <w:sz w:val="40"/>
        </w:rPr>
        <w:t>Validation</w:t>
      </w:r>
      <w:r w:rsidRPr="00BD03EE">
        <w:rPr>
          <w:sz w:val="40"/>
        </w:rPr>
        <w:t xml:space="preserve">: Focused on </w:t>
      </w:r>
      <w:r w:rsidRPr="00BD03EE">
        <w:rPr>
          <w:b/>
          <w:bCs/>
          <w:sz w:val="40"/>
        </w:rPr>
        <w:t>generalizability</w:t>
      </w:r>
      <w:r w:rsidRPr="00BD03EE">
        <w:rPr>
          <w:sz w:val="40"/>
        </w:rPr>
        <w:t xml:space="preserve"> by training/testing across independent datasets (ADNI and OASIS) and different MRI protocols (MPRAGE and IR-SPGR).</w:t>
      </w:r>
    </w:p>
    <w:p w14:paraId="41BCC420" w14:textId="314C3C85" w:rsidR="00BD03EE" w:rsidRPr="00BD03EE" w:rsidRDefault="00BD03EE" w:rsidP="00BD03EE">
      <w:pPr>
        <w:numPr>
          <w:ilvl w:val="1"/>
          <w:numId w:val="3"/>
        </w:numPr>
        <w:rPr>
          <w:sz w:val="40"/>
        </w:rPr>
      </w:pPr>
      <w:r w:rsidRPr="00BD03EE">
        <w:rPr>
          <w:b/>
          <w:bCs/>
          <w:sz w:val="40"/>
        </w:rPr>
        <w:t>Feature Analysis</w:t>
      </w:r>
      <w:r w:rsidRPr="00BD03EE">
        <w:rPr>
          <w:sz w:val="40"/>
        </w:rPr>
        <w:t xml:space="preserve">: Evaluated the impact of </w:t>
      </w:r>
      <w:r w:rsidRPr="00BD03EE">
        <w:rPr>
          <w:b/>
          <w:bCs/>
          <w:sz w:val="40"/>
        </w:rPr>
        <w:t>graph theory measures</w:t>
      </w:r>
      <w:r w:rsidRPr="00BD03EE">
        <w:rPr>
          <w:sz w:val="40"/>
        </w:rPr>
        <w:t xml:space="preserve"> and identified hippocampal features as the strongest diagnostic contributors.</w:t>
      </w:r>
    </w:p>
    <w:p w14:paraId="01BCDD5D" w14:textId="77777777" w:rsidR="00BD03EE" w:rsidRPr="00BD03EE" w:rsidRDefault="00BD03EE" w:rsidP="00BD03EE">
      <w:pPr>
        <w:numPr>
          <w:ilvl w:val="0"/>
          <w:numId w:val="3"/>
        </w:numPr>
        <w:rPr>
          <w:sz w:val="40"/>
        </w:rPr>
      </w:pPr>
      <w:r w:rsidRPr="00BD03EE">
        <w:rPr>
          <w:b/>
          <w:bCs/>
          <w:sz w:val="40"/>
        </w:rPr>
        <w:t>Future Scope/Improvement</w:t>
      </w:r>
      <w:r w:rsidRPr="00BD03EE">
        <w:rPr>
          <w:sz w:val="40"/>
        </w:rPr>
        <w:t xml:space="preserve">: Suggested that the tool is ready for real-world </w:t>
      </w:r>
      <w:r w:rsidRPr="00BD03EE">
        <w:rPr>
          <w:b/>
          <w:bCs/>
          <w:sz w:val="40"/>
        </w:rPr>
        <w:t>prospective clinical trials</w:t>
      </w:r>
      <w:r w:rsidRPr="00BD03EE">
        <w:rPr>
          <w:sz w:val="40"/>
        </w:rPr>
        <w:t xml:space="preserve"> to inform diagnostic decisions in dementia.</w:t>
      </w:r>
    </w:p>
    <w:p w14:paraId="4584F52D" w14:textId="77777777" w:rsidR="00BD03EE" w:rsidRDefault="00BD03EE" w:rsidP="00BD03EE">
      <w:pPr>
        <w:numPr>
          <w:ilvl w:val="0"/>
          <w:numId w:val="3"/>
        </w:numPr>
        <w:rPr>
          <w:sz w:val="40"/>
        </w:rPr>
      </w:pPr>
      <w:r w:rsidRPr="00BD03EE">
        <w:rPr>
          <w:b/>
          <w:bCs/>
          <w:sz w:val="40"/>
        </w:rPr>
        <w:t>Proposed New Approach</w:t>
      </w:r>
      <w:r w:rsidRPr="00BD03EE">
        <w:rPr>
          <w:sz w:val="40"/>
        </w:rPr>
        <w:t xml:space="preserve">: </w:t>
      </w:r>
      <w:r w:rsidRPr="00BD03EE">
        <w:rPr>
          <w:b/>
          <w:bCs/>
          <w:sz w:val="40"/>
        </w:rPr>
        <w:t>Protocol-Agnostic Pre-processing Pipeline.</w:t>
      </w:r>
      <w:r w:rsidRPr="00BD03EE">
        <w:rPr>
          <w:sz w:val="40"/>
        </w:rPr>
        <w:t xml:space="preserve"> Develop a standardized automated pre-processing "wrapper" (using tools like </w:t>
      </w:r>
      <w:proofErr w:type="spellStart"/>
      <w:r w:rsidRPr="00BD03EE">
        <w:rPr>
          <w:sz w:val="40"/>
        </w:rPr>
        <w:t>FreeSurfer</w:t>
      </w:r>
      <w:proofErr w:type="spellEnd"/>
      <w:r w:rsidRPr="00BD03EE">
        <w:rPr>
          <w:sz w:val="40"/>
        </w:rPr>
        <w:t xml:space="preserve"> or FSL) that normalizes MRI scans from various protocols before feeding them into an ML model. This addresses the practical challenge of variability in hospital equipment.</w:t>
      </w:r>
    </w:p>
    <w:p w14:paraId="11155F46" w14:textId="77777777" w:rsidR="00BD03EE" w:rsidRDefault="00BD03EE" w:rsidP="00BD03EE">
      <w:pPr>
        <w:rPr>
          <w:sz w:val="40"/>
        </w:rPr>
      </w:pPr>
    </w:p>
    <w:p w14:paraId="18BEA8A1" w14:textId="77777777" w:rsidR="00BD03EE" w:rsidRPr="00BD03EE" w:rsidRDefault="00BD03EE" w:rsidP="00BD03EE">
      <w:pPr>
        <w:rPr>
          <w:b/>
          <w:bCs/>
          <w:sz w:val="40"/>
        </w:rPr>
      </w:pPr>
      <w:r w:rsidRPr="00BD03EE">
        <w:rPr>
          <w:b/>
          <w:bCs/>
          <w:sz w:val="40"/>
        </w:rPr>
        <w:lastRenderedPageBreak/>
        <w:t>Paper 4: Real-World Electronic Health Records (EHR)</w:t>
      </w:r>
    </w:p>
    <w:p w14:paraId="6557D478" w14:textId="77777777" w:rsidR="00BD03EE" w:rsidRPr="00BD03EE" w:rsidRDefault="00BD03EE" w:rsidP="00BD03EE">
      <w:pPr>
        <w:numPr>
          <w:ilvl w:val="0"/>
          <w:numId w:val="4"/>
        </w:numPr>
        <w:rPr>
          <w:sz w:val="40"/>
        </w:rPr>
      </w:pPr>
      <w:r w:rsidRPr="00BD03EE">
        <w:rPr>
          <w:b/>
          <w:bCs/>
          <w:sz w:val="40"/>
        </w:rPr>
        <w:t>Methodology</w:t>
      </w:r>
      <w:r w:rsidRPr="00BD03EE">
        <w:rPr>
          <w:sz w:val="40"/>
        </w:rPr>
        <w:t>:</w:t>
      </w:r>
    </w:p>
    <w:p w14:paraId="21FD3FBE" w14:textId="20DE78A0" w:rsidR="00BD03EE" w:rsidRPr="00BD03EE" w:rsidRDefault="00BD03EE" w:rsidP="00BD03EE">
      <w:pPr>
        <w:numPr>
          <w:ilvl w:val="1"/>
          <w:numId w:val="4"/>
        </w:numPr>
        <w:rPr>
          <w:sz w:val="40"/>
        </w:rPr>
      </w:pPr>
      <w:r w:rsidRPr="00BD03EE">
        <w:rPr>
          <w:b/>
          <w:bCs/>
          <w:sz w:val="40"/>
        </w:rPr>
        <w:t>Model</w:t>
      </w:r>
      <w:r w:rsidRPr="00BD03EE">
        <w:rPr>
          <w:sz w:val="40"/>
        </w:rPr>
        <w:t xml:space="preserve">: Utilized </w:t>
      </w:r>
      <w:r w:rsidRPr="00BD03EE">
        <w:rPr>
          <w:b/>
          <w:bCs/>
          <w:sz w:val="40"/>
        </w:rPr>
        <w:t>Gradient Boosting Tree (GBT)</w:t>
      </w:r>
      <w:r w:rsidRPr="00BD03EE">
        <w:rPr>
          <w:sz w:val="40"/>
        </w:rPr>
        <w:t xml:space="preserve"> models for early prediction using a massive dataset of over 1 million patients.</w:t>
      </w:r>
    </w:p>
    <w:p w14:paraId="0B832B3A" w14:textId="77777777" w:rsidR="00BD03EE" w:rsidRPr="00BD03EE" w:rsidRDefault="00BD03EE" w:rsidP="00BD03EE">
      <w:pPr>
        <w:numPr>
          <w:ilvl w:val="1"/>
          <w:numId w:val="4"/>
        </w:numPr>
        <w:rPr>
          <w:sz w:val="40"/>
        </w:rPr>
      </w:pPr>
      <w:r w:rsidRPr="00BD03EE">
        <w:rPr>
          <w:b/>
          <w:bCs/>
          <w:sz w:val="40"/>
        </w:rPr>
        <w:t>Data Strategy</w:t>
      </w:r>
      <w:r w:rsidRPr="00BD03EE">
        <w:rPr>
          <w:sz w:val="40"/>
        </w:rPr>
        <w:t xml:space="preserve">: Explored both </w:t>
      </w:r>
      <w:r w:rsidRPr="00BD03EE">
        <w:rPr>
          <w:b/>
          <w:bCs/>
          <w:sz w:val="40"/>
        </w:rPr>
        <w:t>knowledge-driven</w:t>
      </w:r>
      <w:r w:rsidRPr="00BD03EE">
        <w:rPr>
          <w:sz w:val="40"/>
        </w:rPr>
        <w:t xml:space="preserve"> (clinical expertise) and </w:t>
      </w:r>
      <w:r w:rsidRPr="00BD03EE">
        <w:rPr>
          <w:b/>
          <w:bCs/>
          <w:sz w:val="40"/>
        </w:rPr>
        <w:t>data-driven</w:t>
      </w:r>
      <w:r w:rsidRPr="00BD03EE">
        <w:rPr>
          <w:sz w:val="40"/>
        </w:rPr>
        <w:t xml:space="preserve"> (automated feature selection) approaches.</w:t>
      </w:r>
    </w:p>
    <w:p w14:paraId="421E0352" w14:textId="77777777" w:rsidR="00BD03EE" w:rsidRPr="00BD03EE" w:rsidRDefault="00BD03EE" w:rsidP="00BD03EE">
      <w:pPr>
        <w:numPr>
          <w:ilvl w:val="1"/>
          <w:numId w:val="4"/>
        </w:numPr>
        <w:rPr>
          <w:sz w:val="40"/>
        </w:rPr>
      </w:pPr>
      <w:r w:rsidRPr="00BD03EE">
        <w:rPr>
          <w:b/>
          <w:bCs/>
          <w:sz w:val="40"/>
        </w:rPr>
        <w:t>Timeline</w:t>
      </w:r>
      <w:r w:rsidRPr="00BD03EE">
        <w:rPr>
          <w:sz w:val="40"/>
        </w:rPr>
        <w:t xml:space="preserve">: Achieved high AUC scores for predicting ADRD up to </w:t>
      </w:r>
      <w:r w:rsidRPr="00BD03EE">
        <w:rPr>
          <w:b/>
          <w:bCs/>
          <w:sz w:val="40"/>
        </w:rPr>
        <w:t>5 years before</w:t>
      </w:r>
      <w:r w:rsidRPr="00BD03EE">
        <w:rPr>
          <w:sz w:val="40"/>
        </w:rPr>
        <w:t xml:space="preserve"> clinical diagnosis.</w:t>
      </w:r>
    </w:p>
    <w:p w14:paraId="7EA4741F" w14:textId="05FD714F" w:rsidR="00BD03EE" w:rsidRPr="00BD03EE" w:rsidRDefault="00BD03EE" w:rsidP="00BD03EE">
      <w:pPr>
        <w:numPr>
          <w:ilvl w:val="0"/>
          <w:numId w:val="4"/>
        </w:numPr>
        <w:rPr>
          <w:sz w:val="40"/>
        </w:rPr>
      </w:pPr>
      <w:r w:rsidRPr="00BD03EE">
        <w:rPr>
          <w:b/>
          <w:bCs/>
          <w:sz w:val="40"/>
        </w:rPr>
        <w:t>Future Scope/Improvement</w:t>
      </w:r>
      <w:r w:rsidRPr="00BD03EE">
        <w:rPr>
          <w:sz w:val="40"/>
        </w:rPr>
        <w:t>: Highlighted the need to identify high-risk individuals in primary care settings where neuroimaging is often too expensive for routine screening.</w:t>
      </w:r>
    </w:p>
    <w:p w14:paraId="0607BCBB" w14:textId="77777777" w:rsidR="00BD03EE" w:rsidRDefault="00BD03EE" w:rsidP="00BD03EE">
      <w:pPr>
        <w:numPr>
          <w:ilvl w:val="0"/>
          <w:numId w:val="4"/>
        </w:numPr>
        <w:rPr>
          <w:sz w:val="40"/>
        </w:rPr>
      </w:pPr>
      <w:r w:rsidRPr="00BD03EE">
        <w:rPr>
          <w:b/>
          <w:bCs/>
          <w:sz w:val="40"/>
        </w:rPr>
        <w:t>Proposed New Approach</w:t>
      </w:r>
      <w:r w:rsidRPr="00BD03EE">
        <w:rPr>
          <w:sz w:val="40"/>
        </w:rPr>
        <w:t xml:space="preserve">: </w:t>
      </w:r>
      <w:r w:rsidRPr="00BD03EE">
        <w:rPr>
          <w:b/>
          <w:bCs/>
          <w:sz w:val="40"/>
        </w:rPr>
        <w:t>Automated EHR Risk-Scoring Plugin.</w:t>
      </w:r>
      <w:r w:rsidRPr="00BD03EE">
        <w:rPr>
          <w:sz w:val="40"/>
        </w:rPr>
        <w:t xml:space="preserve"> Develop a lightweight ML plugin for existing EHR systems (like Epic or Cerner) that uses GBT to generate an "AD Risk Score" during routine annual wellness visits for patients over 65. This leverages available data without requiring new, expensive tests.</w:t>
      </w:r>
    </w:p>
    <w:p w14:paraId="61F785D1" w14:textId="77777777" w:rsidR="00DB74AF" w:rsidRDefault="00DB74AF" w:rsidP="00DB74AF">
      <w:pPr>
        <w:rPr>
          <w:sz w:val="40"/>
        </w:rPr>
      </w:pPr>
    </w:p>
    <w:p w14:paraId="6FFD1062" w14:textId="77777777" w:rsidR="00DB74AF" w:rsidRDefault="00DB74AF" w:rsidP="00DB74AF">
      <w:pPr>
        <w:rPr>
          <w:sz w:val="40"/>
        </w:rPr>
      </w:pPr>
    </w:p>
    <w:p w14:paraId="7D215891" w14:textId="576C87A7" w:rsidR="00DB74AF" w:rsidRDefault="00DB74AF" w:rsidP="00DB74AF">
      <w:pPr>
        <w:jc w:val="center"/>
        <w:rPr>
          <w:sz w:val="60"/>
        </w:rPr>
      </w:pPr>
      <w:r>
        <w:rPr>
          <w:sz w:val="60"/>
        </w:rPr>
        <w:lastRenderedPageBreak/>
        <w:t>Simplified explanation</w:t>
      </w:r>
    </w:p>
    <w:p w14:paraId="14656781" w14:textId="77777777" w:rsidR="00DB74AF" w:rsidRPr="00DB74AF" w:rsidRDefault="00DB74AF" w:rsidP="00DB74AF">
      <w:pPr>
        <w:rPr>
          <w:sz w:val="40"/>
        </w:rPr>
      </w:pPr>
    </w:p>
    <w:p w14:paraId="035C660B" w14:textId="77777777" w:rsidR="00DB74AF" w:rsidRPr="00DB74AF" w:rsidRDefault="00DB74AF" w:rsidP="00DB74AF">
      <w:pPr>
        <w:rPr>
          <w:b/>
          <w:bCs/>
          <w:sz w:val="40"/>
        </w:rPr>
      </w:pPr>
      <w:r w:rsidRPr="00DB74AF">
        <w:rPr>
          <w:b/>
          <w:bCs/>
          <w:sz w:val="40"/>
        </w:rPr>
        <w:t>Paper 1: The "Multi-Source" Helper</w:t>
      </w:r>
    </w:p>
    <w:p w14:paraId="0AC37796" w14:textId="77777777" w:rsidR="00DB74AF" w:rsidRPr="00DB74AF" w:rsidRDefault="00DB74AF" w:rsidP="00DB74AF">
      <w:pPr>
        <w:numPr>
          <w:ilvl w:val="0"/>
          <w:numId w:val="5"/>
        </w:numPr>
        <w:rPr>
          <w:sz w:val="40"/>
        </w:rPr>
      </w:pPr>
      <w:r w:rsidRPr="00DB74AF">
        <w:rPr>
          <w:b/>
          <w:bCs/>
          <w:sz w:val="40"/>
        </w:rPr>
        <w:t>Simple Methodology</w:t>
      </w:r>
      <w:r w:rsidRPr="00DB74AF">
        <w:rPr>
          <w:sz w:val="40"/>
        </w:rPr>
        <w:t>: This paper treats the problem like a doctor who looks at both a patient's medical history and their brain scans. It uses two different "brains" (AI models): one that is good at understanding patterns in lists of data (like age, weight, and blood tests) and another that is good at "looking" at MRI images. By combining these two, the AI can make a very accurate guess.</w:t>
      </w:r>
    </w:p>
    <w:p w14:paraId="07CF62D4" w14:textId="77777777" w:rsidR="00DB74AF" w:rsidRPr="00DB74AF" w:rsidRDefault="00DB74AF" w:rsidP="00DB74AF">
      <w:pPr>
        <w:numPr>
          <w:ilvl w:val="0"/>
          <w:numId w:val="5"/>
        </w:numPr>
        <w:rPr>
          <w:sz w:val="40"/>
        </w:rPr>
      </w:pPr>
      <w:r w:rsidRPr="00DB74AF">
        <w:rPr>
          <w:b/>
          <w:bCs/>
          <w:sz w:val="40"/>
        </w:rPr>
        <w:t>Future Scope</w:t>
      </w:r>
      <w:r w:rsidRPr="00DB74AF">
        <w:rPr>
          <w:sz w:val="40"/>
        </w:rPr>
        <w:t>: The authors say we need to make sure these AI models work just as well in real hospitals as they do in the lab.</w:t>
      </w:r>
    </w:p>
    <w:p w14:paraId="3A0F0E5F" w14:textId="77777777" w:rsidR="00DB74AF" w:rsidRPr="00DB74AF" w:rsidRDefault="00DB74AF" w:rsidP="00DB74AF">
      <w:pPr>
        <w:numPr>
          <w:ilvl w:val="0"/>
          <w:numId w:val="5"/>
        </w:numPr>
        <w:rPr>
          <w:sz w:val="40"/>
        </w:rPr>
      </w:pPr>
      <w:r w:rsidRPr="00DB74AF">
        <w:rPr>
          <w:b/>
          <w:bCs/>
          <w:sz w:val="40"/>
        </w:rPr>
        <w:t>New Approach for You</w:t>
      </w:r>
      <w:r w:rsidRPr="00DB74AF">
        <w:rPr>
          <w:sz w:val="40"/>
        </w:rPr>
        <w:t xml:space="preserve">: </w:t>
      </w:r>
      <w:r w:rsidRPr="00DB74AF">
        <w:rPr>
          <w:b/>
          <w:bCs/>
          <w:sz w:val="40"/>
        </w:rPr>
        <w:t>The "Voting" System.</w:t>
      </w:r>
      <w:r w:rsidRPr="00DB74AF">
        <w:rPr>
          <w:sz w:val="40"/>
        </w:rPr>
        <w:t xml:space="preserve"> Instead of just one AI making a decision, create a system where three different AI models "look" at the data and vote. If two out of three agree, the result is more reliable. This is easy to build using standard coding tools.</w:t>
      </w:r>
    </w:p>
    <w:p w14:paraId="6EA7248E" w14:textId="77777777" w:rsidR="00DB74AF" w:rsidRPr="00DB74AF" w:rsidRDefault="00DB74AF" w:rsidP="00DB74AF">
      <w:pPr>
        <w:rPr>
          <w:b/>
          <w:bCs/>
          <w:sz w:val="40"/>
        </w:rPr>
      </w:pPr>
      <w:r w:rsidRPr="00DB74AF">
        <w:rPr>
          <w:b/>
          <w:bCs/>
          <w:sz w:val="40"/>
        </w:rPr>
        <w:t>Paper 2: The "Brain Slice" Expert</w:t>
      </w:r>
    </w:p>
    <w:p w14:paraId="1D3257D2" w14:textId="77777777" w:rsidR="00DB74AF" w:rsidRPr="00DB74AF" w:rsidRDefault="00DB74AF" w:rsidP="00DB74AF">
      <w:pPr>
        <w:numPr>
          <w:ilvl w:val="0"/>
          <w:numId w:val="6"/>
        </w:numPr>
        <w:rPr>
          <w:sz w:val="40"/>
        </w:rPr>
      </w:pPr>
      <w:r w:rsidRPr="00DB74AF">
        <w:rPr>
          <w:b/>
          <w:bCs/>
          <w:sz w:val="40"/>
        </w:rPr>
        <w:t>Simple Methodology</w:t>
      </w:r>
      <w:r w:rsidRPr="00DB74AF">
        <w:rPr>
          <w:sz w:val="40"/>
        </w:rPr>
        <w:t xml:space="preserve">: Think of a brain MRI as a loaf of bread. This paper takes every single "slice" </w:t>
      </w:r>
      <w:r w:rsidRPr="00DB74AF">
        <w:rPr>
          <w:sz w:val="40"/>
        </w:rPr>
        <w:lastRenderedPageBreak/>
        <w:t>of that bread (from the front, side, and top) and has the AI study each one individually. It then groups all these individual opinions together to find the exact spot in the brain that is shrinking or changing.</w:t>
      </w:r>
    </w:p>
    <w:p w14:paraId="2F5FCD0F" w14:textId="77777777" w:rsidR="00DB74AF" w:rsidRPr="00DB74AF" w:rsidRDefault="00DB74AF" w:rsidP="00DB74AF">
      <w:pPr>
        <w:numPr>
          <w:ilvl w:val="0"/>
          <w:numId w:val="6"/>
        </w:numPr>
        <w:rPr>
          <w:sz w:val="40"/>
        </w:rPr>
      </w:pPr>
      <w:r w:rsidRPr="00DB74AF">
        <w:rPr>
          <w:b/>
          <w:bCs/>
          <w:sz w:val="40"/>
        </w:rPr>
        <w:t>Future Scope</w:t>
      </w:r>
      <w:r w:rsidRPr="00DB74AF">
        <w:rPr>
          <w:sz w:val="40"/>
        </w:rPr>
        <w:t>: They want to see if this "slice-by-slice" method can be used for other things, like spotting Autism or Depression.</w:t>
      </w:r>
    </w:p>
    <w:p w14:paraId="094A9404" w14:textId="77777777" w:rsidR="00DB74AF" w:rsidRPr="00DB74AF" w:rsidRDefault="00DB74AF" w:rsidP="00DB74AF">
      <w:pPr>
        <w:numPr>
          <w:ilvl w:val="0"/>
          <w:numId w:val="6"/>
        </w:numPr>
        <w:rPr>
          <w:sz w:val="40"/>
        </w:rPr>
      </w:pPr>
      <w:r w:rsidRPr="00DB74AF">
        <w:rPr>
          <w:b/>
          <w:bCs/>
          <w:sz w:val="40"/>
        </w:rPr>
        <w:t>New Approach for You</w:t>
      </w:r>
      <w:r w:rsidRPr="00DB74AF">
        <w:rPr>
          <w:sz w:val="40"/>
        </w:rPr>
        <w:t xml:space="preserve">: </w:t>
      </w:r>
      <w:r w:rsidRPr="00DB74AF">
        <w:rPr>
          <w:b/>
          <w:bCs/>
          <w:sz w:val="40"/>
        </w:rPr>
        <w:t>The "Highlight" Tool.</w:t>
      </w:r>
      <w:r w:rsidRPr="00DB74AF">
        <w:rPr>
          <w:sz w:val="40"/>
        </w:rPr>
        <w:t xml:space="preserve"> Build a model that doesn’t just say "Yes, this is Alzheimer’s," but actually draws a </w:t>
      </w:r>
      <w:proofErr w:type="spellStart"/>
      <w:r w:rsidRPr="00DB74AF">
        <w:rPr>
          <w:sz w:val="40"/>
        </w:rPr>
        <w:t>colored</w:t>
      </w:r>
      <w:proofErr w:type="spellEnd"/>
      <w:r w:rsidRPr="00DB74AF">
        <w:rPr>
          <w:sz w:val="40"/>
        </w:rPr>
        <w:t xml:space="preserve"> heat map over the MRI to show the doctor exactly </w:t>
      </w:r>
      <w:r w:rsidRPr="00DB74AF">
        <w:rPr>
          <w:i/>
          <w:iCs/>
          <w:sz w:val="40"/>
        </w:rPr>
        <w:t>where</w:t>
      </w:r>
      <w:r w:rsidRPr="00DB74AF">
        <w:rPr>
          <w:sz w:val="40"/>
        </w:rPr>
        <w:t xml:space="preserve"> it sees the problem. Using "Grad-CAM" technology (a common AI feature) makes this very feasible.</w:t>
      </w:r>
    </w:p>
    <w:p w14:paraId="0D1D0F95" w14:textId="77777777" w:rsidR="00DB74AF" w:rsidRPr="00DB74AF" w:rsidRDefault="00DB74AF" w:rsidP="00DB74AF">
      <w:pPr>
        <w:rPr>
          <w:b/>
          <w:bCs/>
          <w:sz w:val="40"/>
        </w:rPr>
      </w:pPr>
      <w:r w:rsidRPr="00DB74AF">
        <w:rPr>
          <w:b/>
          <w:bCs/>
          <w:sz w:val="40"/>
        </w:rPr>
        <w:t>Paper 3: The "Generalist" Tool</w:t>
      </w:r>
    </w:p>
    <w:p w14:paraId="2EEB8E76" w14:textId="77777777" w:rsidR="00DB74AF" w:rsidRPr="00DB74AF" w:rsidRDefault="00DB74AF" w:rsidP="00DB74AF">
      <w:pPr>
        <w:numPr>
          <w:ilvl w:val="0"/>
          <w:numId w:val="7"/>
        </w:numPr>
        <w:rPr>
          <w:sz w:val="40"/>
        </w:rPr>
      </w:pPr>
      <w:r w:rsidRPr="00DB74AF">
        <w:rPr>
          <w:b/>
          <w:bCs/>
          <w:sz w:val="40"/>
        </w:rPr>
        <w:t>Simple Methodology</w:t>
      </w:r>
      <w:r w:rsidRPr="00DB74AF">
        <w:rPr>
          <w:sz w:val="40"/>
        </w:rPr>
        <w:t>: Most AI models only work on the specific type of MRI machine they were trained on. This paper focused on making an AI that is a "Generalist"—it works across different hospitals and different types of MRI scanners. It also used "Graph Theory," which treats the brain like a social network to see how different parts "talk" to each other.</w:t>
      </w:r>
    </w:p>
    <w:p w14:paraId="1DC51BB6" w14:textId="77777777" w:rsidR="00DB74AF" w:rsidRPr="00DB74AF" w:rsidRDefault="00DB74AF" w:rsidP="00DB74AF">
      <w:pPr>
        <w:numPr>
          <w:ilvl w:val="0"/>
          <w:numId w:val="7"/>
        </w:numPr>
        <w:rPr>
          <w:sz w:val="40"/>
        </w:rPr>
      </w:pPr>
      <w:r w:rsidRPr="00DB74AF">
        <w:rPr>
          <w:b/>
          <w:bCs/>
          <w:sz w:val="40"/>
        </w:rPr>
        <w:lastRenderedPageBreak/>
        <w:t>Future Scope</w:t>
      </w:r>
      <w:r w:rsidRPr="00DB74AF">
        <w:rPr>
          <w:sz w:val="40"/>
        </w:rPr>
        <w:t>: The authors believe this is ready to be tested on real patients in clinical trials.</w:t>
      </w:r>
    </w:p>
    <w:p w14:paraId="2DC4DC9A" w14:textId="77777777" w:rsidR="00DB74AF" w:rsidRPr="00DB74AF" w:rsidRDefault="00DB74AF" w:rsidP="00DB74AF">
      <w:pPr>
        <w:numPr>
          <w:ilvl w:val="0"/>
          <w:numId w:val="7"/>
        </w:numPr>
        <w:rPr>
          <w:sz w:val="40"/>
        </w:rPr>
      </w:pPr>
      <w:r w:rsidRPr="00DB74AF">
        <w:rPr>
          <w:b/>
          <w:bCs/>
          <w:sz w:val="40"/>
        </w:rPr>
        <w:t>New Approach for You</w:t>
      </w:r>
      <w:r w:rsidRPr="00DB74AF">
        <w:rPr>
          <w:sz w:val="40"/>
        </w:rPr>
        <w:t xml:space="preserve">: </w:t>
      </w:r>
      <w:r w:rsidRPr="00DB74AF">
        <w:rPr>
          <w:b/>
          <w:bCs/>
          <w:sz w:val="40"/>
        </w:rPr>
        <w:t>The "Universal Pre-processor."</w:t>
      </w:r>
      <w:r w:rsidRPr="00DB74AF">
        <w:rPr>
          <w:sz w:val="40"/>
        </w:rPr>
        <w:t xml:space="preserve"> Before the AI looks at the image, create a "cleaning" step that automatically adjusts the brightness, size, and contrast of the MRI. This ensures that no matter what machine the image came from, the AI sees it the same way. This is a very practical software solution.</w:t>
      </w:r>
    </w:p>
    <w:p w14:paraId="744FBE5C" w14:textId="77777777" w:rsidR="00DB74AF" w:rsidRPr="00DB74AF" w:rsidRDefault="00DB74AF" w:rsidP="00DB74AF">
      <w:pPr>
        <w:rPr>
          <w:b/>
          <w:bCs/>
          <w:sz w:val="40"/>
        </w:rPr>
      </w:pPr>
      <w:r w:rsidRPr="00DB74AF">
        <w:rPr>
          <w:b/>
          <w:bCs/>
          <w:sz w:val="40"/>
        </w:rPr>
        <w:t>Paper 4: The "Early Warning" System</w:t>
      </w:r>
    </w:p>
    <w:p w14:paraId="3246B507" w14:textId="77777777" w:rsidR="00DB74AF" w:rsidRPr="00DB74AF" w:rsidRDefault="00DB74AF" w:rsidP="00DB74AF">
      <w:pPr>
        <w:numPr>
          <w:ilvl w:val="0"/>
          <w:numId w:val="8"/>
        </w:numPr>
        <w:rPr>
          <w:sz w:val="40"/>
        </w:rPr>
      </w:pPr>
      <w:r w:rsidRPr="00DB74AF">
        <w:rPr>
          <w:b/>
          <w:bCs/>
          <w:sz w:val="40"/>
        </w:rPr>
        <w:t>Simple Methodology</w:t>
      </w:r>
      <w:r w:rsidRPr="00DB74AF">
        <w:rPr>
          <w:sz w:val="40"/>
        </w:rPr>
        <w:t>: This paper didn’t look at brain scans at all. Instead, it looked at the digital medical records (EHR) of over a million people. It looked for "hidden clues" in their history—like high blood pressure or certain prescriptions—that appeared up to 5 years before they were officially diagnosed with Alzheimer’s.</w:t>
      </w:r>
    </w:p>
    <w:p w14:paraId="5D9B8CB5" w14:textId="77777777" w:rsidR="00DB74AF" w:rsidRPr="00DB74AF" w:rsidRDefault="00DB74AF" w:rsidP="00DB74AF">
      <w:pPr>
        <w:numPr>
          <w:ilvl w:val="0"/>
          <w:numId w:val="8"/>
        </w:numPr>
        <w:rPr>
          <w:sz w:val="40"/>
        </w:rPr>
      </w:pPr>
      <w:r w:rsidRPr="00DB74AF">
        <w:rPr>
          <w:b/>
          <w:bCs/>
          <w:sz w:val="40"/>
        </w:rPr>
        <w:t>Future Scope</w:t>
      </w:r>
      <w:r w:rsidRPr="00DB74AF">
        <w:rPr>
          <w:sz w:val="40"/>
        </w:rPr>
        <w:t>: They want to put this tool into the hands of regular family doctors so they can flag high-risk patients during a normal check-up.</w:t>
      </w:r>
    </w:p>
    <w:p w14:paraId="3371DA51" w14:textId="77777777" w:rsidR="00DB74AF" w:rsidRPr="00DB74AF" w:rsidRDefault="00DB74AF" w:rsidP="00DB74AF">
      <w:pPr>
        <w:numPr>
          <w:ilvl w:val="0"/>
          <w:numId w:val="8"/>
        </w:numPr>
        <w:rPr>
          <w:sz w:val="40"/>
        </w:rPr>
      </w:pPr>
      <w:r w:rsidRPr="00DB74AF">
        <w:rPr>
          <w:b/>
          <w:bCs/>
          <w:sz w:val="40"/>
        </w:rPr>
        <w:t>New Approach for You</w:t>
      </w:r>
      <w:r w:rsidRPr="00DB74AF">
        <w:rPr>
          <w:sz w:val="40"/>
        </w:rPr>
        <w:t xml:space="preserve">: </w:t>
      </w:r>
      <w:r w:rsidRPr="00DB74AF">
        <w:rPr>
          <w:b/>
          <w:bCs/>
          <w:sz w:val="40"/>
        </w:rPr>
        <w:t>The "Risk Dashboard."</w:t>
      </w:r>
      <w:r w:rsidRPr="00DB74AF">
        <w:rPr>
          <w:sz w:val="40"/>
        </w:rPr>
        <w:t xml:space="preserve"> Create a simple computer dashboard that takes basic info (age, heart health, and memory test scores) and gives a "Risk Percentage." This doesn't require expensive MRI scans and can be </w:t>
      </w:r>
      <w:r w:rsidRPr="00DB74AF">
        <w:rPr>
          <w:sz w:val="40"/>
        </w:rPr>
        <w:lastRenderedPageBreak/>
        <w:t>implemented as a simple web app or Excel-based tool.</w:t>
      </w:r>
    </w:p>
    <w:p w14:paraId="7BF87C69" w14:textId="77777777" w:rsidR="00BD03EE" w:rsidRDefault="00BD03EE" w:rsidP="00BD03EE">
      <w:pPr>
        <w:rPr>
          <w:sz w:val="40"/>
        </w:rPr>
      </w:pPr>
    </w:p>
    <w:p w14:paraId="21286326" w14:textId="77777777" w:rsidR="00DB74AF" w:rsidRDefault="00DB74AF" w:rsidP="00BD03EE">
      <w:pPr>
        <w:rPr>
          <w:sz w:val="40"/>
        </w:rPr>
      </w:pPr>
    </w:p>
    <w:p w14:paraId="658505D0" w14:textId="627FF3E6" w:rsidR="00DB74AF" w:rsidRDefault="00DB74AF" w:rsidP="00DB74AF">
      <w:pPr>
        <w:jc w:val="center"/>
        <w:rPr>
          <w:sz w:val="60"/>
        </w:rPr>
      </w:pPr>
      <w:r>
        <w:rPr>
          <w:sz w:val="60"/>
        </w:rPr>
        <w:t>IDEAS</w:t>
      </w:r>
    </w:p>
    <w:p w14:paraId="3E1EF8E9" w14:textId="77777777" w:rsidR="00DB74AF" w:rsidRPr="00DB74AF" w:rsidRDefault="00DB74AF" w:rsidP="00DB74AF">
      <w:pPr>
        <w:rPr>
          <w:b/>
          <w:bCs/>
          <w:sz w:val="40"/>
        </w:rPr>
      </w:pPr>
      <w:r w:rsidRPr="00DB74AF">
        <w:rPr>
          <w:b/>
          <w:bCs/>
          <w:sz w:val="40"/>
        </w:rPr>
        <w:t>1. The "Hybrid Vision Transformer" (</w:t>
      </w:r>
      <w:proofErr w:type="spellStart"/>
      <w:r w:rsidRPr="00DB74AF">
        <w:rPr>
          <w:b/>
          <w:bCs/>
          <w:sz w:val="40"/>
        </w:rPr>
        <w:t>ViT</w:t>
      </w:r>
      <w:proofErr w:type="spellEnd"/>
      <w:r w:rsidRPr="00DB74AF">
        <w:rPr>
          <w:b/>
          <w:bCs/>
          <w:sz w:val="40"/>
        </w:rPr>
        <w:t>-CNN Fusion)</w:t>
      </w:r>
    </w:p>
    <w:p w14:paraId="453FC541" w14:textId="77777777" w:rsidR="00DB74AF" w:rsidRPr="00DB74AF" w:rsidRDefault="00DB74AF" w:rsidP="00DB74AF">
      <w:pPr>
        <w:rPr>
          <w:sz w:val="40"/>
        </w:rPr>
      </w:pPr>
      <w:r w:rsidRPr="00DB74AF">
        <w:rPr>
          <w:b/>
          <w:bCs/>
          <w:sz w:val="40"/>
        </w:rPr>
        <w:t>The Problem with Existing Work:</w:t>
      </w:r>
      <w:r w:rsidRPr="00DB74AF">
        <w:rPr>
          <w:sz w:val="40"/>
        </w:rPr>
        <w:t xml:space="preserve"> CNNs (like in Paper 1 &amp; 2) are great at seeing local details (like texture), but they often miss "long-range" relationships—how a change in the left hippocampus relates to a change in the right frontal lobe. </w:t>
      </w:r>
      <w:r w:rsidRPr="00DB74AF">
        <w:rPr>
          <w:b/>
          <w:bCs/>
          <w:sz w:val="40"/>
        </w:rPr>
        <w:t>The Better Way:</w:t>
      </w:r>
      <w:r w:rsidRPr="00DB74AF">
        <w:rPr>
          <w:sz w:val="40"/>
        </w:rPr>
        <w:t xml:space="preserve"> Use a </w:t>
      </w:r>
      <w:r w:rsidRPr="00DB74AF">
        <w:rPr>
          <w:b/>
          <w:bCs/>
          <w:sz w:val="40"/>
        </w:rPr>
        <w:t>Vision Transformer (</w:t>
      </w:r>
      <w:proofErr w:type="spellStart"/>
      <w:r w:rsidRPr="00DB74AF">
        <w:rPr>
          <w:b/>
          <w:bCs/>
          <w:sz w:val="40"/>
        </w:rPr>
        <w:t>ViT</w:t>
      </w:r>
      <w:proofErr w:type="spellEnd"/>
      <w:r w:rsidRPr="00DB74AF">
        <w:rPr>
          <w:b/>
          <w:bCs/>
          <w:sz w:val="40"/>
        </w:rPr>
        <w:t>)</w:t>
      </w:r>
      <w:r w:rsidRPr="00DB74AF">
        <w:rPr>
          <w:sz w:val="40"/>
        </w:rPr>
        <w:t xml:space="preserve">. Unlike CNNs, </w:t>
      </w:r>
      <w:proofErr w:type="spellStart"/>
      <w:r w:rsidRPr="00DB74AF">
        <w:rPr>
          <w:sz w:val="40"/>
        </w:rPr>
        <w:t>ViTs</w:t>
      </w:r>
      <w:proofErr w:type="spellEnd"/>
      <w:r w:rsidRPr="00DB74AF">
        <w:rPr>
          <w:sz w:val="40"/>
        </w:rPr>
        <w:t xml:space="preserve"> use "Self-Attention" to look at the entire brain scan at once.</w:t>
      </w:r>
    </w:p>
    <w:p w14:paraId="3A7F3ACF" w14:textId="77777777" w:rsidR="00DB74AF" w:rsidRPr="00DB74AF" w:rsidRDefault="00DB74AF" w:rsidP="00DB74AF">
      <w:pPr>
        <w:numPr>
          <w:ilvl w:val="0"/>
          <w:numId w:val="9"/>
        </w:numPr>
        <w:rPr>
          <w:sz w:val="40"/>
        </w:rPr>
      </w:pPr>
      <w:r w:rsidRPr="00DB74AF">
        <w:rPr>
          <w:b/>
          <w:bCs/>
          <w:sz w:val="40"/>
        </w:rPr>
        <w:t>Novel Methodology:</w:t>
      </w:r>
      <w:r w:rsidRPr="00DB74AF">
        <w:rPr>
          <w:sz w:val="40"/>
        </w:rPr>
        <w:t xml:space="preserve"> Propose a </w:t>
      </w:r>
      <w:r w:rsidRPr="00DB74AF">
        <w:rPr>
          <w:b/>
          <w:bCs/>
          <w:sz w:val="40"/>
        </w:rPr>
        <w:t>CNN-</w:t>
      </w:r>
      <w:proofErr w:type="spellStart"/>
      <w:r w:rsidRPr="00DB74AF">
        <w:rPr>
          <w:b/>
          <w:bCs/>
          <w:sz w:val="40"/>
        </w:rPr>
        <w:t>ViT</w:t>
      </w:r>
      <w:proofErr w:type="spellEnd"/>
      <w:r w:rsidRPr="00DB74AF">
        <w:rPr>
          <w:b/>
          <w:bCs/>
          <w:sz w:val="40"/>
        </w:rPr>
        <w:t xml:space="preserve"> Hybrid</w:t>
      </w:r>
      <w:r w:rsidRPr="00DB74AF">
        <w:rPr>
          <w:sz w:val="40"/>
        </w:rPr>
        <w:t xml:space="preserve">. Use a CNN to extract the fine details and a </w:t>
      </w:r>
      <w:proofErr w:type="spellStart"/>
      <w:r w:rsidRPr="00DB74AF">
        <w:rPr>
          <w:sz w:val="40"/>
        </w:rPr>
        <w:t>ViT</w:t>
      </w:r>
      <w:proofErr w:type="spellEnd"/>
      <w:r w:rsidRPr="00DB74AF">
        <w:rPr>
          <w:sz w:val="40"/>
        </w:rPr>
        <w:t xml:space="preserve"> to understand the global structure.</w:t>
      </w:r>
    </w:p>
    <w:p w14:paraId="3DFFFC21" w14:textId="77777777" w:rsidR="00DB74AF" w:rsidRPr="00DB74AF" w:rsidRDefault="00DB74AF" w:rsidP="00DB74AF">
      <w:pPr>
        <w:numPr>
          <w:ilvl w:val="0"/>
          <w:numId w:val="9"/>
        </w:numPr>
        <w:rPr>
          <w:sz w:val="40"/>
        </w:rPr>
      </w:pPr>
      <w:r w:rsidRPr="00DB74AF">
        <w:rPr>
          <w:b/>
          <w:bCs/>
          <w:sz w:val="40"/>
        </w:rPr>
        <w:t>Why it’s Publishable:</w:t>
      </w:r>
      <w:r w:rsidRPr="00DB74AF">
        <w:rPr>
          <w:sz w:val="40"/>
        </w:rPr>
        <w:t xml:space="preserve"> It achieves higher accuracy in "ternary classification" (distinguishing between Healthy, Mild Impairment, and AD), which is much harder than simple binary (Healthy vs. AD) detection.</w:t>
      </w:r>
    </w:p>
    <w:p w14:paraId="20784B2B" w14:textId="77777777" w:rsidR="00DB74AF" w:rsidRPr="00DB74AF" w:rsidRDefault="00DB74AF" w:rsidP="00DB74AF">
      <w:pPr>
        <w:rPr>
          <w:sz w:val="40"/>
        </w:rPr>
      </w:pPr>
      <w:r w:rsidRPr="00DB74AF">
        <w:rPr>
          <w:sz w:val="40"/>
        </w:rPr>
        <w:pict w14:anchorId="7CC4867F">
          <v:rect id="_x0000_i1079" style="width:0;height:1.5pt" o:hralign="center" o:hrstd="t" o:hr="t" fillcolor="#a0a0a0" stroked="f"/>
        </w:pict>
      </w:r>
    </w:p>
    <w:p w14:paraId="41E8678B" w14:textId="77777777" w:rsidR="00DB74AF" w:rsidRPr="00DB74AF" w:rsidRDefault="00DB74AF" w:rsidP="00DB74AF">
      <w:pPr>
        <w:rPr>
          <w:b/>
          <w:bCs/>
          <w:sz w:val="40"/>
        </w:rPr>
      </w:pPr>
      <w:r w:rsidRPr="00DB74AF">
        <w:rPr>
          <w:b/>
          <w:bCs/>
          <w:sz w:val="40"/>
        </w:rPr>
        <w:t>2. "Privacy-Preserving" Federated Learning (FL)</w:t>
      </w:r>
    </w:p>
    <w:p w14:paraId="0BD91ECF" w14:textId="77777777" w:rsidR="00DB74AF" w:rsidRPr="00DB74AF" w:rsidRDefault="00DB74AF" w:rsidP="00DB74AF">
      <w:pPr>
        <w:rPr>
          <w:sz w:val="40"/>
        </w:rPr>
      </w:pPr>
      <w:r w:rsidRPr="00DB74AF">
        <w:rPr>
          <w:b/>
          <w:bCs/>
          <w:sz w:val="40"/>
        </w:rPr>
        <w:lastRenderedPageBreak/>
        <w:t>The Problem with Existing Work:</w:t>
      </w:r>
      <w:r w:rsidRPr="00DB74AF">
        <w:rPr>
          <w:sz w:val="40"/>
        </w:rPr>
        <w:t xml:space="preserve"> Most papers use public datasets like ADNI. In the real world, hospitals cannot share private patient data due to privacy laws (GDPR/HIPAA). </w:t>
      </w:r>
      <w:r w:rsidRPr="00DB74AF">
        <w:rPr>
          <w:b/>
          <w:bCs/>
          <w:sz w:val="40"/>
        </w:rPr>
        <w:t>The Better Way:</w:t>
      </w:r>
      <w:r w:rsidRPr="00DB74AF">
        <w:rPr>
          <w:sz w:val="40"/>
        </w:rPr>
        <w:t xml:space="preserve"> Build a model using </w:t>
      </w:r>
      <w:r w:rsidRPr="00DB74AF">
        <w:rPr>
          <w:b/>
          <w:bCs/>
          <w:sz w:val="40"/>
        </w:rPr>
        <w:t>Federated Learning</w:t>
      </w:r>
      <w:r w:rsidRPr="00DB74AF">
        <w:rPr>
          <w:sz w:val="40"/>
        </w:rPr>
        <w:t>.</w:t>
      </w:r>
    </w:p>
    <w:p w14:paraId="237FA07A" w14:textId="77777777" w:rsidR="00DB74AF" w:rsidRPr="00DB74AF" w:rsidRDefault="00DB74AF" w:rsidP="00DB74AF">
      <w:pPr>
        <w:numPr>
          <w:ilvl w:val="0"/>
          <w:numId w:val="10"/>
        </w:numPr>
        <w:rPr>
          <w:sz w:val="40"/>
        </w:rPr>
      </w:pPr>
      <w:r w:rsidRPr="00DB74AF">
        <w:rPr>
          <w:b/>
          <w:bCs/>
          <w:sz w:val="40"/>
        </w:rPr>
        <w:t>Novel Methodology:</w:t>
      </w:r>
      <w:r w:rsidRPr="00DB74AF">
        <w:rPr>
          <w:sz w:val="40"/>
        </w:rPr>
        <w:t xml:space="preserve"> Instead of bringing data to the model, you send the model to the data. Train your AI locally at "Hospital A" and "Hospital B," then only share the </w:t>
      </w:r>
      <w:r w:rsidRPr="00DB74AF">
        <w:rPr>
          <w:i/>
          <w:iCs/>
          <w:sz w:val="40"/>
        </w:rPr>
        <w:t>learned weights</w:t>
      </w:r>
      <w:r w:rsidRPr="00DB74AF">
        <w:rPr>
          <w:sz w:val="40"/>
        </w:rPr>
        <w:t xml:space="preserve"> to a central server.</w:t>
      </w:r>
    </w:p>
    <w:p w14:paraId="723C216A" w14:textId="77777777" w:rsidR="00DB74AF" w:rsidRPr="00DB74AF" w:rsidRDefault="00DB74AF" w:rsidP="00DB74AF">
      <w:pPr>
        <w:numPr>
          <w:ilvl w:val="0"/>
          <w:numId w:val="10"/>
        </w:numPr>
        <w:rPr>
          <w:sz w:val="40"/>
        </w:rPr>
      </w:pPr>
      <w:r w:rsidRPr="00DB74AF">
        <w:rPr>
          <w:b/>
          <w:bCs/>
          <w:sz w:val="40"/>
        </w:rPr>
        <w:t>Why it’s Publishable:</w:t>
      </w:r>
      <w:r w:rsidRPr="00DB74AF">
        <w:rPr>
          <w:sz w:val="40"/>
        </w:rPr>
        <w:t xml:space="preserve"> This solves the "Data Silo" problem. A paper that demonstrates a model can learn from three different "silos" without ever seeing the raw patient data is highly valuable for medical journals.</w:t>
      </w:r>
    </w:p>
    <w:p w14:paraId="07DAC916" w14:textId="77777777" w:rsidR="00DB74AF" w:rsidRPr="00DB74AF" w:rsidRDefault="00DB74AF" w:rsidP="00DB74AF">
      <w:pPr>
        <w:rPr>
          <w:sz w:val="40"/>
        </w:rPr>
      </w:pPr>
      <w:r w:rsidRPr="00DB74AF">
        <w:rPr>
          <w:sz w:val="40"/>
        </w:rPr>
        <w:pict w14:anchorId="1A68B5AB">
          <v:rect id="_x0000_i1080" style="width:0;height:1.5pt" o:hralign="center" o:hrstd="t" o:hr="t" fillcolor="#a0a0a0" stroked="f"/>
        </w:pict>
      </w:r>
    </w:p>
    <w:p w14:paraId="6F6101EB" w14:textId="77777777" w:rsidR="00DB74AF" w:rsidRPr="00DB74AF" w:rsidRDefault="00DB74AF" w:rsidP="00DB74AF">
      <w:pPr>
        <w:rPr>
          <w:b/>
          <w:bCs/>
          <w:sz w:val="40"/>
        </w:rPr>
      </w:pPr>
      <w:r w:rsidRPr="00DB74AF">
        <w:rPr>
          <w:b/>
          <w:bCs/>
          <w:sz w:val="40"/>
        </w:rPr>
        <w:t>3. "Explainable AI" (XAI) with Grad-CAM &amp; SHAP</w:t>
      </w:r>
    </w:p>
    <w:p w14:paraId="779385A9" w14:textId="77777777" w:rsidR="00DB74AF" w:rsidRPr="00DB74AF" w:rsidRDefault="00DB74AF" w:rsidP="00DB74AF">
      <w:pPr>
        <w:rPr>
          <w:sz w:val="40"/>
        </w:rPr>
      </w:pPr>
      <w:r w:rsidRPr="00DB74AF">
        <w:rPr>
          <w:b/>
          <w:bCs/>
          <w:sz w:val="40"/>
        </w:rPr>
        <w:t>The Problem with Existing Work:</w:t>
      </w:r>
      <w:r w:rsidRPr="00DB74AF">
        <w:rPr>
          <w:sz w:val="40"/>
        </w:rPr>
        <w:t xml:space="preserve"> Most AI models are "Black Boxes." A doctor won't trust an AI that says "Alzheimer's" without explaining </w:t>
      </w:r>
      <w:r w:rsidRPr="00DB74AF">
        <w:rPr>
          <w:i/>
          <w:iCs/>
          <w:sz w:val="40"/>
        </w:rPr>
        <w:t>why</w:t>
      </w:r>
      <w:r w:rsidRPr="00DB74AF">
        <w:rPr>
          <w:sz w:val="40"/>
        </w:rPr>
        <w:t xml:space="preserve">. </w:t>
      </w:r>
      <w:r w:rsidRPr="00DB74AF">
        <w:rPr>
          <w:b/>
          <w:bCs/>
          <w:sz w:val="40"/>
        </w:rPr>
        <w:t>The Better Way:</w:t>
      </w:r>
      <w:r w:rsidRPr="00DB74AF">
        <w:rPr>
          <w:sz w:val="40"/>
        </w:rPr>
        <w:t xml:space="preserve"> Integrate </w:t>
      </w:r>
      <w:r w:rsidRPr="00DB74AF">
        <w:rPr>
          <w:b/>
          <w:bCs/>
          <w:sz w:val="40"/>
        </w:rPr>
        <w:t>XAI (Explainable Artificial Intelligence)</w:t>
      </w:r>
      <w:r w:rsidRPr="00DB74AF">
        <w:rPr>
          <w:sz w:val="40"/>
        </w:rPr>
        <w:t xml:space="preserve"> directly into the architecture.</w:t>
      </w:r>
    </w:p>
    <w:p w14:paraId="717B96CF" w14:textId="77777777" w:rsidR="00DB74AF" w:rsidRPr="00DB74AF" w:rsidRDefault="00DB74AF" w:rsidP="00DB74AF">
      <w:pPr>
        <w:numPr>
          <w:ilvl w:val="0"/>
          <w:numId w:val="11"/>
        </w:numPr>
        <w:rPr>
          <w:sz w:val="40"/>
        </w:rPr>
      </w:pPr>
      <w:r w:rsidRPr="00DB74AF">
        <w:rPr>
          <w:b/>
          <w:bCs/>
          <w:sz w:val="40"/>
        </w:rPr>
        <w:t>Novel Methodology:</w:t>
      </w:r>
      <w:r w:rsidRPr="00DB74AF">
        <w:rPr>
          <w:sz w:val="40"/>
        </w:rPr>
        <w:t xml:space="preserve"> Combine a Squeeze-and-Excitation CNN (which ranks feature importance) </w:t>
      </w:r>
      <w:r w:rsidRPr="00DB74AF">
        <w:rPr>
          <w:sz w:val="40"/>
        </w:rPr>
        <w:lastRenderedPageBreak/>
        <w:t xml:space="preserve">with </w:t>
      </w:r>
      <w:r w:rsidRPr="00DB74AF">
        <w:rPr>
          <w:b/>
          <w:bCs/>
          <w:sz w:val="40"/>
        </w:rPr>
        <w:t>Grad-CAM</w:t>
      </w:r>
      <w:r w:rsidRPr="00DB74AF">
        <w:rPr>
          <w:sz w:val="40"/>
        </w:rPr>
        <w:t xml:space="preserve"> (for visual heatmaps) and </w:t>
      </w:r>
      <w:r w:rsidRPr="00DB74AF">
        <w:rPr>
          <w:b/>
          <w:bCs/>
          <w:sz w:val="40"/>
        </w:rPr>
        <w:t>SHAP values</w:t>
      </w:r>
      <w:r w:rsidRPr="00DB74AF">
        <w:rPr>
          <w:sz w:val="40"/>
        </w:rPr>
        <w:t xml:space="preserve"> (for clinical data importance).</w:t>
      </w:r>
    </w:p>
    <w:p w14:paraId="2D556B20" w14:textId="77777777" w:rsidR="00DB74AF" w:rsidRPr="00DB74AF" w:rsidRDefault="00DB74AF" w:rsidP="00DB74AF">
      <w:pPr>
        <w:numPr>
          <w:ilvl w:val="0"/>
          <w:numId w:val="11"/>
        </w:numPr>
        <w:rPr>
          <w:sz w:val="40"/>
        </w:rPr>
      </w:pPr>
      <w:r w:rsidRPr="00DB74AF">
        <w:rPr>
          <w:b/>
          <w:bCs/>
          <w:sz w:val="40"/>
        </w:rPr>
        <w:t>Why it’s Publishable:</w:t>
      </w:r>
      <w:r w:rsidRPr="00DB74AF">
        <w:rPr>
          <w:sz w:val="40"/>
        </w:rPr>
        <w:t xml:space="preserve"> You aren't just building a "Detector"; you are building a "Diagnostic Assistant." Your paper would show exactly which brain regions (e.g., Hippocampus, Entorhinal Cortex) triggered the AI's decision.</w:t>
      </w:r>
    </w:p>
    <w:p w14:paraId="40FB8211" w14:textId="77777777" w:rsidR="00DB74AF" w:rsidRPr="00DB74AF" w:rsidRDefault="00DB74AF" w:rsidP="00DB74AF">
      <w:pPr>
        <w:rPr>
          <w:sz w:val="40"/>
        </w:rPr>
      </w:pPr>
      <w:r w:rsidRPr="00DB74AF">
        <w:rPr>
          <w:sz w:val="40"/>
        </w:rPr>
        <w:pict w14:anchorId="3E0E1A97">
          <v:rect id="_x0000_i1081" style="width:0;height:1.5pt" o:hralign="center" o:hrstd="t" o:hr="t" fillcolor="#a0a0a0" stroked="f"/>
        </w:pict>
      </w:r>
    </w:p>
    <w:p w14:paraId="0BB99F0B" w14:textId="77777777" w:rsidR="00DB74AF" w:rsidRPr="00DB74AF" w:rsidRDefault="00DB74AF" w:rsidP="00DB74AF">
      <w:pPr>
        <w:rPr>
          <w:b/>
          <w:bCs/>
          <w:sz w:val="40"/>
        </w:rPr>
      </w:pPr>
      <w:r w:rsidRPr="00DB74AF">
        <w:rPr>
          <w:b/>
          <w:bCs/>
          <w:sz w:val="40"/>
        </w:rPr>
        <w:t>4. "Graph Neural Networks" (GNN) for Brain Connectivity</w:t>
      </w:r>
    </w:p>
    <w:p w14:paraId="6B172CCE" w14:textId="77777777" w:rsidR="00DB74AF" w:rsidRPr="00DB74AF" w:rsidRDefault="00DB74AF" w:rsidP="00DB74AF">
      <w:pPr>
        <w:rPr>
          <w:sz w:val="40"/>
        </w:rPr>
      </w:pPr>
      <w:r w:rsidRPr="00DB74AF">
        <w:rPr>
          <w:b/>
          <w:bCs/>
          <w:sz w:val="40"/>
        </w:rPr>
        <w:t>The Problem with Existing Work:</w:t>
      </w:r>
      <w:r w:rsidRPr="00DB74AF">
        <w:rPr>
          <w:sz w:val="40"/>
        </w:rPr>
        <w:t xml:space="preserve"> MRI slices (Paper 2) treat the brain like a 2D image. But the brain is actually a </w:t>
      </w:r>
      <w:r w:rsidRPr="00DB74AF">
        <w:rPr>
          <w:b/>
          <w:bCs/>
          <w:sz w:val="40"/>
        </w:rPr>
        <w:t>network</w:t>
      </w:r>
      <w:r w:rsidRPr="00DB74AF">
        <w:rPr>
          <w:sz w:val="40"/>
        </w:rPr>
        <w:t xml:space="preserve"> of interconnected nodes. </w:t>
      </w:r>
      <w:r w:rsidRPr="00DB74AF">
        <w:rPr>
          <w:b/>
          <w:bCs/>
          <w:sz w:val="40"/>
        </w:rPr>
        <w:t>The Better Way:</w:t>
      </w:r>
      <w:r w:rsidRPr="00DB74AF">
        <w:rPr>
          <w:sz w:val="40"/>
        </w:rPr>
        <w:t xml:space="preserve"> Use </w:t>
      </w:r>
      <w:r w:rsidRPr="00DB74AF">
        <w:rPr>
          <w:b/>
          <w:bCs/>
          <w:sz w:val="40"/>
        </w:rPr>
        <w:t>Graph Neural Networks (GNN)</w:t>
      </w:r>
      <w:r w:rsidRPr="00DB74AF">
        <w:rPr>
          <w:sz w:val="40"/>
        </w:rPr>
        <w:t>.</w:t>
      </w:r>
    </w:p>
    <w:p w14:paraId="731EC36F" w14:textId="77777777" w:rsidR="00DB74AF" w:rsidRPr="00DB74AF" w:rsidRDefault="00DB74AF" w:rsidP="00DB74AF">
      <w:pPr>
        <w:numPr>
          <w:ilvl w:val="0"/>
          <w:numId w:val="12"/>
        </w:numPr>
        <w:rPr>
          <w:sz w:val="40"/>
        </w:rPr>
      </w:pPr>
      <w:r w:rsidRPr="00DB74AF">
        <w:rPr>
          <w:b/>
          <w:bCs/>
          <w:sz w:val="40"/>
        </w:rPr>
        <w:t>Novel Methodology:</w:t>
      </w:r>
      <w:r w:rsidRPr="00DB74AF">
        <w:rPr>
          <w:sz w:val="40"/>
        </w:rPr>
        <w:t xml:space="preserve"> Treat different brain regions as "nodes" and the nerve pathways between them as "edges." Use the GNN to detect when the </w:t>
      </w:r>
      <w:r w:rsidRPr="00DB74AF">
        <w:rPr>
          <w:i/>
          <w:iCs/>
          <w:sz w:val="40"/>
        </w:rPr>
        <w:t>connection</w:t>
      </w:r>
      <w:r w:rsidRPr="00DB74AF">
        <w:rPr>
          <w:sz w:val="40"/>
        </w:rPr>
        <w:t xml:space="preserve"> between regions is weakening, even if the regions themselves haven't shrunk yet.</w:t>
      </w:r>
    </w:p>
    <w:p w14:paraId="7E3C690A" w14:textId="77777777" w:rsidR="00DB74AF" w:rsidRPr="00DB74AF" w:rsidRDefault="00DB74AF" w:rsidP="00DB74AF">
      <w:pPr>
        <w:numPr>
          <w:ilvl w:val="0"/>
          <w:numId w:val="12"/>
        </w:numPr>
        <w:rPr>
          <w:sz w:val="40"/>
        </w:rPr>
      </w:pPr>
      <w:r w:rsidRPr="00DB74AF">
        <w:rPr>
          <w:b/>
          <w:bCs/>
          <w:sz w:val="40"/>
        </w:rPr>
        <w:t>Why it’s Publishable:</w:t>
      </w:r>
      <w:r w:rsidRPr="00DB74AF">
        <w:rPr>
          <w:sz w:val="40"/>
        </w:rPr>
        <w:t xml:space="preserve"> GNNs are currently the "frontier" of neuroscience AI. Detecting "Connectivity Loss" is often an earlier sign of AD than "Volume Loss," making your detection truly "early stage."</w:t>
      </w:r>
    </w:p>
    <w:p w14:paraId="1C09A289" w14:textId="77777777" w:rsidR="00DB74AF" w:rsidRPr="00DB74AF" w:rsidRDefault="00DB74AF" w:rsidP="00DB74AF">
      <w:pPr>
        <w:rPr>
          <w:sz w:val="40"/>
        </w:rPr>
      </w:pPr>
    </w:p>
    <w:sectPr w:rsidR="00DB74AF" w:rsidRPr="00DB7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727A9"/>
    <w:multiLevelType w:val="multilevel"/>
    <w:tmpl w:val="721E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61C10"/>
    <w:multiLevelType w:val="multilevel"/>
    <w:tmpl w:val="6DC8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E50AF"/>
    <w:multiLevelType w:val="multilevel"/>
    <w:tmpl w:val="1B468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21CB0"/>
    <w:multiLevelType w:val="multilevel"/>
    <w:tmpl w:val="94807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10BEB"/>
    <w:multiLevelType w:val="multilevel"/>
    <w:tmpl w:val="BB30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06A19"/>
    <w:multiLevelType w:val="multilevel"/>
    <w:tmpl w:val="3A62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23D75"/>
    <w:multiLevelType w:val="multilevel"/>
    <w:tmpl w:val="CD5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77F16"/>
    <w:multiLevelType w:val="multilevel"/>
    <w:tmpl w:val="A700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E973E6"/>
    <w:multiLevelType w:val="multilevel"/>
    <w:tmpl w:val="0E925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E91800"/>
    <w:multiLevelType w:val="multilevel"/>
    <w:tmpl w:val="D6E8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5713A"/>
    <w:multiLevelType w:val="multilevel"/>
    <w:tmpl w:val="2D940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230F4F"/>
    <w:multiLevelType w:val="multilevel"/>
    <w:tmpl w:val="E34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934284">
    <w:abstractNumId w:val="10"/>
  </w:num>
  <w:num w:numId="2" w16cid:durableId="1204757446">
    <w:abstractNumId w:val="8"/>
  </w:num>
  <w:num w:numId="3" w16cid:durableId="1378703983">
    <w:abstractNumId w:val="3"/>
  </w:num>
  <w:num w:numId="4" w16cid:durableId="1159342719">
    <w:abstractNumId w:val="2"/>
  </w:num>
  <w:num w:numId="5" w16cid:durableId="940066774">
    <w:abstractNumId w:val="5"/>
  </w:num>
  <w:num w:numId="6" w16cid:durableId="2120441076">
    <w:abstractNumId w:val="1"/>
  </w:num>
  <w:num w:numId="7" w16cid:durableId="913776791">
    <w:abstractNumId w:val="6"/>
  </w:num>
  <w:num w:numId="8" w16cid:durableId="1981498229">
    <w:abstractNumId w:val="11"/>
  </w:num>
  <w:num w:numId="9" w16cid:durableId="313682441">
    <w:abstractNumId w:val="0"/>
  </w:num>
  <w:num w:numId="10" w16cid:durableId="962686308">
    <w:abstractNumId w:val="4"/>
  </w:num>
  <w:num w:numId="11" w16cid:durableId="1022437516">
    <w:abstractNumId w:val="9"/>
  </w:num>
  <w:num w:numId="12" w16cid:durableId="16116661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3EE"/>
    <w:rsid w:val="000834BC"/>
    <w:rsid w:val="009A2831"/>
    <w:rsid w:val="00BD03EE"/>
    <w:rsid w:val="00DB74AF"/>
    <w:rsid w:val="00E93FEE"/>
    <w:rsid w:val="00EC0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9C5B1"/>
  <w15:chartTrackingRefBased/>
  <w15:docId w15:val="{5A2AEEC5-1ED1-4D76-9F0F-A97350FA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3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03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3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3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3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3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03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03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03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3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3EE"/>
    <w:rPr>
      <w:rFonts w:eastAsiaTheme="majorEastAsia" w:cstheme="majorBidi"/>
      <w:color w:val="272727" w:themeColor="text1" w:themeTint="D8"/>
    </w:rPr>
  </w:style>
  <w:style w:type="paragraph" w:styleId="Title">
    <w:name w:val="Title"/>
    <w:basedOn w:val="Normal"/>
    <w:next w:val="Normal"/>
    <w:link w:val="TitleChar"/>
    <w:uiPriority w:val="10"/>
    <w:qFormat/>
    <w:rsid w:val="00BD0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3EE"/>
    <w:pPr>
      <w:spacing w:before="160"/>
      <w:jc w:val="center"/>
    </w:pPr>
    <w:rPr>
      <w:i/>
      <w:iCs/>
      <w:color w:val="404040" w:themeColor="text1" w:themeTint="BF"/>
    </w:rPr>
  </w:style>
  <w:style w:type="character" w:customStyle="1" w:styleId="QuoteChar">
    <w:name w:val="Quote Char"/>
    <w:basedOn w:val="DefaultParagraphFont"/>
    <w:link w:val="Quote"/>
    <w:uiPriority w:val="29"/>
    <w:rsid w:val="00BD03EE"/>
    <w:rPr>
      <w:i/>
      <w:iCs/>
      <w:color w:val="404040" w:themeColor="text1" w:themeTint="BF"/>
    </w:rPr>
  </w:style>
  <w:style w:type="paragraph" w:styleId="ListParagraph">
    <w:name w:val="List Paragraph"/>
    <w:basedOn w:val="Normal"/>
    <w:uiPriority w:val="34"/>
    <w:qFormat/>
    <w:rsid w:val="00BD03EE"/>
    <w:pPr>
      <w:ind w:left="720"/>
      <w:contextualSpacing/>
    </w:pPr>
  </w:style>
  <w:style w:type="character" w:styleId="IntenseEmphasis">
    <w:name w:val="Intense Emphasis"/>
    <w:basedOn w:val="DefaultParagraphFont"/>
    <w:uiPriority w:val="21"/>
    <w:qFormat/>
    <w:rsid w:val="00BD03EE"/>
    <w:rPr>
      <w:i/>
      <w:iCs/>
      <w:color w:val="2F5496" w:themeColor="accent1" w:themeShade="BF"/>
    </w:rPr>
  </w:style>
  <w:style w:type="paragraph" w:styleId="IntenseQuote">
    <w:name w:val="Intense Quote"/>
    <w:basedOn w:val="Normal"/>
    <w:next w:val="Normal"/>
    <w:link w:val="IntenseQuoteChar"/>
    <w:uiPriority w:val="30"/>
    <w:qFormat/>
    <w:rsid w:val="00BD03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3EE"/>
    <w:rPr>
      <w:i/>
      <w:iCs/>
      <w:color w:val="2F5496" w:themeColor="accent1" w:themeShade="BF"/>
    </w:rPr>
  </w:style>
  <w:style w:type="character" w:styleId="IntenseReference">
    <w:name w:val="Intense Reference"/>
    <w:basedOn w:val="DefaultParagraphFont"/>
    <w:uiPriority w:val="32"/>
    <w:qFormat/>
    <w:rsid w:val="00BD03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1509</Words>
  <Characters>8603</Characters>
  <Application>Microsoft Office Word</Application>
  <DocSecurity>0</DocSecurity>
  <Lines>71</Lines>
  <Paragraphs>20</Paragraphs>
  <ScaleCrop>false</ScaleCrop>
  <Company/>
  <LinksUpToDate>false</LinksUpToDate>
  <CharactersWithSpaces>10092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KUMAR PENUMARTHY</dc:creator>
  <cp:keywords/>
  <dc:description/>
  <cp:lastModifiedBy>RISHABH KUMAR PENUMARTHY</cp:lastModifiedBy>
  <cp:revision>2</cp:revision>
  <dcterms:created xsi:type="dcterms:W3CDTF">2026-02-24T17:00:00Z</dcterms:created>
  <dcterms:modified xsi:type="dcterms:W3CDTF">2026-02-25T04:03:00Z</dcterms:modified>
</cp:coreProperties>
</file>