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383F26E5" w:rsidR="00746D2E" w:rsidRDefault="00D61949" w:rsidP="00746D2E">
      <w:pPr>
        <w:tabs>
          <w:tab w:val="left" w:pos="9630"/>
        </w:tabs>
        <w:ind w:firstLine="0"/>
        <w:jc w:val="both"/>
        <w:rPr>
          <w:rFonts w:ascii="Arial" w:hAnsi="Arial" w:cs="Arial"/>
          <w:sz w:val="18"/>
        </w:rPr>
      </w:pPr>
      <w:r w:rsidRPr="00D33911">
        <w:rPr>
          <w:rFonts w:ascii="Arial" w:hAnsi="Arial" w:cs="Arial"/>
          <w:noProof/>
          <w:lang w:val="en-IN" w:eastAsia="en-IN" w:bidi="kn-IN"/>
        </w:rPr>
        <w:drawing>
          <wp:anchor distT="0" distB="0" distL="114300" distR="114300" simplePos="0" relativeHeight="251648512" behindDoc="0" locked="0" layoutInCell="1" allowOverlap="1" wp14:anchorId="48DC9B2A" wp14:editId="48327CFE">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3A1816">
        <w:rPr>
          <w:noProof/>
          <w:lang w:val="en-IN" w:eastAsia="en-IN" w:bidi="kn-IN"/>
        </w:rPr>
        <mc:AlternateContent>
          <mc:Choice Requires="wps">
            <w:drawing>
              <wp:anchor distT="0" distB="0" distL="114300" distR="114300" simplePos="0" relativeHeight="251656704" behindDoc="0" locked="0" layoutInCell="1" allowOverlap="1" wp14:anchorId="48DC9B2C" wp14:editId="28756FE7">
                <wp:simplePos x="0" y="0"/>
                <wp:positionH relativeFrom="column">
                  <wp:posOffset>574675</wp:posOffset>
                </wp:positionH>
                <wp:positionV relativeFrom="paragraph">
                  <wp:posOffset>-171450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61EAC4B6" w:rsidR="006F3721" w:rsidRPr="00F40045" w:rsidRDefault="00C258CE" w:rsidP="00860730">
                            <w:pPr>
                              <w:jc w:val="center"/>
                              <w:rPr>
                                <w:rFonts w:ascii="Arial" w:hAnsi="Arial" w:cs="Arial"/>
                                <w:sz w:val="56"/>
                              </w:rPr>
                            </w:pPr>
                            <w:r>
                              <w:rPr>
                                <w:rFonts w:ascii="Arial" w:hAnsi="Arial" w:cs="Arial"/>
                                <w:sz w:val="56"/>
                              </w:rPr>
                              <w:t xml:space="preserve">Learning Report – </w:t>
                            </w:r>
                            <w:r w:rsidR="00D377F7">
                              <w:rPr>
                                <w:rFonts w:ascii="Arial" w:hAnsi="Arial" w:cs="Arial"/>
                                <w:sz w:val="56"/>
                              </w:rPr>
                              <w:t>SMART PEN</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25pt;margin-top:-13.5pt;width:332pt;height:9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" filled="f" stroked="f" strokeweight=".5pt">
                <v:textbox>
                  <w:txbxContent>
                    <w:p w14:paraId="48DC9B5B" w14:textId="61EAC4B6" w:rsidR="006F3721" w:rsidRPr="00F40045" w:rsidRDefault="00C258CE" w:rsidP="00860730">
                      <w:pPr>
                        <w:jc w:val="center"/>
                        <w:rPr>
                          <w:rFonts w:ascii="Arial" w:hAnsi="Arial" w:cs="Arial"/>
                          <w:sz w:val="56"/>
                        </w:rPr>
                      </w:pPr>
                      <w:r>
                        <w:rPr>
                          <w:rFonts w:ascii="Arial" w:hAnsi="Arial" w:cs="Arial"/>
                          <w:sz w:val="56"/>
                        </w:rPr>
                        <w:t xml:space="preserve">Learning Report – </w:t>
                      </w:r>
                      <w:r w:rsidR="00D377F7">
                        <w:rPr>
                          <w:rFonts w:ascii="Arial" w:hAnsi="Arial" w:cs="Arial"/>
                          <w:sz w:val="56"/>
                        </w:rPr>
                        <w:t>SMART PEN</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4BDA81B"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3A1868C"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147"/>
        <w:gridCol w:w="1701"/>
        <w:gridCol w:w="1619"/>
        <w:gridCol w:w="1904"/>
        <w:gridCol w:w="2685"/>
      </w:tblGrid>
      <w:tr w:rsidR="00503D7B" w:rsidRPr="00553962" w14:paraId="48DC9A58" w14:textId="77777777" w:rsidTr="00D377F7">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56"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25"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D377F7">
        <w:trPr>
          <w:cantSplit/>
          <w:trHeight w:val="273"/>
        </w:trPr>
        <w:tc>
          <w:tcPr>
            <w:tcW w:w="609" w:type="pct"/>
            <w:vAlign w:val="center"/>
          </w:tcPr>
          <w:p w14:paraId="48DC9A59" w14:textId="1CECF840" w:rsidR="002979C3" w:rsidRPr="00404B4F" w:rsidRDefault="00D377F7" w:rsidP="004817E1">
            <w:pPr>
              <w:pStyle w:val="TableText"/>
              <w:spacing w:after="0"/>
              <w:ind w:left="-54" w:firstLine="27"/>
              <w:jc w:val="center"/>
              <w:rPr>
                <w:rFonts w:cs="Arial"/>
              </w:rPr>
            </w:pPr>
            <w:r>
              <w:rPr>
                <w:rFonts w:cs="Arial"/>
              </w:rPr>
              <w:t>1</w:t>
            </w:r>
          </w:p>
        </w:tc>
        <w:tc>
          <w:tcPr>
            <w:tcW w:w="556" w:type="pct"/>
            <w:vAlign w:val="center"/>
          </w:tcPr>
          <w:p w14:paraId="48DC9A5A" w14:textId="3C890F04" w:rsidR="002979C3" w:rsidRPr="00B96BE2" w:rsidRDefault="00D377F7" w:rsidP="004817E1">
            <w:pPr>
              <w:pStyle w:val="TableText"/>
              <w:spacing w:after="0"/>
              <w:ind w:left="-54" w:hanging="12"/>
              <w:jc w:val="center"/>
              <w:rPr>
                <w:rFonts w:cs="Arial"/>
              </w:rPr>
            </w:pPr>
            <w:r>
              <w:rPr>
                <w:rFonts w:cs="Arial"/>
              </w:rPr>
              <w:t>19/09/2020</w:t>
            </w:r>
          </w:p>
        </w:tc>
        <w:tc>
          <w:tcPr>
            <w:tcW w:w="825" w:type="pct"/>
            <w:vAlign w:val="center"/>
          </w:tcPr>
          <w:p w14:paraId="48DC9A5B" w14:textId="5C66A4C6" w:rsidR="001B4CE7" w:rsidRPr="007B3ACD" w:rsidRDefault="00D377F7" w:rsidP="004817E1">
            <w:pPr>
              <w:pStyle w:val="TableText"/>
              <w:spacing w:after="0"/>
              <w:ind w:left="-54" w:firstLine="5"/>
              <w:jc w:val="center"/>
              <w:rPr>
                <w:rFonts w:cs="Arial"/>
              </w:rPr>
            </w:pPr>
            <w:r>
              <w:rPr>
                <w:rFonts w:cs="Arial"/>
              </w:rPr>
              <w:t>RAJINI R</w:t>
            </w:r>
            <w:bookmarkStart w:id="0" w:name="_GoBack"/>
            <w:bookmarkEnd w:id="0"/>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D377F7">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56"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25"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D377F7">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56"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25"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D377F7">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56"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25"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D377F7">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56"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25"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1" w:name="_Toc229759047"/>
      <w:bookmarkStart w:id="2"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3" w:name="_Toc311197302"/>
      <w:bookmarkStart w:id="4"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8DC9A89" w14:textId="72E13CF9" w:rsidR="00BA2D93" w:rsidRDefault="00BA2D93" w:rsidP="00BA2D93">
          <w:pPr>
            <w:pStyle w:val="TOCHeading"/>
          </w:pPr>
        </w:p>
        <w:p w14:paraId="48DC9A96" w14:textId="19FA900E" w:rsidR="00DB5DE8" w:rsidRDefault="00DE6B62"/>
      </w:sdtContent>
    </w:sdt>
    <w:p w14:paraId="48DC9A97" w14:textId="20B867DC" w:rsidR="00DB5DE8" w:rsidRDefault="00BA2D93" w:rsidP="00BA2D93">
      <w:pPr>
        <w:pStyle w:val="Heading1"/>
        <w:tabs>
          <w:tab w:val="left" w:pos="540"/>
        </w:tabs>
        <w:spacing w:before="240"/>
        <w:ind w:left="540"/>
        <w:jc w:val="center"/>
        <w:rPr>
          <w:rFonts w:asciiTheme="majorHAnsi" w:hAnsiTheme="majorHAnsi" w:cs="Arial"/>
        </w:rPr>
      </w:pPr>
      <w:r w:rsidRPr="00BA2D93">
        <w:rPr>
          <w:rFonts w:asciiTheme="majorHAnsi" w:hAnsiTheme="majorHAnsi" w:cs="Arial"/>
        </w:rPr>
        <w:t>REQUIREMENTS</w:t>
      </w:r>
    </w:p>
    <w:p w14:paraId="5D752981" w14:textId="5ADDFEE3" w:rsidR="00BA2D93" w:rsidRDefault="00BA2D93" w:rsidP="00BA2D93"/>
    <w:p w14:paraId="41B451C1" w14:textId="77777777" w:rsidR="00BA2D93" w:rsidRPr="00BA2D93" w:rsidRDefault="00BA2D93" w:rsidP="00BA2D93">
      <w:pPr>
        <w:jc w:val="center"/>
        <w:rPr>
          <w:b/>
        </w:rPr>
      </w:pPr>
      <w:r w:rsidRPr="00BA2D93">
        <w:rPr>
          <w:b/>
        </w:rPr>
        <w:t>SMART PEN</w:t>
      </w:r>
    </w:p>
    <w:p w14:paraId="3DB1435D" w14:textId="77777777" w:rsidR="00BA2D93" w:rsidRPr="00BA2D93" w:rsidRDefault="00BA2D93" w:rsidP="00BA2D93">
      <w:pPr>
        <w:rPr>
          <w:b/>
        </w:rPr>
      </w:pPr>
    </w:p>
    <w:p w14:paraId="54720FFD" w14:textId="77777777" w:rsidR="00BA2D93" w:rsidRPr="00BA2D93" w:rsidRDefault="00BA2D93" w:rsidP="00BA2D93">
      <w:pPr>
        <w:rPr>
          <w:b/>
          <w:sz w:val="28"/>
          <w:szCs w:val="28"/>
        </w:rPr>
      </w:pPr>
      <w:r w:rsidRPr="00BA2D93">
        <w:rPr>
          <w:b/>
          <w:sz w:val="28"/>
          <w:szCs w:val="28"/>
        </w:rPr>
        <w:t>Aging</w:t>
      </w:r>
    </w:p>
    <w:p w14:paraId="36DC4882" w14:textId="77777777" w:rsidR="00BA2D93" w:rsidRPr="00BA2D93" w:rsidRDefault="00BA2D93" w:rsidP="00BA2D93"/>
    <w:p w14:paraId="3BD676C6" w14:textId="77777777" w:rsidR="00BA2D93" w:rsidRPr="00BA2D93" w:rsidRDefault="00BA2D93" w:rsidP="00BA2D93">
      <w:r w:rsidRPr="00BA2D93">
        <w:t>A </w:t>
      </w:r>
      <w:r w:rsidRPr="00BA2D93">
        <w:rPr>
          <w:b/>
          <w:bCs/>
        </w:rPr>
        <w:t>pen</w:t>
      </w:r>
      <w:r w:rsidRPr="00BA2D93">
        <w:t> is a common </w:t>
      </w:r>
      <w:hyperlink r:id="rId15" w:tooltip="Writing tool" w:history="1">
        <w:r w:rsidRPr="00BA2D93">
          <w:rPr>
            <w:rStyle w:val="Hyperlink"/>
            <w:color w:val="auto"/>
            <w:u w:val="none"/>
          </w:rPr>
          <w:t>writing instrument</w:t>
        </w:r>
      </w:hyperlink>
      <w:r w:rsidRPr="00BA2D93">
        <w:t> used to apply </w:t>
      </w:r>
      <w:hyperlink r:id="rId16" w:tooltip="Ink" w:history="1">
        <w:r w:rsidRPr="00BA2D93">
          <w:rPr>
            <w:rStyle w:val="Hyperlink"/>
            <w:color w:val="auto"/>
            <w:u w:val="none"/>
          </w:rPr>
          <w:t>ink</w:t>
        </w:r>
      </w:hyperlink>
      <w:r w:rsidRPr="00BA2D93">
        <w:t> to a surface, usually paper, for writing or </w:t>
      </w:r>
      <w:hyperlink r:id="rId17" w:tooltip="Drawing" w:history="1">
        <w:r w:rsidRPr="00BA2D93">
          <w:rPr>
            <w:rStyle w:val="Hyperlink"/>
            <w:color w:val="auto"/>
            <w:u w:val="none"/>
          </w:rPr>
          <w:t>drawing</w:t>
        </w:r>
      </w:hyperlink>
      <w:r w:rsidRPr="00BA2D93">
        <w:t>. These pens are used from past around in 4</w:t>
      </w:r>
      <w:r w:rsidRPr="00BA2D93">
        <w:rPr>
          <w:vertAlign w:val="superscript"/>
        </w:rPr>
        <w:t>th</w:t>
      </w:r>
      <w:r w:rsidRPr="00BA2D93">
        <w:t xml:space="preserve"> Century. Initially </w:t>
      </w:r>
      <w:proofErr w:type="spellStart"/>
      <w:r w:rsidRPr="00BA2D93">
        <w:t>their</w:t>
      </w:r>
      <w:proofErr w:type="spellEnd"/>
      <w:r w:rsidRPr="00BA2D93">
        <w:t xml:space="preserve"> was a </w:t>
      </w:r>
      <w:hyperlink r:id="rId18" w:tooltip="Reed pen" w:history="1">
        <w:r w:rsidRPr="00BA2D93">
          <w:rPr>
            <w:rStyle w:val="Hyperlink"/>
            <w:color w:val="auto"/>
            <w:u w:val="none"/>
          </w:rPr>
          <w:t>reed pens</w:t>
        </w:r>
      </w:hyperlink>
      <w:r w:rsidRPr="00BA2D93">
        <w:t>, </w:t>
      </w:r>
      <w:hyperlink r:id="rId19" w:tooltip="Quill" w:history="1">
        <w:r w:rsidRPr="00BA2D93">
          <w:rPr>
            <w:rStyle w:val="Hyperlink"/>
            <w:color w:val="auto"/>
            <w:u w:val="none"/>
          </w:rPr>
          <w:t>quill</w:t>
        </w:r>
      </w:hyperlink>
      <w:r w:rsidRPr="00BA2D93">
        <w:t> pens, and </w:t>
      </w:r>
      <w:hyperlink r:id="rId20" w:tooltip="Dip pen" w:history="1">
        <w:r w:rsidRPr="00BA2D93">
          <w:rPr>
            <w:rStyle w:val="Hyperlink"/>
            <w:color w:val="auto"/>
            <w:u w:val="none"/>
          </w:rPr>
          <w:t>dip pens</w:t>
        </w:r>
      </w:hyperlink>
      <w:r w:rsidRPr="00BA2D93">
        <w:t xml:space="preserve"> ,which are used only for writing purpose. The reed pen worked by dipping the reed into the ink and it would retain some ink in a split at the point. The ballpoint pen works by using a small rotating ball made of brass, steel, or tungsten carbide to disperse ink as you write. Everything is based on recording information, so we can use it </w:t>
      </w:r>
      <w:proofErr w:type="gramStart"/>
      <w:r w:rsidRPr="00BA2D93">
        <w:t>at a later time</w:t>
      </w:r>
      <w:proofErr w:type="gramEnd"/>
      <w:r w:rsidRPr="00BA2D93">
        <w:t>. Also, today we use comfortable grips so it’s not so hard on our hands.</w:t>
      </w:r>
    </w:p>
    <w:p w14:paraId="2D9751B6" w14:textId="77777777" w:rsidR="00BA2D93" w:rsidRPr="00BA2D93" w:rsidRDefault="00BA2D93" w:rsidP="00BA2D93">
      <w:proofErr w:type="gramStart"/>
      <w:r w:rsidRPr="00BA2D93">
        <w:t>The  types</w:t>
      </w:r>
      <w:proofErr w:type="gramEnd"/>
      <w:r w:rsidRPr="00BA2D93">
        <w:t xml:space="preserve"> of pens  can be categorized as </w:t>
      </w:r>
    </w:p>
    <w:p w14:paraId="21268D68" w14:textId="77777777" w:rsidR="00BA2D93" w:rsidRPr="00BA2D93" w:rsidRDefault="00BA2D93" w:rsidP="00BA2D93"/>
    <w:p w14:paraId="5F0BA3E6" w14:textId="77777777" w:rsidR="00D10DB6" w:rsidRPr="00BA2D93" w:rsidRDefault="00785793" w:rsidP="00785793">
      <w:pPr>
        <w:numPr>
          <w:ilvl w:val="0"/>
          <w:numId w:val="2"/>
        </w:numPr>
      </w:pPr>
      <w:r w:rsidRPr="00BA2D93">
        <w:t>A </w:t>
      </w:r>
      <w:hyperlink r:id="rId21" w:tooltip="Ballpoint pen" w:history="1">
        <w:r w:rsidRPr="00BA2D93">
          <w:rPr>
            <w:rStyle w:val="Hyperlink"/>
            <w:color w:val="auto"/>
            <w:u w:val="none"/>
          </w:rPr>
          <w:t>ballpoint pen</w:t>
        </w:r>
      </w:hyperlink>
      <w:r w:rsidRPr="00BA2D93">
        <w:t> dispenses an oil-based ink by rolling a </w:t>
      </w:r>
      <w:hyperlink r:id="rId22" w:history="1">
        <w:r w:rsidRPr="00BA2D93">
          <w:rPr>
            <w:rStyle w:val="Hyperlink"/>
            <w:color w:val="auto"/>
            <w:u w:val="none"/>
          </w:rPr>
          <w:t>small hard sphere</w:t>
        </w:r>
      </w:hyperlink>
    </w:p>
    <w:p w14:paraId="5C9B9594" w14:textId="77777777" w:rsidR="001648D6" w:rsidRPr="00BA2D93" w:rsidRDefault="00785793" w:rsidP="00785793">
      <w:pPr>
        <w:numPr>
          <w:ilvl w:val="0"/>
          <w:numId w:val="2"/>
        </w:numPr>
      </w:pPr>
      <w:r w:rsidRPr="00BA2D93">
        <w:t>A </w:t>
      </w:r>
      <w:hyperlink r:id="rId23" w:tooltip="Rollerball pen" w:history="1">
        <w:r w:rsidRPr="00BA2D93">
          <w:rPr>
            <w:rStyle w:val="Hyperlink"/>
            <w:color w:val="auto"/>
            <w:u w:val="none"/>
          </w:rPr>
          <w:t>rollerball pen</w:t>
        </w:r>
      </w:hyperlink>
      <w:r w:rsidRPr="00BA2D93">
        <w:t> dispenses a water-based liquid or </w:t>
      </w:r>
      <w:hyperlink r:id="rId24" w:tooltip="Gel pen" w:history="1">
        <w:r w:rsidRPr="00BA2D93">
          <w:rPr>
            <w:rStyle w:val="Hyperlink"/>
            <w:color w:val="auto"/>
            <w:u w:val="none"/>
          </w:rPr>
          <w:t>gel</w:t>
        </w:r>
      </w:hyperlink>
      <w:r w:rsidRPr="00BA2D93">
        <w:t> ink through a ball tip similar to that of a ballpoint pen</w:t>
      </w:r>
    </w:p>
    <w:p w14:paraId="57C6459A" w14:textId="77777777" w:rsidR="001648D6" w:rsidRPr="00BA2D93" w:rsidRDefault="00785793" w:rsidP="00785793">
      <w:pPr>
        <w:numPr>
          <w:ilvl w:val="0"/>
          <w:numId w:val="2"/>
        </w:numPr>
      </w:pPr>
      <w:r w:rsidRPr="00BA2D93">
        <w:t>A </w:t>
      </w:r>
      <w:hyperlink r:id="rId25" w:tooltip="Fountain pen" w:history="1">
        <w:r w:rsidRPr="00BA2D93">
          <w:rPr>
            <w:rStyle w:val="Hyperlink"/>
            <w:color w:val="auto"/>
            <w:u w:val="none"/>
          </w:rPr>
          <w:t>fountain pen</w:t>
        </w:r>
      </w:hyperlink>
      <w:r w:rsidRPr="00BA2D93">
        <w:t> uses water-based liquid ink delivered through a </w:t>
      </w:r>
      <w:r w:rsidRPr="00BA2D93">
        <w:rPr>
          <w:i/>
          <w:iCs/>
        </w:rPr>
        <w:t>nib</w:t>
      </w:r>
      <w:r w:rsidRPr="00BA2D93">
        <w:t>. The ink flows from a reservoir through a "feed" to the nib, then through the nib, due to </w:t>
      </w:r>
      <w:hyperlink r:id="rId26" w:tooltip="Capillary action" w:history="1">
        <w:r w:rsidRPr="00BA2D93">
          <w:rPr>
            <w:rStyle w:val="Hyperlink"/>
            <w:color w:val="auto"/>
            <w:u w:val="none"/>
          </w:rPr>
          <w:t>capillary action</w:t>
        </w:r>
      </w:hyperlink>
      <w:r w:rsidRPr="00BA2D93">
        <w:t> and gravity.</w:t>
      </w:r>
    </w:p>
    <w:p w14:paraId="6C6901EE" w14:textId="77777777" w:rsidR="001648D6" w:rsidRPr="00BA2D93" w:rsidRDefault="00785793" w:rsidP="00785793">
      <w:pPr>
        <w:numPr>
          <w:ilvl w:val="0"/>
          <w:numId w:val="2"/>
        </w:numPr>
      </w:pPr>
      <w:r w:rsidRPr="00BA2D93">
        <w:t>A </w:t>
      </w:r>
      <w:hyperlink r:id="rId27" w:tooltip="Gel pen" w:history="1">
        <w:r w:rsidRPr="00BA2D93">
          <w:rPr>
            <w:rStyle w:val="Hyperlink"/>
            <w:color w:val="auto"/>
            <w:u w:val="none"/>
          </w:rPr>
          <w:t>gel pen</w:t>
        </w:r>
      </w:hyperlink>
      <w:r w:rsidRPr="00BA2D93">
        <w:t> uses ink in which </w:t>
      </w:r>
      <w:hyperlink r:id="rId28" w:tooltip="Pigment" w:history="1">
        <w:r w:rsidRPr="00BA2D93">
          <w:rPr>
            <w:rStyle w:val="Hyperlink"/>
            <w:color w:val="auto"/>
            <w:u w:val="none"/>
          </w:rPr>
          <w:t>pigment</w:t>
        </w:r>
      </w:hyperlink>
      <w:r w:rsidRPr="00BA2D93">
        <w:t> is </w:t>
      </w:r>
      <w:hyperlink r:id="rId29" w:tooltip="Suspension (chemistry)" w:history="1">
        <w:r w:rsidRPr="00BA2D93">
          <w:rPr>
            <w:rStyle w:val="Hyperlink"/>
            <w:color w:val="auto"/>
            <w:u w:val="none"/>
          </w:rPr>
          <w:t>suspended</w:t>
        </w:r>
      </w:hyperlink>
      <w:r w:rsidRPr="00BA2D93">
        <w:t> in a </w:t>
      </w:r>
      <w:hyperlink r:id="rId30" w:tooltip="Water" w:history="1">
        <w:r w:rsidRPr="00BA2D93">
          <w:rPr>
            <w:rStyle w:val="Hyperlink"/>
            <w:color w:val="auto"/>
            <w:u w:val="none"/>
          </w:rPr>
          <w:t>water</w:t>
        </w:r>
      </w:hyperlink>
      <w:r w:rsidRPr="00BA2D93">
        <w:t>-based </w:t>
      </w:r>
      <w:hyperlink r:id="rId31" w:tooltip="Gel" w:history="1">
        <w:r w:rsidRPr="00BA2D93">
          <w:rPr>
            <w:rStyle w:val="Hyperlink"/>
            <w:color w:val="auto"/>
            <w:u w:val="none"/>
          </w:rPr>
          <w:t>gel</w:t>
        </w:r>
      </w:hyperlink>
    </w:p>
    <w:p w14:paraId="137BF143" w14:textId="77777777" w:rsidR="001648D6" w:rsidRPr="00BA2D93" w:rsidRDefault="00DE6B62" w:rsidP="00BA2D93"/>
    <w:p w14:paraId="14E35D1A" w14:textId="0F6692D9" w:rsidR="00BA2D93" w:rsidRPr="00BA2D93" w:rsidRDefault="00BA2D93" w:rsidP="00BA2D93">
      <w:r w:rsidRPr="00BA2D93">
        <w:t>As the technology evolved the pens are used for many other purpose such as for taking pictures,</w:t>
      </w:r>
      <w:r>
        <w:t xml:space="preserve"> </w:t>
      </w:r>
      <w:r w:rsidRPr="00BA2D93">
        <w:t>GPS tracking,</w:t>
      </w:r>
      <w:r>
        <w:t xml:space="preserve"> </w:t>
      </w:r>
      <w:r w:rsidRPr="00BA2D93">
        <w:t xml:space="preserve">LED </w:t>
      </w:r>
      <w:proofErr w:type="gramStart"/>
      <w:r w:rsidRPr="00BA2D93">
        <w:t>lights</w:t>
      </w:r>
      <w:r>
        <w:t xml:space="preserve"> </w:t>
      </w:r>
      <w:r w:rsidRPr="00BA2D93">
        <w:t>,Different</w:t>
      </w:r>
      <w:proofErr w:type="gramEnd"/>
      <w:r w:rsidRPr="00BA2D93">
        <w:t xml:space="preserve"> ink color</w:t>
      </w:r>
      <w:r>
        <w:t xml:space="preserve"> </w:t>
      </w:r>
      <w:r w:rsidRPr="00BA2D93">
        <w:t>,music system.</w:t>
      </w:r>
    </w:p>
    <w:p w14:paraId="7177660A" w14:textId="77777777" w:rsidR="00BA2D93" w:rsidRPr="00BA2D93" w:rsidRDefault="00BA2D93" w:rsidP="00BA2D93">
      <w:r w:rsidRPr="00BA2D93">
        <w:rPr>
          <w:noProof/>
        </w:rPr>
        <w:drawing>
          <wp:inline distT="0" distB="0" distL="0" distR="0" wp14:anchorId="05A86AAC" wp14:editId="2910EA5B">
            <wp:extent cx="4775925" cy="282892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7521" cy="2835794"/>
                    </a:xfrm>
                    <a:prstGeom prst="rect">
                      <a:avLst/>
                    </a:prstGeom>
                  </pic:spPr>
                </pic:pic>
              </a:graphicData>
            </a:graphic>
          </wp:inline>
        </w:drawing>
      </w:r>
    </w:p>
    <w:p w14:paraId="0C92854C" w14:textId="77777777" w:rsidR="00BA2D93" w:rsidRPr="00BA2D93" w:rsidRDefault="00BA2D93" w:rsidP="00BA2D93">
      <w:pPr>
        <w:rPr>
          <w:b/>
          <w:bCs/>
        </w:rPr>
      </w:pPr>
      <w:r w:rsidRPr="00BA2D93">
        <w:rPr>
          <w:b/>
          <w:bCs/>
        </w:rPr>
        <w:t xml:space="preserve">Figure </w:t>
      </w:r>
      <w:r w:rsidRPr="00BA2D93">
        <w:rPr>
          <w:b/>
          <w:bCs/>
        </w:rPr>
        <w:fldChar w:fldCharType="begin"/>
      </w:r>
      <w:r w:rsidRPr="00BA2D93">
        <w:rPr>
          <w:b/>
          <w:bCs/>
        </w:rPr>
        <w:instrText xml:space="preserve"> SEQ Figure \* ARABIC </w:instrText>
      </w:r>
      <w:r w:rsidRPr="00BA2D93">
        <w:rPr>
          <w:b/>
          <w:bCs/>
        </w:rPr>
        <w:fldChar w:fldCharType="separate"/>
      </w:r>
      <w:r w:rsidRPr="00BA2D93">
        <w:rPr>
          <w:b/>
          <w:bCs/>
        </w:rPr>
        <w:t>9</w:t>
      </w:r>
      <w:r w:rsidRPr="00BA2D93">
        <w:fldChar w:fldCharType="end"/>
      </w:r>
      <w:r w:rsidRPr="00BA2D93">
        <w:rPr>
          <w:b/>
          <w:bCs/>
        </w:rPr>
        <w:t xml:space="preserve"> Features of pen</w:t>
      </w:r>
    </w:p>
    <w:p w14:paraId="6C106B3B" w14:textId="77777777" w:rsidR="00BA2D93" w:rsidRPr="00BA2D93" w:rsidRDefault="00BA2D93" w:rsidP="00BA2D93"/>
    <w:p w14:paraId="4CEEA03B" w14:textId="77777777" w:rsidR="00BA2D93" w:rsidRPr="00BA2D93" w:rsidRDefault="00BA2D93" w:rsidP="00BA2D93">
      <w:pPr>
        <w:rPr>
          <w:b/>
        </w:rPr>
      </w:pPr>
      <w:r w:rsidRPr="00BA2D93">
        <w:rPr>
          <w:b/>
        </w:rPr>
        <w:lastRenderedPageBreak/>
        <w:t>Cost</w:t>
      </w:r>
    </w:p>
    <w:p w14:paraId="7985E38D" w14:textId="77777777" w:rsidR="00BA2D93" w:rsidRPr="00BA2D93" w:rsidRDefault="00BA2D93" w:rsidP="00BA2D93">
      <w:pPr>
        <w:rPr>
          <w:b/>
        </w:rPr>
      </w:pPr>
    </w:p>
    <w:tbl>
      <w:tblPr>
        <w:tblStyle w:val="TableGrid"/>
        <w:tblW w:w="0" w:type="auto"/>
        <w:tblLook w:val="04A0" w:firstRow="1" w:lastRow="0" w:firstColumn="1" w:lastColumn="0" w:noHBand="0" w:noVBand="1"/>
      </w:tblPr>
      <w:tblGrid>
        <w:gridCol w:w="5080"/>
        <w:gridCol w:w="5080"/>
      </w:tblGrid>
      <w:tr w:rsidR="00BA2D93" w:rsidRPr="00BA2D93" w14:paraId="2ABD332F" w14:textId="77777777" w:rsidTr="002A46C8">
        <w:tc>
          <w:tcPr>
            <w:tcW w:w="5080" w:type="dxa"/>
          </w:tcPr>
          <w:p w14:paraId="20779C8C" w14:textId="77777777" w:rsidR="00BA2D93" w:rsidRPr="00BA2D93" w:rsidRDefault="00BA2D93" w:rsidP="00BA2D93">
            <w:pPr>
              <w:rPr>
                <w:b/>
              </w:rPr>
            </w:pPr>
            <w:r w:rsidRPr="00BA2D93">
              <w:rPr>
                <w:b/>
              </w:rPr>
              <w:t>Pen</w:t>
            </w:r>
          </w:p>
        </w:tc>
        <w:tc>
          <w:tcPr>
            <w:tcW w:w="5080" w:type="dxa"/>
          </w:tcPr>
          <w:p w14:paraId="27BD784F" w14:textId="77777777" w:rsidR="00BA2D93" w:rsidRPr="00BA2D93" w:rsidRDefault="00BA2D93" w:rsidP="00BA2D93">
            <w:pPr>
              <w:rPr>
                <w:b/>
              </w:rPr>
            </w:pPr>
            <w:r w:rsidRPr="00BA2D93">
              <w:rPr>
                <w:b/>
              </w:rPr>
              <w:t>Cost</w:t>
            </w:r>
          </w:p>
        </w:tc>
      </w:tr>
      <w:tr w:rsidR="00BA2D93" w:rsidRPr="00BA2D93" w14:paraId="22542C82" w14:textId="77777777" w:rsidTr="002A46C8">
        <w:tc>
          <w:tcPr>
            <w:tcW w:w="5080" w:type="dxa"/>
          </w:tcPr>
          <w:p w14:paraId="37616CAA" w14:textId="77777777" w:rsidR="00BA2D93" w:rsidRPr="00BA2D93" w:rsidRDefault="00DE6B62" w:rsidP="00BA2D93">
            <w:hyperlink r:id="rId33" w:tooltip="Ballpoint pen" w:history="1">
              <w:r w:rsidR="00BA2D93" w:rsidRPr="00BA2D93">
                <w:rPr>
                  <w:rStyle w:val="Hyperlink"/>
                  <w:color w:val="auto"/>
                  <w:u w:val="none"/>
                </w:rPr>
                <w:t>B</w:t>
              </w:r>
              <w:r w:rsidR="00785793" w:rsidRPr="00BA2D93">
                <w:rPr>
                  <w:rStyle w:val="Hyperlink"/>
                  <w:color w:val="auto"/>
                  <w:u w:val="none"/>
                </w:rPr>
                <w:t>allpoint pen</w:t>
              </w:r>
            </w:hyperlink>
          </w:p>
        </w:tc>
        <w:tc>
          <w:tcPr>
            <w:tcW w:w="5080" w:type="dxa"/>
          </w:tcPr>
          <w:p w14:paraId="2F928063" w14:textId="77777777" w:rsidR="00BA2D93" w:rsidRPr="00BA2D93" w:rsidRDefault="00BA2D93" w:rsidP="00BA2D93">
            <w:r w:rsidRPr="00BA2D93">
              <w:t xml:space="preserve">Ranges between </w:t>
            </w:r>
            <w:proofErr w:type="spellStart"/>
            <w:r w:rsidRPr="00BA2D93">
              <w:t>Rs</w:t>
            </w:r>
            <w:proofErr w:type="spellEnd"/>
            <w:r w:rsidRPr="00BA2D93">
              <w:t xml:space="preserve"> 5/- to </w:t>
            </w:r>
            <w:proofErr w:type="spellStart"/>
            <w:r w:rsidRPr="00BA2D93">
              <w:t>Rs</w:t>
            </w:r>
            <w:proofErr w:type="spellEnd"/>
            <w:r w:rsidRPr="00BA2D93">
              <w:t xml:space="preserve"> 100/-</w:t>
            </w:r>
          </w:p>
        </w:tc>
      </w:tr>
      <w:tr w:rsidR="00BA2D93" w:rsidRPr="00BA2D93" w14:paraId="44D751B4" w14:textId="77777777" w:rsidTr="002A46C8">
        <w:tc>
          <w:tcPr>
            <w:tcW w:w="5080" w:type="dxa"/>
          </w:tcPr>
          <w:p w14:paraId="123C4934" w14:textId="77777777" w:rsidR="00BA2D93" w:rsidRPr="00BA2D93" w:rsidRDefault="00DE6B62" w:rsidP="00BA2D93">
            <w:hyperlink r:id="rId34" w:tooltip="Rollerball pen" w:history="1">
              <w:r w:rsidR="00BA2D93" w:rsidRPr="00BA2D93">
                <w:rPr>
                  <w:rStyle w:val="Hyperlink"/>
                  <w:color w:val="auto"/>
                  <w:u w:val="none"/>
                </w:rPr>
                <w:t>Rollerball pen</w:t>
              </w:r>
            </w:hyperlink>
            <w:r w:rsidR="00BA2D93" w:rsidRPr="00BA2D93">
              <w:t>(</w:t>
            </w:r>
            <w:proofErr w:type="spellStart"/>
            <w:r w:rsidR="00BA2D93" w:rsidRPr="00BA2D93">
              <w:t>Perker</w:t>
            </w:r>
            <w:proofErr w:type="spellEnd"/>
            <w:r w:rsidR="00BA2D93" w:rsidRPr="00BA2D93">
              <w:t xml:space="preserve"> pen)</w:t>
            </w:r>
          </w:p>
        </w:tc>
        <w:tc>
          <w:tcPr>
            <w:tcW w:w="5080" w:type="dxa"/>
          </w:tcPr>
          <w:p w14:paraId="2DD0F86E" w14:textId="77777777" w:rsidR="00BA2D93" w:rsidRPr="00BA2D93" w:rsidRDefault="00BA2D93" w:rsidP="00BA2D93">
            <w:pPr>
              <w:rPr>
                <w:b/>
              </w:rPr>
            </w:pPr>
            <w:r w:rsidRPr="00BA2D93">
              <w:t xml:space="preserve">Ranges between </w:t>
            </w:r>
            <w:proofErr w:type="spellStart"/>
            <w:r w:rsidRPr="00BA2D93">
              <w:t>Rs</w:t>
            </w:r>
            <w:proofErr w:type="spellEnd"/>
            <w:r w:rsidRPr="00BA2D93">
              <w:t xml:space="preserve"> 90/- to </w:t>
            </w:r>
            <w:proofErr w:type="spellStart"/>
            <w:r w:rsidRPr="00BA2D93">
              <w:t>Rs</w:t>
            </w:r>
            <w:proofErr w:type="spellEnd"/>
            <w:r w:rsidRPr="00BA2D93">
              <w:t xml:space="preserve"> 1500/-</w:t>
            </w:r>
          </w:p>
        </w:tc>
      </w:tr>
      <w:tr w:rsidR="00BA2D93" w:rsidRPr="00BA2D93" w14:paraId="43580C91" w14:textId="77777777" w:rsidTr="002A46C8">
        <w:tc>
          <w:tcPr>
            <w:tcW w:w="5080" w:type="dxa"/>
          </w:tcPr>
          <w:p w14:paraId="136633A5" w14:textId="77777777" w:rsidR="00BA2D93" w:rsidRPr="00BA2D93" w:rsidRDefault="00DE6B62" w:rsidP="00BA2D93">
            <w:hyperlink r:id="rId35" w:tooltip="Fountain pen" w:history="1">
              <w:r w:rsidR="00BA2D93" w:rsidRPr="00BA2D93">
                <w:rPr>
                  <w:rStyle w:val="Hyperlink"/>
                  <w:color w:val="auto"/>
                  <w:u w:val="none"/>
                </w:rPr>
                <w:t>F</w:t>
              </w:r>
              <w:r w:rsidR="00785793" w:rsidRPr="00BA2D93">
                <w:rPr>
                  <w:rStyle w:val="Hyperlink"/>
                  <w:color w:val="auto"/>
                  <w:u w:val="none"/>
                </w:rPr>
                <w:t>ountain pen</w:t>
              </w:r>
            </w:hyperlink>
            <w:r w:rsidR="00785793" w:rsidRPr="00BA2D93">
              <w:t> </w:t>
            </w:r>
          </w:p>
        </w:tc>
        <w:tc>
          <w:tcPr>
            <w:tcW w:w="5080" w:type="dxa"/>
          </w:tcPr>
          <w:p w14:paraId="52D7FED5" w14:textId="77777777" w:rsidR="00BA2D93" w:rsidRPr="00BA2D93" w:rsidRDefault="00BA2D93" w:rsidP="00BA2D93">
            <w:pPr>
              <w:rPr>
                <w:b/>
              </w:rPr>
            </w:pPr>
            <w:r w:rsidRPr="00BA2D93">
              <w:t xml:space="preserve">Ranges between </w:t>
            </w:r>
            <w:proofErr w:type="spellStart"/>
            <w:r w:rsidRPr="00BA2D93">
              <w:t>Rs</w:t>
            </w:r>
            <w:proofErr w:type="spellEnd"/>
            <w:r w:rsidRPr="00BA2D93">
              <w:t xml:space="preserve"> 200/- to </w:t>
            </w:r>
            <w:proofErr w:type="spellStart"/>
            <w:r w:rsidRPr="00BA2D93">
              <w:t>Rs</w:t>
            </w:r>
            <w:proofErr w:type="spellEnd"/>
            <w:r w:rsidRPr="00BA2D93">
              <w:t xml:space="preserve"> 500/-</w:t>
            </w:r>
          </w:p>
        </w:tc>
      </w:tr>
      <w:tr w:rsidR="00BA2D93" w:rsidRPr="00BA2D93" w14:paraId="0A2ED759" w14:textId="77777777" w:rsidTr="002A46C8">
        <w:tc>
          <w:tcPr>
            <w:tcW w:w="5080" w:type="dxa"/>
          </w:tcPr>
          <w:p w14:paraId="23E6F2B1" w14:textId="77777777" w:rsidR="00BA2D93" w:rsidRPr="00BA2D93" w:rsidRDefault="00DE6B62" w:rsidP="00BA2D93">
            <w:hyperlink r:id="rId36" w:tooltip="Gel pen" w:history="1">
              <w:r w:rsidR="00BA2D93" w:rsidRPr="00BA2D93">
                <w:rPr>
                  <w:rStyle w:val="Hyperlink"/>
                  <w:color w:val="auto"/>
                  <w:u w:val="none"/>
                </w:rPr>
                <w:t>G</w:t>
              </w:r>
              <w:r w:rsidR="00785793" w:rsidRPr="00BA2D93">
                <w:rPr>
                  <w:rStyle w:val="Hyperlink"/>
                  <w:color w:val="auto"/>
                  <w:u w:val="none"/>
                </w:rPr>
                <w:t>el pen</w:t>
              </w:r>
            </w:hyperlink>
          </w:p>
        </w:tc>
        <w:tc>
          <w:tcPr>
            <w:tcW w:w="5080" w:type="dxa"/>
          </w:tcPr>
          <w:p w14:paraId="6DF925DF" w14:textId="77777777" w:rsidR="00BA2D93" w:rsidRPr="00BA2D93" w:rsidRDefault="00BA2D93" w:rsidP="00BA2D93">
            <w:pPr>
              <w:rPr>
                <w:b/>
              </w:rPr>
            </w:pPr>
            <w:r w:rsidRPr="00BA2D93">
              <w:t xml:space="preserve">Ranges between </w:t>
            </w:r>
            <w:proofErr w:type="spellStart"/>
            <w:r w:rsidRPr="00BA2D93">
              <w:t>Rs</w:t>
            </w:r>
            <w:proofErr w:type="spellEnd"/>
            <w:r w:rsidRPr="00BA2D93">
              <w:t xml:space="preserve"> 200/- to </w:t>
            </w:r>
            <w:proofErr w:type="spellStart"/>
            <w:r w:rsidRPr="00BA2D93">
              <w:t>Rs</w:t>
            </w:r>
            <w:proofErr w:type="spellEnd"/>
            <w:r w:rsidRPr="00BA2D93">
              <w:t xml:space="preserve"> 300/-</w:t>
            </w:r>
          </w:p>
        </w:tc>
      </w:tr>
      <w:tr w:rsidR="00BA2D93" w:rsidRPr="00BA2D93" w14:paraId="40A3F747" w14:textId="77777777" w:rsidTr="002A46C8">
        <w:tc>
          <w:tcPr>
            <w:tcW w:w="5080" w:type="dxa"/>
          </w:tcPr>
          <w:p w14:paraId="42082435" w14:textId="77777777" w:rsidR="00BA2D93" w:rsidRPr="00BA2D93" w:rsidRDefault="00BA2D93" w:rsidP="00BA2D93">
            <w:r w:rsidRPr="00BA2D93">
              <w:t xml:space="preserve">Pen with </w:t>
            </w:r>
            <w:proofErr w:type="spellStart"/>
            <w:proofErr w:type="gramStart"/>
            <w:r w:rsidRPr="00BA2D93">
              <w:t>camera,gps</w:t>
            </w:r>
            <w:proofErr w:type="spellEnd"/>
            <w:proofErr w:type="gramEnd"/>
            <w:r w:rsidRPr="00BA2D93">
              <w:t xml:space="preserve"> </w:t>
            </w:r>
            <w:proofErr w:type="spellStart"/>
            <w:r w:rsidRPr="00BA2D93">
              <w:t>tracking,light</w:t>
            </w:r>
            <w:proofErr w:type="spellEnd"/>
            <w:r w:rsidRPr="00BA2D93">
              <w:t xml:space="preserve"> and music system</w:t>
            </w:r>
          </w:p>
        </w:tc>
        <w:tc>
          <w:tcPr>
            <w:tcW w:w="5080" w:type="dxa"/>
          </w:tcPr>
          <w:p w14:paraId="4D61EBE8" w14:textId="77777777" w:rsidR="00BA2D93" w:rsidRPr="00BA2D93" w:rsidRDefault="00BA2D93" w:rsidP="00BA2D93">
            <w:pPr>
              <w:rPr>
                <w:b/>
              </w:rPr>
            </w:pPr>
            <w:r w:rsidRPr="00BA2D93">
              <w:t xml:space="preserve">Ranges between </w:t>
            </w:r>
            <w:proofErr w:type="spellStart"/>
            <w:r w:rsidRPr="00BA2D93">
              <w:t>Rs</w:t>
            </w:r>
            <w:proofErr w:type="spellEnd"/>
            <w:r w:rsidRPr="00BA2D93">
              <w:t xml:space="preserve"> 1000/- to </w:t>
            </w:r>
            <w:proofErr w:type="spellStart"/>
            <w:r w:rsidRPr="00BA2D93">
              <w:t>Rs</w:t>
            </w:r>
            <w:proofErr w:type="spellEnd"/>
            <w:r w:rsidRPr="00BA2D93">
              <w:t xml:space="preserve"> 4000/-</w:t>
            </w:r>
          </w:p>
        </w:tc>
      </w:tr>
    </w:tbl>
    <w:p w14:paraId="6D522A05" w14:textId="77777777" w:rsidR="00BA2D93" w:rsidRPr="00BA2D93" w:rsidRDefault="00BA2D93" w:rsidP="00BA2D93">
      <w:pPr>
        <w:rPr>
          <w:b/>
        </w:rPr>
      </w:pPr>
    </w:p>
    <w:p w14:paraId="0422E9BF" w14:textId="77777777" w:rsidR="00BA2D93" w:rsidRPr="00BA2D93" w:rsidRDefault="00BA2D93" w:rsidP="00BA2D93">
      <w:r w:rsidRPr="00BA2D93">
        <w:t xml:space="preserve">The cost of the pens depends on the type of the ink being used and consumption of ink while </w:t>
      </w:r>
      <w:proofErr w:type="spellStart"/>
      <w:proofErr w:type="gramStart"/>
      <w:r w:rsidRPr="00BA2D93">
        <w:t>writing.It</w:t>
      </w:r>
      <w:proofErr w:type="spellEnd"/>
      <w:proofErr w:type="gramEnd"/>
      <w:r w:rsidRPr="00BA2D93">
        <w:t xml:space="preserve"> also depends on the brand of the pen for example PARKER pen </w:t>
      </w:r>
      <w:proofErr w:type="spellStart"/>
      <w:r w:rsidRPr="00BA2D93">
        <w:t>etc.Most</w:t>
      </w:r>
      <w:proofErr w:type="spellEnd"/>
      <w:r w:rsidRPr="00BA2D93">
        <w:t xml:space="preserve"> these pens are used only for writing </w:t>
      </w:r>
      <w:proofErr w:type="spellStart"/>
      <w:r w:rsidRPr="00BA2D93">
        <w:t>purpose,but</w:t>
      </w:r>
      <w:proofErr w:type="spellEnd"/>
      <w:r w:rsidRPr="00BA2D93">
        <w:t xml:space="preserve"> as the technology evolved along with writing there are many other task that a pen can </w:t>
      </w:r>
      <w:proofErr w:type="spellStart"/>
      <w:r w:rsidRPr="00BA2D93">
        <w:t>do.Depending</w:t>
      </w:r>
      <w:proofErr w:type="spellEnd"/>
      <w:r w:rsidRPr="00BA2D93">
        <w:t xml:space="preserve"> on the feature the cost of the pen will increase.</w:t>
      </w:r>
    </w:p>
    <w:p w14:paraId="4A6DF577" w14:textId="77777777" w:rsidR="00BA2D93" w:rsidRPr="00BA2D93" w:rsidRDefault="00BA2D93" w:rsidP="00BA2D93"/>
    <w:p w14:paraId="776EAF18" w14:textId="77777777" w:rsidR="00BA2D93" w:rsidRPr="00BA2D93" w:rsidRDefault="00BA2D93" w:rsidP="00BA2D93">
      <w:pPr>
        <w:rPr>
          <w:b/>
          <w:sz w:val="28"/>
          <w:szCs w:val="28"/>
        </w:rPr>
      </w:pPr>
      <w:r w:rsidRPr="00BA2D93">
        <w:rPr>
          <w:b/>
          <w:sz w:val="28"/>
          <w:szCs w:val="28"/>
        </w:rPr>
        <w:t>Proposed Work</w:t>
      </w:r>
    </w:p>
    <w:p w14:paraId="6C4015E4" w14:textId="77777777" w:rsidR="00BA2D93" w:rsidRPr="00BA2D93" w:rsidRDefault="00BA2D93" w:rsidP="00BA2D93"/>
    <w:p w14:paraId="7194B480" w14:textId="77777777" w:rsidR="00BA2D93" w:rsidRPr="00BA2D93" w:rsidRDefault="00BA2D93" w:rsidP="00BA2D93">
      <w:r w:rsidRPr="00BA2D93">
        <w:t xml:space="preserve">The purpose or function of the pen is a writing tool. It is still used to write letters, record history, make lists, etc. The computer and phone has taken over many functions of the pen, but is still used and sold </w:t>
      </w:r>
      <w:proofErr w:type="spellStart"/>
      <w:proofErr w:type="gramStart"/>
      <w:r w:rsidRPr="00BA2D93">
        <w:t>worldwide.In</w:t>
      </w:r>
      <w:proofErr w:type="spellEnd"/>
      <w:proofErr w:type="gramEnd"/>
      <w:r w:rsidRPr="00BA2D93">
        <w:t xml:space="preserve"> this product we are trying to implement a small calculator within the </w:t>
      </w:r>
      <w:proofErr w:type="spellStart"/>
      <w:r w:rsidRPr="00BA2D93">
        <w:t>pen.This</w:t>
      </w:r>
      <w:proofErr w:type="spellEnd"/>
      <w:r w:rsidRPr="00BA2D93">
        <w:t xml:space="preserve"> calculator performs the basic operation of mathematics such as add, sub, multiply, divide, factorial, </w:t>
      </w:r>
      <w:proofErr w:type="spellStart"/>
      <w:r w:rsidRPr="00BA2D93">
        <w:t>etc.This</w:t>
      </w:r>
      <w:proofErr w:type="spellEnd"/>
      <w:r w:rsidRPr="00BA2D93">
        <w:t xml:space="preserve"> pen takes 2 operand from the user through rotating keypad on the pen and there is a separate number system on pen  which is used to select which mathematical operation the user needs to perform. The user can enter only integer values and of 4 digits </w:t>
      </w:r>
      <w:proofErr w:type="spellStart"/>
      <w:proofErr w:type="gramStart"/>
      <w:r w:rsidRPr="00BA2D93">
        <w:t>only.Hence</w:t>
      </w:r>
      <w:proofErr w:type="spellEnd"/>
      <w:proofErr w:type="gramEnd"/>
      <w:r w:rsidRPr="00BA2D93">
        <w:t xml:space="preserve"> this pen can be used for writing as well as for calculation purpose when needed in real time. It is portable and user friendly.</w:t>
      </w:r>
    </w:p>
    <w:p w14:paraId="70DD8942" w14:textId="77777777" w:rsidR="00BA2D93" w:rsidRPr="00BA2D93" w:rsidRDefault="00BA2D93" w:rsidP="00BA2D93"/>
    <w:p w14:paraId="7DE7A56E" w14:textId="77777777" w:rsidR="00BA2D93" w:rsidRPr="00BA2D93" w:rsidRDefault="00BA2D93" w:rsidP="00BA2D93">
      <w:pPr>
        <w:rPr>
          <w:b/>
        </w:rPr>
      </w:pPr>
    </w:p>
    <w:p w14:paraId="3AC261ED" w14:textId="77777777" w:rsidR="00BA2D93" w:rsidRPr="00BA2D93" w:rsidRDefault="00BA2D93" w:rsidP="00BA2D93">
      <w:pPr>
        <w:rPr>
          <w:b/>
          <w:sz w:val="28"/>
          <w:szCs w:val="28"/>
        </w:rPr>
      </w:pPr>
      <w:r w:rsidRPr="00BA2D93">
        <w:rPr>
          <w:b/>
          <w:sz w:val="28"/>
          <w:szCs w:val="28"/>
        </w:rPr>
        <w:t xml:space="preserve">Requirements </w:t>
      </w:r>
    </w:p>
    <w:p w14:paraId="4E338967" w14:textId="77777777" w:rsidR="00BA2D93" w:rsidRPr="00BA2D93" w:rsidRDefault="00BA2D93" w:rsidP="00BA2D93">
      <w:pPr>
        <w:rPr>
          <w:b/>
        </w:rPr>
      </w:pPr>
    </w:p>
    <w:p w14:paraId="2A2B1920" w14:textId="77777777" w:rsidR="00BA2D93" w:rsidRPr="00BA2D93" w:rsidRDefault="00BA2D93" w:rsidP="00BA2D93">
      <w:pPr>
        <w:rPr>
          <w:b/>
        </w:rPr>
      </w:pPr>
    </w:p>
    <w:p w14:paraId="526F98E5" w14:textId="77777777" w:rsidR="00BA2D93" w:rsidRPr="00BA2D93" w:rsidRDefault="00BA2D93" w:rsidP="00BA2D93">
      <w:pPr>
        <w:rPr>
          <w:b/>
        </w:rPr>
      </w:pPr>
      <w:r w:rsidRPr="00BA2D93">
        <w:rPr>
          <w:b/>
        </w:rPr>
        <w:t>High Level Requirements</w:t>
      </w:r>
    </w:p>
    <w:p w14:paraId="1E4972D8" w14:textId="77777777" w:rsidR="00BA2D93" w:rsidRPr="00BA2D93" w:rsidRDefault="00BA2D93" w:rsidP="00BA2D93"/>
    <w:tbl>
      <w:tblPr>
        <w:tblStyle w:val="TableGrid"/>
        <w:tblW w:w="0" w:type="auto"/>
        <w:tblLook w:val="04A0" w:firstRow="1" w:lastRow="0" w:firstColumn="1" w:lastColumn="0" w:noHBand="0" w:noVBand="1"/>
      </w:tblPr>
      <w:tblGrid>
        <w:gridCol w:w="4604"/>
        <w:gridCol w:w="4604"/>
      </w:tblGrid>
      <w:tr w:rsidR="00BA2D93" w:rsidRPr="00BA2D93" w14:paraId="7A78858A" w14:textId="77777777" w:rsidTr="002A46C8">
        <w:trPr>
          <w:trHeight w:val="286"/>
        </w:trPr>
        <w:tc>
          <w:tcPr>
            <w:tcW w:w="4604" w:type="dxa"/>
          </w:tcPr>
          <w:p w14:paraId="02C7804B" w14:textId="77777777" w:rsidR="00BA2D93" w:rsidRPr="00BA2D93" w:rsidRDefault="00BA2D93" w:rsidP="00BA2D93">
            <w:pPr>
              <w:rPr>
                <w:b/>
              </w:rPr>
            </w:pPr>
            <w:r w:rsidRPr="00BA2D93">
              <w:rPr>
                <w:b/>
              </w:rPr>
              <w:t>ID</w:t>
            </w:r>
          </w:p>
        </w:tc>
        <w:tc>
          <w:tcPr>
            <w:tcW w:w="4604" w:type="dxa"/>
          </w:tcPr>
          <w:p w14:paraId="3A917D16" w14:textId="77777777" w:rsidR="00BA2D93" w:rsidRPr="00BA2D93" w:rsidRDefault="00BA2D93" w:rsidP="00BA2D93">
            <w:pPr>
              <w:rPr>
                <w:b/>
              </w:rPr>
            </w:pPr>
            <w:r w:rsidRPr="00BA2D93">
              <w:rPr>
                <w:b/>
              </w:rPr>
              <w:t>DESCRIPTION</w:t>
            </w:r>
          </w:p>
        </w:tc>
      </w:tr>
      <w:tr w:rsidR="00BA2D93" w:rsidRPr="00BA2D93" w14:paraId="452A70FF" w14:textId="77777777" w:rsidTr="002A46C8">
        <w:trPr>
          <w:trHeight w:val="605"/>
        </w:trPr>
        <w:tc>
          <w:tcPr>
            <w:tcW w:w="4604" w:type="dxa"/>
          </w:tcPr>
          <w:p w14:paraId="7CA7FA16" w14:textId="77777777" w:rsidR="00BA2D93" w:rsidRPr="00BA2D93" w:rsidRDefault="00BA2D93" w:rsidP="00BA2D93">
            <w:r w:rsidRPr="00BA2D93">
              <w:t>HL_01</w:t>
            </w:r>
          </w:p>
        </w:tc>
        <w:tc>
          <w:tcPr>
            <w:tcW w:w="4604" w:type="dxa"/>
          </w:tcPr>
          <w:p w14:paraId="5332210A" w14:textId="77777777" w:rsidR="00BA2D93" w:rsidRPr="00BA2D93" w:rsidRDefault="00BA2D93" w:rsidP="00BA2D93">
            <w:r w:rsidRPr="00BA2D93">
              <w:t>Pen size - The '</w:t>
            </w:r>
            <w:r w:rsidRPr="00BA2D93">
              <w:rPr>
                <w:b/>
                <w:bCs/>
              </w:rPr>
              <w:t>pen</w:t>
            </w:r>
            <w:r w:rsidRPr="00BA2D93">
              <w:t>' part is 5 inches the </w:t>
            </w:r>
            <w:r w:rsidRPr="00BA2D93">
              <w:rPr>
                <w:b/>
                <w:bCs/>
              </w:rPr>
              <w:t>pen</w:t>
            </w:r>
            <w:r w:rsidRPr="00BA2D93">
              <w:t> and cap are just over 6.5 inches</w:t>
            </w:r>
          </w:p>
        </w:tc>
      </w:tr>
      <w:tr w:rsidR="00BA2D93" w:rsidRPr="00BA2D93" w14:paraId="44D15BBE" w14:textId="77777777" w:rsidTr="002A46C8">
        <w:trPr>
          <w:trHeight w:val="286"/>
        </w:trPr>
        <w:tc>
          <w:tcPr>
            <w:tcW w:w="4604" w:type="dxa"/>
          </w:tcPr>
          <w:p w14:paraId="083DC3DA" w14:textId="77777777" w:rsidR="00BA2D93" w:rsidRPr="00BA2D93" w:rsidRDefault="00BA2D93" w:rsidP="00BA2D93">
            <w:r w:rsidRPr="00BA2D93">
              <w:t>HL_02</w:t>
            </w:r>
          </w:p>
        </w:tc>
        <w:tc>
          <w:tcPr>
            <w:tcW w:w="4604" w:type="dxa"/>
          </w:tcPr>
          <w:p w14:paraId="448F342C" w14:textId="77777777" w:rsidR="00BA2D93" w:rsidRPr="00BA2D93" w:rsidRDefault="00BA2D93" w:rsidP="00BA2D93">
            <w:r w:rsidRPr="00BA2D93">
              <w:t>Keypad size-1.5inch rotatable keypad (0-9)</w:t>
            </w:r>
          </w:p>
        </w:tc>
      </w:tr>
      <w:tr w:rsidR="00BA2D93" w:rsidRPr="00BA2D93" w14:paraId="5EC680BD" w14:textId="77777777" w:rsidTr="002A46C8">
        <w:trPr>
          <w:trHeight w:val="286"/>
        </w:trPr>
        <w:tc>
          <w:tcPr>
            <w:tcW w:w="4604" w:type="dxa"/>
          </w:tcPr>
          <w:p w14:paraId="2EB9671C" w14:textId="77777777" w:rsidR="00BA2D93" w:rsidRPr="00BA2D93" w:rsidRDefault="00BA2D93" w:rsidP="00BA2D93">
            <w:r w:rsidRPr="00BA2D93">
              <w:t>HL_03</w:t>
            </w:r>
          </w:p>
        </w:tc>
        <w:tc>
          <w:tcPr>
            <w:tcW w:w="4604" w:type="dxa"/>
          </w:tcPr>
          <w:p w14:paraId="19B563E8" w14:textId="77777777" w:rsidR="00BA2D93" w:rsidRPr="00BA2D93" w:rsidRDefault="00BA2D93" w:rsidP="00BA2D93">
            <w:r w:rsidRPr="00BA2D93">
              <w:t xml:space="preserve">Display size – 1.5inch </w:t>
            </w:r>
          </w:p>
        </w:tc>
      </w:tr>
      <w:tr w:rsidR="00BA2D93" w:rsidRPr="00BA2D93" w14:paraId="3006260E" w14:textId="77777777" w:rsidTr="002A46C8">
        <w:trPr>
          <w:trHeight w:val="590"/>
        </w:trPr>
        <w:tc>
          <w:tcPr>
            <w:tcW w:w="4604" w:type="dxa"/>
          </w:tcPr>
          <w:p w14:paraId="0045BB1D" w14:textId="77777777" w:rsidR="00BA2D93" w:rsidRPr="00BA2D93" w:rsidRDefault="00BA2D93" w:rsidP="00BA2D93">
            <w:r w:rsidRPr="00BA2D93">
              <w:t>HL_04</w:t>
            </w:r>
          </w:p>
        </w:tc>
        <w:tc>
          <w:tcPr>
            <w:tcW w:w="4604" w:type="dxa"/>
          </w:tcPr>
          <w:p w14:paraId="0E2802F5" w14:textId="77777777" w:rsidR="00BA2D93" w:rsidRPr="00BA2D93" w:rsidRDefault="00BA2D93" w:rsidP="00BA2D93">
            <w:r w:rsidRPr="00BA2D93">
              <w:t xml:space="preserve">Capillary size of ink should be small and it should be </w:t>
            </w:r>
            <w:proofErr w:type="spellStart"/>
            <w:r w:rsidRPr="00BA2D93">
              <w:t>rreplaceble</w:t>
            </w:r>
            <w:proofErr w:type="spellEnd"/>
            <w:r w:rsidRPr="00BA2D93">
              <w:t>.</w:t>
            </w:r>
          </w:p>
        </w:tc>
      </w:tr>
    </w:tbl>
    <w:p w14:paraId="76EEC001" w14:textId="77777777" w:rsidR="00BA2D93" w:rsidRPr="00BA2D93" w:rsidRDefault="00BA2D93" w:rsidP="00BA2D93"/>
    <w:p w14:paraId="4048DF5F" w14:textId="77777777" w:rsidR="00BA2D93" w:rsidRPr="00BA2D93" w:rsidRDefault="00BA2D93" w:rsidP="00BA2D93"/>
    <w:p w14:paraId="46AE26D6" w14:textId="77777777" w:rsidR="00BA2D93" w:rsidRPr="00BA2D93" w:rsidRDefault="00BA2D93" w:rsidP="00BA2D93"/>
    <w:p w14:paraId="2214CC17" w14:textId="77777777" w:rsidR="00BA2D93" w:rsidRPr="00BA2D93" w:rsidRDefault="00BA2D93" w:rsidP="00BA2D93"/>
    <w:p w14:paraId="133216F7" w14:textId="77777777" w:rsidR="00BA2D93" w:rsidRDefault="00BA2D93" w:rsidP="00BA2D93">
      <w:pPr>
        <w:rPr>
          <w:b/>
        </w:rPr>
      </w:pPr>
    </w:p>
    <w:p w14:paraId="12E65ADC" w14:textId="09973739" w:rsidR="00BA2D93" w:rsidRDefault="00BA2D93" w:rsidP="00BA2D93">
      <w:pPr>
        <w:rPr>
          <w:b/>
        </w:rPr>
      </w:pPr>
      <w:r w:rsidRPr="00BA2D93">
        <w:rPr>
          <w:b/>
        </w:rPr>
        <w:lastRenderedPageBreak/>
        <w:t>Low level Requirements</w:t>
      </w:r>
    </w:p>
    <w:p w14:paraId="092E4001" w14:textId="77777777" w:rsidR="00BA2D93" w:rsidRPr="00BA2D93" w:rsidRDefault="00BA2D93" w:rsidP="00BA2D93">
      <w:pPr>
        <w:rPr>
          <w:b/>
        </w:rPr>
      </w:pPr>
    </w:p>
    <w:p w14:paraId="2A386EDC" w14:textId="77777777" w:rsidR="00BA2D93" w:rsidRPr="00BA2D93" w:rsidRDefault="00BA2D93" w:rsidP="00BA2D93">
      <w:pPr>
        <w:rPr>
          <w:b/>
        </w:rPr>
      </w:pPr>
    </w:p>
    <w:tbl>
      <w:tblPr>
        <w:tblStyle w:val="TableGrid"/>
        <w:tblW w:w="0" w:type="auto"/>
        <w:tblLook w:val="04A0" w:firstRow="1" w:lastRow="0" w:firstColumn="1" w:lastColumn="0" w:noHBand="0" w:noVBand="1"/>
      </w:tblPr>
      <w:tblGrid>
        <w:gridCol w:w="4720"/>
        <w:gridCol w:w="4720"/>
      </w:tblGrid>
      <w:tr w:rsidR="00BA2D93" w:rsidRPr="00BA2D93" w14:paraId="75C5BDD5" w14:textId="77777777" w:rsidTr="002A46C8">
        <w:trPr>
          <w:trHeight w:val="404"/>
        </w:trPr>
        <w:tc>
          <w:tcPr>
            <w:tcW w:w="4720" w:type="dxa"/>
          </w:tcPr>
          <w:p w14:paraId="5201A598" w14:textId="77777777" w:rsidR="00BA2D93" w:rsidRPr="00BA2D93" w:rsidRDefault="00BA2D93" w:rsidP="00BA2D93">
            <w:pPr>
              <w:rPr>
                <w:b/>
              </w:rPr>
            </w:pPr>
            <w:r w:rsidRPr="00BA2D93">
              <w:rPr>
                <w:b/>
              </w:rPr>
              <w:t>ID</w:t>
            </w:r>
          </w:p>
        </w:tc>
        <w:tc>
          <w:tcPr>
            <w:tcW w:w="4720" w:type="dxa"/>
          </w:tcPr>
          <w:p w14:paraId="243A907C" w14:textId="77777777" w:rsidR="00BA2D93" w:rsidRPr="00BA2D93" w:rsidRDefault="00BA2D93" w:rsidP="00BA2D93">
            <w:pPr>
              <w:rPr>
                <w:b/>
              </w:rPr>
            </w:pPr>
            <w:r w:rsidRPr="00BA2D93">
              <w:rPr>
                <w:b/>
              </w:rPr>
              <w:t>DESCRIPTION</w:t>
            </w:r>
          </w:p>
        </w:tc>
      </w:tr>
      <w:tr w:rsidR="00BA2D93" w:rsidRPr="00BA2D93" w14:paraId="6B17EB31" w14:textId="77777777" w:rsidTr="002A46C8">
        <w:trPr>
          <w:trHeight w:val="427"/>
        </w:trPr>
        <w:tc>
          <w:tcPr>
            <w:tcW w:w="4720" w:type="dxa"/>
          </w:tcPr>
          <w:p w14:paraId="3E109DF3" w14:textId="77777777" w:rsidR="00BA2D93" w:rsidRPr="00BA2D93" w:rsidRDefault="00BA2D93" w:rsidP="00BA2D93">
            <w:r w:rsidRPr="00BA2D93">
              <w:t>LL_01</w:t>
            </w:r>
          </w:p>
        </w:tc>
        <w:tc>
          <w:tcPr>
            <w:tcW w:w="4720" w:type="dxa"/>
          </w:tcPr>
          <w:p w14:paraId="1E8839A3" w14:textId="77777777" w:rsidR="00BA2D93" w:rsidRPr="00BA2D93" w:rsidRDefault="00BA2D93" w:rsidP="00BA2D93">
            <w:r w:rsidRPr="00BA2D93">
              <w:t xml:space="preserve">Numeric </w:t>
            </w:r>
            <w:proofErr w:type="gramStart"/>
            <w:r w:rsidRPr="00BA2D93">
              <w:t>value  should</w:t>
            </w:r>
            <w:proofErr w:type="gramEnd"/>
            <w:r w:rsidRPr="00BA2D93">
              <w:t xml:space="preserve"> be of Integer type</w:t>
            </w:r>
          </w:p>
        </w:tc>
      </w:tr>
      <w:tr w:rsidR="00BA2D93" w:rsidRPr="00BA2D93" w14:paraId="2C0A7A20" w14:textId="77777777" w:rsidTr="002A46C8">
        <w:trPr>
          <w:trHeight w:val="832"/>
        </w:trPr>
        <w:tc>
          <w:tcPr>
            <w:tcW w:w="4720" w:type="dxa"/>
          </w:tcPr>
          <w:p w14:paraId="0FA6B3DC" w14:textId="77777777" w:rsidR="00BA2D93" w:rsidRPr="00BA2D93" w:rsidRDefault="00BA2D93" w:rsidP="00BA2D93">
            <w:r w:rsidRPr="00BA2D93">
              <w:t>LL_02</w:t>
            </w:r>
          </w:p>
        </w:tc>
        <w:tc>
          <w:tcPr>
            <w:tcW w:w="4720" w:type="dxa"/>
          </w:tcPr>
          <w:p w14:paraId="094EB88C" w14:textId="77777777" w:rsidR="00BA2D93" w:rsidRPr="00BA2D93" w:rsidRDefault="00BA2D93" w:rsidP="00BA2D93">
            <w:r w:rsidRPr="00BA2D93">
              <w:t>When user press Top of the pen the input is fed to the software.</w:t>
            </w:r>
          </w:p>
        </w:tc>
      </w:tr>
      <w:tr w:rsidR="00BA2D93" w:rsidRPr="00BA2D93" w14:paraId="129FFA3B" w14:textId="77777777" w:rsidTr="002A46C8">
        <w:trPr>
          <w:trHeight w:val="404"/>
        </w:trPr>
        <w:tc>
          <w:tcPr>
            <w:tcW w:w="4720" w:type="dxa"/>
          </w:tcPr>
          <w:p w14:paraId="28FBD7FF" w14:textId="77777777" w:rsidR="00BA2D93" w:rsidRPr="00BA2D93" w:rsidRDefault="00BA2D93" w:rsidP="00BA2D93">
            <w:r w:rsidRPr="00BA2D93">
              <w:t>LL_03</w:t>
            </w:r>
          </w:p>
        </w:tc>
        <w:tc>
          <w:tcPr>
            <w:tcW w:w="4720" w:type="dxa"/>
          </w:tcPr>
          <w:p w14:paraId="609A1838" w14:textId="77777777" w:rsidR="00BA2D93" w:rsidRPr="00BA2D93" w:rsidRDefault="00BA2D93" w:rsidP="00BA2D93">
            <w:r w:rsidRPr="00BA2D93">
              <w:t>User can enter only 4 digits</w:t>
            </w:r>
          </w:p>
        </w:tc>
      </w:tr>
      <w:tr w:rsidR="00BA2D93" w:rsidRPr="00BA2D93" w14:paraId="7A77AD77" w14:textId="77777777" w:rsidTr="002A46C8">
        <w:trPr>
          <w:trHeight w:val="854"/>
        </w:trPr>
        <w:tc>
          <w:tcPr>
            <w:tcW w:w="4720" w:type="dxa"/>
          </w:tcPr>
          <w:p w14:paraId="1E4F73C4" w14:textId="77777777" w:rsidR="00BA2D93" w:rsidRPr="00BA2D93" w:rsidRDefault="00BA2D93" w:rsidP="00BA2D93">
            <w:r w:rsidRPr="00BA2D93">
              <w:t>LL_04</w:t>
            </w:r>
          </w:p>
        </w:tc>
        <w:tc>
          <w:tcPr>
            <w:tcW w:w="4720" w:type="dxa"/>
          </w:tcPr>
          <w:p w14:paraId="6918E0DF" w14:textId="77777777" w:rsidR="00BA2D93" w:rsidRPr="00BA2D93" w:rsidRDefault="00BA2D93" w:rsidP="00BA2D93">
            <w:r w:rsidRPr="00BA2D93">
              <w:t>Separate numeric column for selecting the operation.</w:t>
            </w:r>
          </w:p>
        </w:tc>
      </w:tr>
      <w:tr w:rsidR="00BA2D93" w:rsidRPr="00BA2D93" w14:paraId="4646AB0C" w14:textId="77777777" w:rsidTr="002A46C8">
        <w:trPr>
          <w:trHeight w:val="404"/>
        </w:trPr>
        <w:tc>
          <w:tcPr>
            <w:tcW w:w="4720" w:type="dxa"/>
          </w:tcPr>
          <w:p w14:paraId="5C46A1FE" w14:textId="77777777" w:rsidR="00BA2D93" w:rsidRPr="00BA2D93" w:rsidRDefault="00BA2D93" w:rsidP="00BA2D93">
            <w:r w:rsidRPr="00BA2D93">
              <w:t>LL_05</w:t>
            </w:r>
          </w:p>
        </w:tc>
        <w:tc>
          <w:tcPr>
            <w:tcW w:w="4720" w:type="dxa"/>
          </w:tcPr>
          <w:p w14:paraId="1CC17F8B" w14:textId="77777777" w:rsidR="00BA2D93" w:rsidRPr="00BA2D93" w:rsidRDefault="00BA2D93" w:rsidP="00BA2D93">
            <w:r w:rsidRPr="00BA2D93">
              <w:t xml:space="preserve">Flow of ink should be smooth and can be replaced with any </w:t>
            </w:r>
            <w:proofErr w:type="spellStart"/>
            <w:r w:rsidRPr="00BA2D93">
              <w:t>coloured</w:t>
            </w:r>
            <w:proofErr w:type="spellEnd"/>
            <w:r w:rsidRPr="00BA2D93">
              <w:t xml:space="preserve"> ink.</w:t>
            </w:r>
          </w:p>
        </w:tc>
      </w:tr>
    </w:tbl>
    <w:p w14:paraId="201CC400" w14:textId="77777777" w:rsidR="00BA2D93" w:rsidRPr="00BA2D93" w:rsidRDefault="00BA2D93" w:rsidP="00BA2D93">
      <w:pPr>
        <w:rPr>
          <w:b/>
        </w:rPr>
      </w:pPr>
    </w:p>
    <w:p w14:paraId="0A980946" w14:textId="77777777" w:rsidR="00BA2D93" w:rsidRPr="00BA2D93" w:rsidRDefault="00BA2D93" w:rsidP="00BA2D93">
      <w:pPr>
        <w:rPr>
          <w:b/>
        </w:rPr>
      </w:pPr>
    </w:p>
    <w:p w14:paraId="11882CD9" w14:textId="77777777" w:rsidR="00BA2D93" w:rsidRPr="00BA2D93" w:rsidRDefault="00BA2D93" w:rsidP="00BA2D93"/>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0"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48DC9AA6" w14:textId="77777777" w:rsidR="00053C2C" w:rsidRDefault="00053C2C" w:rsidP="00053C2C"/>
    <w:p w14:paraId="48DC9AA7" w14:textId="77777777" w:rsidR="00053C2C" w:rsidRDefault="00053C2C" w:rsidP="00053C2C"/>
    <w:p w14:paraId="48DC9AA8" w14:textId="77777777" w:rsidR="00053C2C" w:rsidRDefault="00053C2C" w:rsidP="00053C2C"/>
    <w:p w14:paraId="48DC9AA9" w14:textId="77777777" w:rsidR="00053C2C" w:rsidRDefault="00053C2C" w:rsidP="00053C2C"/>
    <w:p w14:paraId="48DC9AAA" w14:textId="77777777" w:rsidR="00053C2C" w:rsidRDefault="00053C2C" w:rsidP="00053C2C"/>
    <w:p w14:paraId="48DC9AAB" w14:textId="77777777" w:rsidR="00053C2C" w:rsidRDefault="00053C2C" w:rsidP="00053C2C"/>
    <w:p w14:paraId="48DC9AAC" w14:textId="77777777" w:rsidR="00053C2C" w:rsidRDefault="00053C2C" w:rsidP="00053C2C"/>
    <w:p w14:paraId="48DC9AAD" w14:textId="77777777" w:rsidR="00053C2C" w:rsidRDefault="00053C2C" w:rsidP="00053C2C"/>
    <w:p w14:paraId="48DC9AAE" w14:textId="77777777" w:rsidR="00053C2C" w:rsidRDefault="00053C2C" w:rsidP="00053C2C"/>
    <w:p w14:paraId="48DC9AAF" w14:textId="77777777" w:rsidR="00053C2C" w:rsidRDefault="00053C2C" w:rsidP="00053C2C"/>
    <w:bookmarkEnd w:id="1"/>
    <w:bookmarkEnd w:id="2"/>
    <w:bookmarkEnd w:id="3"/>
    <w:bookmarkEnd w:id="4"/>
    <w:p w14:paraId="48DC9AB0" w14:textId="25D24AE4" w:rsidR="00053C2C" w:rsidRDefault="00053C2C" w:rsidP="00053C2C"/>
    <w:sectPr w:rsidR="00053C2C" w:rsidSect="00015EE5">
      <w:headerReference w:type="even" r:id="rId37"/>
      <w:headerReference w:type="default" r:id="rId38"/>
      <w:footerReference w:type="even" r:id="rId39"/>
      <w:footerReference w:type="default" r:id="rId40"/>
      <w:headerReference w:type="first" r:id="rId41"/>
      <w:footerReference w:type="first" r:id="rId42"/>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A7BE84" w14:textId="77777777" w:rsidR="00DE6B62" w:rsidRDefault="00DE6B62" w:rsidP="006A582B">
      <w:r>
        <w:separator/>
      </w:r>
    </w:p>
  </w:endnote>
  <w:endnote w:type="continuationSeparator" w:id="0">
    <w:p w14:paraId="4098776C" w14:textId="77777777" w:rsidR="00DE6B62" w:rsidRDefault="00DE6B62" w:rsidP="006A582B">
      <w:r>
        <w:continuationSeparator/>
      </w:r>
    </w:p>
  </w:endnote>
  <w:endnote w:type="continuationNotice" w:id="1">
    <w:p w14:paraId="5157CE82" w14:textId="77777777" w:rsidR="00DE6B62" w:rsidRDefault="00DE6B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E98F3" w14:textId="77777777" w:rsidR="003A1816" w:rsidRDefault="003A18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EFD8D1C"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D377F7">
                    <w:rPr>
                      <w:b/>
                      <w:bCs/>
                      <w:noProof/>
                      <w:sz w:val="20"/>
                      <w:szCs w:val="20"/>
                    </w:rPr>
                    <w:t>5</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D377F7">
                    <w:rPr>
                      <w:b/>
                      <w:bCs/>
                      <w:noProof/>
                      <w:sz w:val="20"/>
                      <w:szCs w:val="20"/>
                    </w:rPr>
                    <w:t>5</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736D2" w14:textId="77777777" w:rsidR="003A1816" w:rsidRDefault="003A18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B1322F" w14:textId="77777777" w:rsidR="00DE6B62" w:rsidRDefault="00DE6B62" w:rsidP="006A582B">
      <w:r>
        <w:separator/>
      </w:r>
    </w:p>
  </w:footnote>
  <w:footnote w:type="continuationSeparator" w:id="0">
    <w:p w14:paraId="4B6E7721" w14:textId="77777777" w:rsidR="00DE6B62" w:rsidRDefault="00DE6B62" w:rsidP="006A582B">
      <w:r>
        <w:continuationSeparator/>
      </w:r>
    </w:p>
  </w:footnote>
  <w:footnote w:type="continuationNotice" w:id="1">
    <w:p w14:paraId="23A1189B" w14:textId="77777777" w:rsidR="00DE6B62" w:rsidRDefault="00DE6B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B52E6" w14:textId="77777777" w:rsidR="003A1816" w:rsidRDefault="003A18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BD2C5BC" w:rsidR="006F3721" w:rsidRDefault="006F3721" w:rsidP="00D8110D">
          <w:pPr>
            <w:pStyle w:val="Header"/>
            <w:ind w:firstLine="0"/>
            <w:rPr>
              <w:rFonts w:ascii="Arial" w:hAnsi="Arial" w:cs="Arial"/>
              <w:sz w:val="20"/>
            </w:rPr>
          </w:pPr>
          <w:r>
            <w:rPr>
              <w:rFonts w:ascii="Arial" w:hAnsi="Arial" w:cs="Arial"/>
              <w:sz w:val="20"/>
            </w:rPr>
            <w:br/>
          </w:r>
          <w:r w:rsidR="003A1816">
            <w:rPr>
              <w:rFonts w:ascii="Arial" w:hAnsi="Arial" w:cs="Arial"/>
              <w:sz w:val="20"/>
            </w:rPr>
            <w:t xml:space="preserve">GENESIS </w:t>
          </w:r>
          <w:r w:rsidR="00C258CE" w:rsidRPr="00C258CE">
            <w:rPr>
              <w:rFonts w:ascii="Arial" w:hAnsi="Arial" w:cs="Arial"/>
              <w:sz w:val="20"/>
            </w:rPr>
            <w:t xml:space="preserve">Learning Report – </w:t>
          </w:r>
          <w:r w:rsidR="003A1816">
            <w:rPr>
              <w:rFonts w:ascii="Arial" w:hAnsi="Arial" w:cs="Arial"/>
              <w:sz w:val="20"/>
            </w:rPr>
            <w:t>Module Name</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26F15" w14:textId="77777777" w:rsidR="003A1816" w:rsidRDefault="003A18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7CB7A91"/>
    <w:multiLevelType w:val="hybridMultilevel"/>
    <w:tmpl w:val="AC7A7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85793"/>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2D93"/>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377F7"/>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6B62"/>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styleId="Mention">
    <w:name w:val="Mention"/>
    <w:basedOn w:val="DefaultParagraphFont"/>
    <w:uiPriority w:val="99"/>
    <w:semiHidden/>
    <w:unhideWhenUsed/>
    <w:rsid w:val="00BA2D9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en.wikipedia.org/wiki/Reed_pen" TargetMode="External"/><Relationship Id="rId26" Type="http://schemas.openxmlformats.org/officeDocument/2006/relationships/hyperlink" Target="https://en.wikipedia.org/wiki/Capillary_action" TargetMode="External"/><Relationship Id="rId39" Type="http://schemas.openxmlformats.org/officeDocument/2006/relationships/footer" Target="footer1.xml"/><Relationship Id="rId21" Type="http://schemas.openxmlformats.org/officeDocument/2006/relationships/hyperlink" Target="https://en.wikipedia.org/wiki/Ballpoint_pen" TargetMode="External"/><Relationship Id="rId34" Type="http://schemas.openxmlformats.org/officeDocument/2006/relationships/hyperlink" Target="https://en.wikipedia.org/wiki/Rollerball_pen" TargetMode="External"/><Relationship Id="rId42" Type="http://schemas.openxmlformats.org/officeDocument/2006/relationships/footer" Target="footer3.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s://en.wikipedia.org/wiki/Ink" TargetMode="External"/><Relationship Id="rId20" Type="http://schemas.openxmlformats.org/officeDocument/2006/relationships/hyperlink" Target="https://en.wikipedia.org/wiki/Dip_pen" TargetMode="External"/><Relationship Id="rId29" Type="http://schemas.openxmlformats.org/officeDocument/2006/relationships/hyperlink" Target="https://en.wikipedia.org/wiki/Suspension_(chemistry)"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en.wikipedia.org/wiki/Gel_pen" TargetMode="External"/><Relationship Id="rId32" Type="http://schemas.openxmlformats.org/officeDocument/2006/relationships/image" Target="media/image3.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https://en.wikipedia.org/wiki/Writing_tool" TargetMode="External"/><Relationship Id="rId23" Type="http://schemas.openxmlformats.org/officeDocument/2006/relationships/hyperlink" Target="https://en.wikipedia.org/wiki/Rollerball_pen" TargetMode="External"/><Relationship Id="rId28" Type="http://schemas.openxmlformats.org/officeDocument/2006/relationships/hyperlink" Target="https://en.wikipedia.org/wiki/Pigment" TargetMode="External"/><Relationship Id="rId36" Type="http://schemas.openxmlformats.org/officeDocument/2006/relationships/hyperlink" Target="https://en.wikipedia.org/wiki/Gel_pen" TargetMode="External"/><Relationship Id="rId10" Type="http://schemas.openxmlformats.org/officeDocument/2006/relationships/webSettings" Target="webSettings.xml"/><Relationship Id="rId19" Type="http://schemas.openxmlformats.org/officeDocument/2006/relationships/hyperlink" Target="https://en.wikipedia.org/wiki/Quill" TargetMode="External"/><Relationship Id="rId31" Type="http://schemas.openxmlformats.org/officeDocument/2006/relationships/hyperlink" Target="https://en.wikipedia.org/wiki/Gel"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en.wikipedia.org/wiki/Ball_bearing" TargetMode="External"/><Relationship Id="rId27" Type="http://schemas.openxmlformats.org/officeDocument/2006/relationships/hyperlink" Target="https://en.wikipedia.org/wiki/Gel_pen" TargetMode="External"/><Relationship Id="rId30" Type="http://schemas.openxmlformats.org/officeDocument/2006/relationships/hyperlink" Target="https://en.wikipedia.org/wiki/Water" TargetMode="External"/><Relationship Id="rId35" Type="http://schemas.openxmlformats.org/officeDocument/2006/relationships/hyperlink" Target="https://en.wikipedia.org/wiki/Fountain_pen" TargetMode="External"/><Relationship Id="rId43" Type="http://schemas.openxmlformats.org/officeDocument/2006/relationships/fontTable" Target="fontTab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en.wikipedia.org/wiki/Drawing" TargetMode="External"/><Relationship Id="rId25" Type="http://schemas.openxmlformats.org/officeDocument/2006/relationships/hyperlink" Target="https://en.wikipedia.org/wiki/Fountain_pen" TargetMode="External"/><Relationship Id="rId33" Type="http://schemas.openxmlformats.org/officeDocument/2006/relationships/hyperlink" Target="https://en.wikipedia.org/wiki/Ballpoint_pen" TargetMode="External"/><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7D4DE4C4-1212-47F1-BAC8-4BE4BE2029F6}">
  <ds:schemaRefs>
    <ds:schemaRef ds:uri="http://schemas.openxmlformats.org/officeDocument/2006/bibliography"/>
  </ds:schemaRefs>
</ds:datastoreItem>
</file>

<file path=customXml/itemProps6.xml><?xml version="1.0" encoding="utf-8"?>
<ds:datastoreItem xmlns:ds="http://schemas.openxmlformats.org/officeDocument/2006/customXml" ds:itemID="{0F634AF6-8B8E-42F2-8CD5-492449BEE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0</TotalTime>
  <Pages>5</Pages>
  <Words>784</Words>
  <Characters>4469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Training</cp:lastModifiedBy>
  <cp:revision>3</cp:revision>
  <cp:lastPrinted>2014-03-29T07:34:00Z</cp:lastPrinted>
  <dcterms:created xsi:type="dcterms:W3CDTF">2020-09-19T08:53:00Z</dcterms:created>
  <dcterms:modified xsi:type="dcterms:W3CDTF">2020-09-19T09:05:00Z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