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86F3" w14:textId="71285C70" w:rsidR="001A6C87" w:rsidRDefault="00BD46D7" w:rsidP="0084159E">
      <w:pPr>
        <w:jc w:val="center"/>
        <w:rPr>
          <w:b/>
          <w:bCs/>
          <w:sz w:val="32"/>
          <w:szCs w:val="32"/>
        </w:rPr>
      </w:pPr>
      <w:r w:rsidRPr="0084159E">
        <w:rPr>
          <w:b/>
          <w:bCs/>
          <w:sz w:val="32"/>
          <w:szCs w:val="32"/>
        </w:rPr>
        <w:t>Tablice wielowymiarowe</w:t>
      </w:r>
    </w:p>
    <w:p w14:paraId="357EEEAF" w14:textId="219F66C1" w:rsidR="0084159E" w:rsidRPr="0084159E" w:rsidRDefault="0084159E" w:rsidP="0084159E">
      <w:pPr>
        <w:jc w:val="center"/>
        <w:rPr>
          <w:b/>
          <w:bCs/>
          <w:sz w:val="28"/>
          <w:szCs w:val="28"/>
        </w:rPr>
      </w:pPr>
      <w:r w:rsidRPr="0084159E">
        <w:rPr>
          <w:b/>
          <w:bCs/>
          <w:sz w:val="28"/>
          <w:szCs w:val="28"/>
        </w:rPr>
        <w:t>Dynamiczna dwuwymiarowa tablica</w:t>
      </w:r>
    </w:p>
    <w:p w14:paraId="2A2D167D" w14:textId="73C23D66" w:rsidR="00BD46D7" w:rsidRDefault="00BD46D7">
      <w:r w:rsidRPr="00BD46D7">
        <w:rPr>
          <w:noProof/>
        </w:rPr>
        <w:drawing>
          <wp:inline distT="0" distB="0" distL="0" distR="0" wp14:anchorId="7DBA7999" wp14:editId="4B8034B6">
            <wp:extent cx="3162474" cy="1975757"/>
            <wp:effectExtent l="0" t="0" r="0" b="571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131" cy="19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0498" w14:textId="5CB24E7E" w:rsidR="00BD46D7" w:rsidRDefault="0084159E">
      <w:r>
        <w:t xml:space="preserve">Funkcja </w:t>
      </w:r>
      <w:r w:rsidR="00BD46D7">
        <w:t>zwraca wskaźnik do niej.</w:t>
      </w:r>
    </w:p>
    <w:p w14:paraId="4D43F4B1" w14:textId="2815D694" w:rsidR="0084159E" w:rsidRPr="0084159E" w:rsidRDefault="0084159E" w:rsidP="0084159E">
      <w:pPr>
        <w:jc w:val="center"/>
        <w:rPr>
          <w:b/>
          <w:bCs/>
          <w:sz w:val="28"/>
          <w:szCs w:val="28"/>
        </w:rPr>
      </w:pPr>
      <w:r w:rsidRPr="0084159E">
        <w:rPr>
          <w:b/>
          <w:bCs/>
          <w:sz w:val="28"/>
          <w:szCs w:val="28"/>
        </w:rPr>
        <w:t>Wypisywanie elementów tablicy danamicznej</w:t>
      </w:r>
    </w:p>
    <w:p w14:paraId="00327334" w14:textId="35829948" w:rsidR="00BD46D7" w:rsidRDefault="00BD46D7">
      <w:r w:rsidRPr="00BD46D7">
        <w:rPr>
          <w:noProof/>
        </w:rPr>
        <w:drawing>
          <wp:inline distT="0" distB="0" distL="0" distR="0" wp14:anchorId="6E3F24D6" wp14:editId="79BD8032">
            <wp:extent cx="2917372" cy="167813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771" cy="16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6A2D" w14:textId="7002E725" w:rsidR="0084159E" w:rsidRPr="0084159E" w:rsidRDefault="0084159E" w:rsidP="0084159E">
      <w:pPr>
        <w:jc w:val="center"/>
        <w:rPr>
          <w:b/>
          <w:bCs/>
          <w:sz w:val="28"/>
          <w:szCs w:val="28"/>
        </w:rPr>
      </w:pPr>
      <w:r w:rsidRPr="0084159E">
        <w:rPr>
          <w:b/>
          <w:bCs/>
          <w:sz w:val="28"/>
          <w:szCs w:val="28"/>
        </w:rPr>
        <w:t>Usuwanie z pamięci tablicy dwuwymiarowej</w:t>
      </w:r>
    </w:p>
    <w:p w14:paraId="74EABA11" w14:textId="434B887E" w:rsidR="00E041F2" w:rsidRDefault="00E041F2">
      <w:r w:rsidRPr="00E041F2">
        <w:rPr>
          <w:noProof/>
        </w:rPr>
        <w:drawing>
          <wp:inline distT="0" distB="0" distL="0" distR="0" wp14:anchorId="43C02FE7" wp14:editId="3A0D6AAF">
            <wp:extent cx="2880197" cy="1017814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301" cy="10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2D72" w14:textId="4E759798" w:rsidR="00BD1739" w:rsidRPr="00BD1739" w:rsidRDefault="00BD1739" w:rsidP="00BD1739">
      <w:pPr>
        <w:jc w:val="center"/>
        <w:rPr>
          <w:b/>
          <w:bCs/>
          <w:sz w:val="28"/>
          <w:szCs w:val="28"/>
        </w:rPr>
      </w:pPr>
      <w:r w:rsidRPr="00BD1739">
        <w:rPr>
          <w:b/>
          <w:bCs/>
          <w:sz w:val="28"/>
          <w:szCs w:val="28"/>
        </w:rPr>
        <w:t>Odwracanie kolejności elementów</w:t>
      </w:r>
    </w:p>
    <w:p w14:paraId="1F9462ED" w14:textId="2694927E" w:rsidR="00945FBE" w:rsidRDefault="0060494F">
      <w:r w:rsidRPr="0060494F">
        <w:rPr>
          <w:noProof/>
        </w:rPr>
        <w:drawing>
          <wp:inline distT="0" distB="0" distL="0" distR="0" wp14:anchorId="2CC4A9E4" wp14:editId="543EB599">
            <wp:extent cx="4191000" cy="1763662"/>
            <wp:effectExtent l="0" t="0" r="0" b="825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839" cy="17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392B" w14:textId="0D902739" w:rsidR="00BD1739" w:rsidRPr="00BD1739" w:rsidRDefault="00BD1739" w:rsidP="00BD1739">
      <w:pPr>
        <w:jc w:val="center"/>
        <w:rPr>
          <w:b/>
          <w:bCs/>
          <w:sz w:val="28"/>
          <w:szCs w:val="28"/>
        </w:rPr>
      </w:pPr>
      <w:r w:rsidRPr="00BD1739">
        <w:rPr>
          <w:b/>
          <w:bCs/>
          <w:sz w:val="28"/>
          <w:szCs w:val="28"/>
        </w:rPr>
        <w:lastRenderedPageBreak/>
        <w:t>Zamiana tab[i][j] na tab[j][j]</w:t>
      </w:r>
    </w:p>
    <w:p w14:paraId="2A98AACB" w14:textId="77B53D7C" w:rsidR="004C1C4D" w:rsidRDefault="00CE72FA">
      <w:r w:rsidRPr="00CE72FA">
        <w:rPr>
          <w:noProof/>
        </w:rPr>
        <w:drawing>
          <wp:inline distT="0" distB="0" distL="0" distR="0" wp14:anchorId="4340EA74" wp14:editId="3A20D63C">
            <wp:extent cx="3033181" cy="1926772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284" cy="19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B8"/>
    <w:rsid w:val="00152892"/>
    <w:rsid w:val="001A6C87"/>
    <w:rsid w:val="004C1C4D"/>
    <w:rsid w:val="005528B4"/>
    <w:rsid w:val="0060494F"/>
    <w:rsid w:val="0084159E"/>
    <w:rsid w:val="00945FBE"/>
    <w:rsid w:val="00BD1739"/>
    <w:rsid w:val="00BD46D7"/>
    <w:rsid w:val="00CE72FA"/>
    <w:rsid w:val="00E041F2"/>
    <w:rsid w:val="00E272B8"/>
    <w:rsid w:val="00F9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2984"/>
  <w15:chartTrackingRefBased/>
  <w15:docId w15:val="{4F775ADB-A0F3-4362-BE82-A8BD5404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52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34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Turczyn</dc:creator>
  <cp:keywords/>
  <dc:description/>
  <cp:lastModifiedBy>Michał Turczyn</cp:lastModifiedBy>
  <cp:revision>6</cp:revision>
  <dcterms:created xsi:type="dcterms:W3CDTF">2023-05-02T14:12:00Z</dcterms:created>
  <dcterms:modified xsi:type="dcterms:W3CDTF">2023-05-28T15:55:00Z</dcterms:modified>
</cp:coreProperties>
</file>