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F79A3" w14:textId="0A346CE7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I am 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Floris </w:t>
      </w:r>
      <w:proofErr w:type="spell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Fennema</w:t>
      </w:r>
      <w:proofErr w:type="spellEnd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co-owner of the </w:t>
      </w:r>
      <w:proofErr w:type="spellStart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fluitende</w:t>
      </w:r>
      <w:proofErr w:type="spellEnd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fietser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. Our goal with this new website and application is to modernize the company and increase the </w:t>
      </w:r>
      <w:proofErr w:type="gram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amount</w:t>
      </w:r>
      <w:proofErr w:type="gram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of customers interested in renting our bikes. </w:t>
      </w:r>
    </w:p>
    <w:p w14:paraId="6EBABD94" w14:textId="77777777" w:rsidR="005D1260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Lately, we've invested in a modern approach where our store is only used as a distribution </w:t>
      </w:r>
      <w:proofErr w:type="spell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center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. </w:t>
      </w:r>
    </w:p>
    <w:p w14:paraId="31DE3ED3" w14:textId="72DBA0F5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And most of our contacts will be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held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through the website. </w:t>
      </w:r>
    </w:p>
    <w:p w14:paraId="0FF4A99D" w14:textId="2B9060A6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Our main target groups 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are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families</w:t>
      </w:r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and groups of friends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/tourists. I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n this project, we would like it to develop our website navigation of course, on the website, there should be a navigation bar with five buttons,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home,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bikes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,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rental, contact, and abo</w:t>
      </w:r>
      <w:proofErr w:type="spellStart"/>
      <w:r w:rsidR="00511A2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ut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us. </w:t>
      </w:r>
    </w:p>
    <w:p w14:paraId="19277AB8" w14:textId="64042841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The rental page is the most important part of the website. I should be very customer friendly. </w:t>
      </w:r>
    </w:p>
    <w:p w14:paraId="5ECD6C59" w14:textId="4AE3DF9E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On the application, our cashier should be able to d</w:t>
      </w:r>
      <w:proofErr w:type="spellStart"/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eal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the financial side. </w:t>
      </w:r>
      <w:proofErr w:type="gram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Also</w:t>
      </w:r>
      <w:proofErr w:type="gram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our manager access to 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all information.</w:t>
      </w:r>
    </w:p>
    <w:p w14:paraId="0332805C" w14:textId="37BF3256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when entering the website, you should arrive at the homepage of course, buttons linking to different pages in the middle of the homepage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t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here should be a button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linking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directly to the 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rental page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. </w:t>
      </w:r>
    </w:p>
    <w:p w14:paraId="2AF890C7" w14:textId="07042DC5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The goal of this is to serve the purpose that the store has now. customers need to be able to select 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bikes and rent them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for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certain </w:t>
      </w:r>
      <w:proofErr w:type="gramStart"/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amount</w:t>
      </w:r>
      <w:proofErr w:type="gramEnd"/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of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days and even 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pay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through the website. </w:t>
      </w:r>
    </w:p>
    <w:p w14:paraId="7B859932" w14:textId="62E90EEA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We have a couple of things we would like regarding the design of the website. 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T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he s</w:t>
      </w:r>
      <w:r w:rsidR="007A4E08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tyle of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the website is up to you. It should 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fit our type of store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</w:t>
      </w:r>
      <w:proofErr w:type="gram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the </w:t>
      </w:r>
      <w:proofErr w:type="spell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color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blue</w:t>
      </w:r>
      <w:proofErr w:type="gram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is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prominent.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T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he website needs to be customer friendly. Mostly point</w:t>
      </w:r>
      <w:proofErr w:type="spellStart"/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ing</w:t>
      </w:r>
      <w:proofErr w:type="spellEnd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towards the rental page. </w:t>
      </w:r>
    </w:p>
    <w:p w14:paraId="424B8130" w14:textId="13E11CEA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You've heard from us Arielle was the preferred font, but Helvetica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, Verdana,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Calibri would work as well. </w:t>
      </w:r>
    </w:p>
    <w:p w14:paraId="7447ABD1" w14:textId="45461FFC" w:rsidR="00214879" w:rsidRPr="00214879" w:rsidRDefault="0089525F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proofErr w:type="spellStart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Upto</w:t>
      </w:r>
      <w:proofErr w:type="spellEnd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you</w:t>
      </w:r>
      <w:proofErr w:type="gramEnd"/>
      <w:r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which font fits the design</w:t>
      </w:r>
    </w:p>
    <w:p w14:paraId="585A76A1" w14:textId="5243288B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On the bike rental page, we would like customers to fill out their phone number, as well as the already requested name, email address. And postal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code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. </w:t>
      </w:r>
    </w:p>
    <w:p w14:paraId="27DCD3C6" w14:textId="4287A314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Now the design of the application most importantly, is customer friendly in the sense that our cashiers need to be able to use it to 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count money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a</w:t>
      </w:r>
      <w:proofErr w:type="spellStart"/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nd</w:t>
      </w:r>
      <w:proofErr w:type="spellEnd"/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a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check needs to be there 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that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close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s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the application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 xml:space="preserve"> after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60 seconds 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of not being used.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</w:t>
      </w:r>
    </w:p>
    <w:p w14:paraId="08A628B6" w14:textId="688811E7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the budget that we are willing to give you for this website an</w:t>
      </w:r>
      <w:r w:rsidR="0089525F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d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application is 30,000 Euros including VAT </w:t>
      </w:r>
    </w:p>
    <w:p w14:paraId="349401CA" w14:textId="77777777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and the planning for the next few weeks is as follows a summary of this briefing in the form of a debriefing by Monday, April 11. </w:t>
      </w:r>
    </w:p>
    <w:p w14:paraId="2B8DB0EA" w14:textId="7E9BE275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delivering a presentation of the website and application the week of April 25. </w:t>
      </w:r>
    </w:p>
    <w:p w14:paraId="35F38355" w14:textId="77777777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And the official launch of the website and application on Friday, April 29. </w:t>
      </w:r>
    </w:p>
    <w:p w14:paraId="105BEA75" w14:textId="77777777" w:rsidR="00D36DD7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contact details </w:t>
      </w:r>
    </w:p>
    <w:p w14:paraId="1EE051B1" w14:textId="1645D729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monastery</w:t>
      </w:r>
      <w:r w:rsidR="00D36DD7">
        <w:rPr>
          <w:rFonts w:ascii="Times New Roman" w:eastAsia="Times New Roman" w:hAnsi="Times New Roman" w:cs="Times New Roman"/>
          <w:color w:val="05294B"/>
          <w:sz w:val="24"/>
          <w:szCs w:val="24"/>
          <w:lang w:val="en-US" w:eastAsia="en-NL"/>
        </w:rPr>
        <w:t>street2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</w:t>
      </w:r>
    </w:p>
    <w:p w14:paraId="18170091" w14:textId="46BD2335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5873 </w:t>
      </w:r>
      <w:r w:rsidR="00D36DD7" w:rsidRPr="00D36DD7">
        <w:rPr>
          <w:rFonts w:ascii="Times New Roman" w:eastAsia="Times New Roman" w:hAnsi="Times New Roman" w:cs="Times New Roman"/>
          <w:color w:val="05294B"/>
          <w:sz w:val="24"/>
          <w:szCs w:val="24"/>
          <w:lang w:val="de-DE" w:eastAsia="en-NL"/>
        </w:rPr>
        <w:t>ER Tilburg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. </w:t>
      </w:r>
    </w:p>
    <w:p w14:paraId="77B2A2F1" w14:textId="6067D344" w:rsidR="00214879" w:rsidRPr="00214879" w:rsidRDefault="00214879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0618171</w:t>
      </w:r>
      <w:r w:rsidR="00D36DD7" w:rsidRPr="00D36DD7">
        <w:rPr>
          <w:rFonts w:ascii="Times New Roman" w:eastAsia="Times New Roman" w:hAnsi="Times New Roman" w:cs="Times New Roman"/>
          <w:color w:val="05294B"/>
          <w:sz w:val="24"/>
          <w:szCs w:val="24"/>
          <w:lang w:val="de-DE" w:eastAsia="en-NL"/>
        </w:rPr>
        <w:t>6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15 </w:t>
      </w:r>
    </w:p>
    <w:p w14:paraId="7EAC5591" w14:textId="24355CAE" w:rsidR="00214879" w:rsidRDefault="00D36DD7" w:rsidP="00214879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</w:pPr>
      <w:r w:rsidRPr="00D36DD7">
        <w:rPr>
          <w:rFonts w:ascii="Times New Roman" w:eastAsia="Times New Roman" w:hAnsi="Times New Roman" w:cs="Times New Roman"/>
          <w:color w:val="05294B"/>
          <w:sz w:val="24"/>
          <w:szCs w:val="24"/>
          <w:lang w:val="de-DE" w:eastAsia="en-NL"/>
        </w:rPr>
        <w:t>f</w:t>
      </w:r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loris</w:t>
      </w:r>
      <w:r w:rsidRPr="00D36DD7">
        <w:rPr>
          <w:rFonts w:ascii="Times New Roman" w:eastAsia="Times New Roman" w:hAnsi="Times New Roman" w:cs="Times New Roman"/>
          <w:color w:val="05294B"/>
          <w:sz w:val="24"/>
          <w:szCs w:val="24"/>
          <w:lang w:val="de-DE" w:eastAsia="en-NL"/>
        </w:rPr>
        <w:t>f</w:t>
      </w:r>
      <w:proofErr w:type="spellStart"/>
      <w:r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>ennema</w:t>
      </w:r>
      <w:proofErr w:type="spellEnd"/>
      <w:r w:rsidRPr="00D36DD7">
        <w:rPr>
          <w:rFonts w:ascii="Times New Roman" w:eastAsia="Times New Roman" w:hAnsi="Times New Roman" w:cs="Times New Roman"/>
          <w:color w:val="05294B"/>
          <w:sz w:val="24"/>
          <w:szCs w:val="24"/>
          <w:lang w:val="de-DE" w:eastAsia="en-NL"/>
        </w:rPr>
        <w:t>@fluitendefietser.nl</w:t>
      </w:r>
      <w:r w:rsidR="00214879" w:rsidRPr="00214879"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  <w:t xml:space="preserve"> </w:t>
      </w:r>
    </w:p>
    <w:p w14:paraId="2E314CB0" w14:textId="3457CEBC" w:rsidR="00D36DD7" w:rsidRDefault="00D36DD7" w:rsidP="00214879">
      <w:pPr>
        <w:spacing w:after="0" w:line="240" w:lineRule="auto"/>
        <w:rPr>
          <w:rFonts w:ascii="Times New Roman" w:eastAsia="Times New Roman" w:hAnsi="Times New Roman" w:cs="Times New Roman"/>
          <w:color w:val="05294B"/>
          <w:sz w:val="24"/>
          <w:szCs w:val="24"/>
          <w:lang w:val="en-NL" w:eastAsia="en-NL"/>
        </w:rPr>
      </w:pPr>
    </w:p>
    <w:p w14:paraId="27A2D120" w14:textId="77777777" w:rsidR="00D36DD7" w:rsidRPr="00214879" w:rsidRDefault="00D36DD7" w:rsidP="002148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NL" w:eastAsia="en-NL"/>
        </w:rPr>
      </w:pPr>
    </w:p>
    <w:p w14:paraId="56BF1F8B" w14:textId="0513ACF9" w:rsidR="00747EFF" w:rsidRPr="00214879" w:rsidRDefault="00747EFF" w:rsidP="00214879">
      <w:pPr>
        <w:rPr>
          <w:lang w:val="en-NL"/>
        </w:rPr>
      </w:pPr>
    </w:p>
    <w:sectPr w:rsidR="00747EFF" w:rsidRPr="00214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77"/>
    <w:rsid w:val="00120D4D"/>
    <w:rsid w:val="00214879"/>
    <w:rsid w:val="00322DEB"/>
    <w:rsid w:val="00511A2F"/>
    <w:rsid w:val="005D1260"/>
    <w:rsid w:val="00604744"/>
    <w:rsid w:val="00747EFF"/>
    <w:rsid w:val="007A4E08"/>
    <w:rsid w:val="0089525F"/>
    <w:rsid w:val="00B05290"/>
    <w:rsid w:val="00BD6077"/>
    <w:rsid w:val="00D36DD7"/>
    <w:rsid w:val="00ED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E67898"/>
  <w15:chartTrackingRefBased/>
  <w15:docId w15:val="{A1667052-1A50-4093-AE2D-31E86709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anscript-snippetcontentbodyword">
    <w:name w:val="transcript-snippet__content__body__word"/>
    <w:basedOn w:val="DefaultParagraphFont"/>
    <w:rsid w:val="00214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5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5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1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2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6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75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0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5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3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83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0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9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8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6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8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0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26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90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1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4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3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2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0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8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4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Shahzada, Daniel</dc:creator>
  <cp:keywords/>
  <dc:description/>
  <cp:lastModifiedBy>Shahzada, Daniel</cp:lastModifiedBy>
  <cp:revision>3</cp:revision>
  <dcterms:created xsi:type="dcterms:W3CDTF">2022-04-10T21:49:00Z</dcterms:created>
  <dcterms:modified xsi:type="dcterms:W3CDTF">2022-04-10T23:55:00Z</dcterms:modified>
</cp:coreProperties>
</file>