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164" w:rsidRDefault="00E423CB">
      <w:pPr>
        <w:rPr>
          <w:b/>
          <w:bCs/>
        </w:rPr>
      </w:pPr>
      <w:r>
        <w:rPr>
          <w:b/>
          <w:bCs/>
        </w:rPr>
        <w:t>Introduction</w:t>
      </w:r>
    </w:p>
    <w:p w:rsidR="00A73164" w:rsidRDefault="00A73164"/>
    <w:p w:rsidR="00A73164" w:rsidRPr="00A64EFF" w:rsidRDefault="00E423CB">
      <w:pPr>
        <w:rPr>
          <w:lang w:val="en-PH"/>
        </w:rPr>
      </w:pPr>
      <w:r>
        <w:t>Protecting environment, reducing the pollution</w:t>
      </w:r>
      <w:r>
        <w:rPr>
          <w:rFonts w:hint="eastAsia"/>
        </w:rPr>
        <w:t xml:space="preserve"> </w:t>
      </w:r>
      <w:r>
        <w:t>and developing the infrastructur</w:t>
      </w:r>
      <w:r>
        <w:rPr>
          <w:rFonts w:hint="eastAsia"/>
        </w:rPr>
        <w:t>e</w:t>
      </w:r>
      <w:r>
        <w:t xml:space="preserve"> of transport</w:t>
      </w:r>
      <w:r>
        <w:rPr>
          <w:rFonts w:hint="eastAsia"/>
        </w:rPr>
        <w:t xml:space="preserve"> </w:t>
      </w:r>
      <w:r>
        <w:t>are the main topics of our modern society. Several studies of technique have already found the answer</w:t>
      </w:r>
      <w:r>
        <w:rPr>
          <w:rFonts w:hint="eastAsia"/>
        </w:rPr>
        <w:t>. By the same reason, implementation of informational structure, the communication of the electric network and the development of the electric vehicles lead us to a new era of technology.</w:t>
      </w:r>
    </w:p>
    <w:p w:rsidR="00A73164" w:rsidRDefault="00A73164"/>
    <w:p w:rsidR="00A73164" w:rsidRDefault="00E423CB">
      <w:r>
        <w:rPr>
          <w:rFonts w:hint="eastAsia"/>
        </w:rPr>
        <w:t>However, there are some limits still exist, those limits are caused by the lever of technology, as a result, the range of the electric vehicle is relatively low, and the charging time of the battery is also a problem.</w:t>
      </w:r>
    </w:p>
    <w:p w:rsidR="00A73164" w:rsidRDefault="00A73164"/>
    <w:p w:rsidR="00A73164" w:rsidRDefault="00E423CB">
      <w:r>
        <w:rPr>
          <w:rFonts w:hint="eastAsia"/>
        </w:rPr>
        <w:t>So we have studied the thesis &lt;</w:t>
      </w:r>
      <w:r>
        <w:t xml:space="preserve"> An efficient Itinerary Management Scheme for Electric Vehicles using ACO </w:t>
      </w:r>
      <w:r>
        <w:rPr>
          <w:rFonts w:hint="eastAsia"/>
        </w:rPr>
        <w:t xml:space="preserve">&gt; written by </w:t>
      </w:r>
      <w:proofErr w:type="spellStart"/>
      <w:r>
        <w:t>Deepika</w:t>
      </w:r>
      <w:proofErr w:type="spellEnd"/>
      <w:r>
        <w:t xml:space="preserve"> </w:t>
      </w:r>
      <w:proofErr w:type="spellStart"/>
      <w:r>
        <w:t>Hooda</w:t>
      </w:r>
      <w:proofErr w:type="spellEnd"/>
      <w:r>
        <w:t xml:space="preserve"> </w:t>
      </w:r>
      <w:r>
        <w:rPr>
          <w:rFonts w:hint="eastAsia"/>
        </w:rPr>
        <w:t>and</w:t>
      </w:r>
      <w:r>
        <w:t xml:space="preserve"> </w:t>
      </w:r>
      <w:proofErr w:type="spellStart"/>
      <w:r>
        <w:t>Neeraj</w:t>
      </w:r>
      <w:proofErr w:type="spellEnd"/>
      <w:r>
        <w:t xml:space="preserve"> Kumar </w:t>
      </w:r>
      <w:r>
        <w:rPr>
          <w:rFonts w:hint="eastAsia"/>
        </w:rPr>
        <w:t xml:space="preserve">form </w:t>
      </w:r>
      <w:proofErr w:type="spellStart"/>
      <w:r>
        <w:rPr>
          <w:rFonts w:hint="eastAsia"/>
        </w:rPr>
        <w:t>Thapar</w:t>
      </w:r>
      <w:proofErr w:type="spellEnd"/>
      <w:r>
        <w:t xml:space="preserve"> universit</w:t>
      </w:r>
      <w:r>
        <w:rPr>
          <w:rFonts w:hint="eastAsia"/>
        </w:rPr>
        <w:t>y,</w:t>
      </w:r>
      <w:r>
        <w:t xml:space="preserve"> Ind</w:t>
      </w:r>
      <w:r>
        <w:rPr>
          <w:rFonts w:hint="eastAsia"/>
        </w:rPr>
        <w:t>ia, and tried to find out a better itinerary management which influenced by three arguments: the distance, the cost and finally the time. The algorithm which they have chosen is ACO (</w:t>
      </w:r>
      <w:bookmarkStart w:id="0" w:name="OLE_LINK1"/>
      <w:r>
        <w:rPr>
          <w:rFonts w:hint="eastAsia"/>
        </w:rPr>
        <w:t>Ant Colony Optimization</w:t>
      </w:r>
      <w:bookmarkEnd w:id="0"/>
      <w:r>
        <w:rPr>
          <w:rFonts w:hint="eastAsia"/>
        </w:rPr>
        <w:t xml:space="preserve">) </w:t>
      </w:r>
    </w:p>
    <w:p w:rsidR="00A73164" w:rsidRDefault="00A73164"/>
    <w:p w:rsidR="00A73164" w:rsidRDefault="00A73164"/>
    <w:p w:rsidR="00A73164" w:rsidRDefault="00E423CB">
      <w:pPr>
        <w:rPr>
          <w:b/>
          <w:bCs/>
        </w:rPr>
      </w:pPr>
      <w:r>
        <w:rPr>
          <w:rFonts w:hint="eastAsia"/>
          <w:b/>
          <w:bCs/>
        </w:rPr>
        <w:t>Goals</w:t>
      </w:r>
    </w:p>
    <w:p w:rsidR="00A73164" w:rsidRDefault="00A73164"/>
    <w:p w:rsidR="00A73164" w:rsidRDefault="00E423CB">
      <w:r>
        <w:rPr>
          <w:rFonts w:hint="eastAsia"/>
        </w:rPr>
        <w:t>We will summarize their approach, and finally we will try to figure out their merit and demerit in this thesis</w:t>
      </w:r>
    </w:p>
    <w:p w:rsidR="00A73164" w:rsidRDefault="00A73164"/>
    <w:p w:rsidR="00A73164" w:rsidRDefault="00A73164">
      <w:pPr>
        <w:rPr>
          <w:b/>
          <w:bCs/>
        </w:rPr>
      </w:pPr>
    </w:p>
    <w:p w:rsidR="00A73164" w:rsidRDefault="00E423CB">
      <w:pPr>
        <w:rPr>
          <w:b/>
          <w:bCs/>
        </w:rPr>
      </w:pPr>
      <w:r>
        <w:rPr>
          <w:rFonts w:hint="eastAsia"/>
          <w:b/>
          <w:bCs/>
        </w:rPr>
        <w:t>Hypothesis and Limits</w:t>
      </w:r>
    </w:p>
    <w:p w:rsidR="00A73164" w:rsidRDefault="00A73164"/>
    <w:p w:rsidR="00A73164" w:rsidRDefault="00E423CB">
      <w:r>
        <w:rPr>
          <w:rFonts w:hint="eastAsia"/>
        </w:rPr>
        <w:t>Hypothesis:</w:t>
      </w:r>
    </w:p>
    <w:p w:rsidR="00A73164" w:rsidRDefault="00E423CB">
      <w:pPr>
        <w:ind w:firstLine="420"/>
      </w:pPr>
      <w:r>
        <w:rPr>
          <w:rFonts w:hint="eastAsia"/>
        </w:rPr>
        <w:t xml:space="preserve">- Only one type of </w:t>
      </w:r>
      <w:r w:rsidR="00831BBC">
        <w:t>vehicle (</w:t>
      </w:r>
      <w:r>
        <w:rPr>
          <w:rFonts w:hint="eastAsia"/>
        </w:rPr>
        <w:t>not difference between vehicles)</w:t>
      </w:r>
    </w:p>
    <w:p w:rsidR="00A73164" w:rsidRDefault="00E423CB">
      <w:pPr>
        <w:ind w:firstLine="420"/>
      </w:pPr>
      <w:r>
        <w:rPr>
          <w:rFonts w:hint="eastAsia"/>
        </w:rPr>
        <w:lastRenderedPageBreak/>
        <w:t xml:space="preserve">- The nodes are the charging points </w:t>
      </w:r>
    </w:p>
    <w:p w:rsidR="00A73164" w:rsidRDefault="00E423CB">
      <w:pPr>
        <w:ind w:firstLine="420"/>
      </w:pPr>
      <w:r>
        <w:rPr>
          <w:rFonts w:hint="eastAsia"/>
        </w:rPr>
        <w:t xml:space="preserve">- There </w:t>
      </w:r>
      <w:proofErr w:type="gramStart"/>
      <w:r>
        <w:rPr>
          <w:rFonts w:hint="eastAsia"/>
        </w:rPr>
        <w:t>is</w:t>
      </w:r>
      <w:proofErr w:type="gramEnd"/>
      <w:r>
        <w:rPr>
          <w:rFonts w:hint="eastAsia"/>
        </w:rPr>
        <w:t xml:space="preserve"> less than 100 charging stations between the starting point and the ending point</w:t>
      </w:r>
    </w:p>
    <w:p w:rsidR="00A73164" w:rsidRDefault="00A73164">
      <w:pPr>
        <w:ind w:firstLine="420"/>
      </w:pPr>
    </w:p>
    <w:p w:rsidR="00A73164" w:rsidRDefault="00A73164">
      <w:pPr>
        <w:ind w:firstLine="420"/>
      </w:pPr>
    </w:p>
    <w:p w:rsidR="00A73164" w:rsidRDefault="00E423CB">
      <w:r>
        <w:rPr>
          <w:rFonts w:hint="eastAsia"/>
        </w:rPr>
        <w:t xml:space="preserve"> Limits</w:t>
      </w:r>
    </w:p>
    <w:p w:rsidR="00A73164" w:rsidRDefault="00E423CB">
      <w:pPr>
        <w:ind w:firstLine="420"/>
      </w:pPr>
      <w:r>
        <w:rPr>
          <w:rFonts w:hint="eastAsia"/>
        </w:rPr>
        <w:t>- The number of the charging station between S and D</w:t>
      </w:r>
    </w:p>
    <w:p w:rsidR="00A73164" w:rsidRDefault="00E423CB">
      <w:pPr>
        <w:ind w:firstLine="420"/>
      </w:pPr>
      <w:r>
        <w:rPr>
          <w:rFonts w:hint="eastAsia"/>
        </w:rPr>
        <w:t>- The type of the road (free or paid)</w:t>
      </w:r>
    </w:p>
    <w:p w:rsidR="00A73164" w:rsidRDefault="00E423CB">
      <w:pPr>
        <w:ind w:firstLine="420"/>
      </w:pPr>
      <w:r>
        <w:rPr>
          <w:rFonts w:hint="eastAsia"/>
        </w:rPr>
        <w:t xml:space="preserve">- The travailing time between two stations </w:t>
      </w:r>
    </w:p>
    <w:p w:rsidR="00A73164" w:rsidRDefault="00E423CB">
      <w:pPr>
        <w:ind w:firstLine="420"/>
      </w:pPr>
      <w:r>
        <w:rPr>
          <w:rFonts w:hint="eastAsia"/>
        </w:rPr>
        <w:t>- The charging price of a station</w:t>
      </w:r>
    </w:p>
    <w:p w:rsidR="00A73164" w:rsidRDefault="00E423CB">
      <w:pPr>
        <w:ind w:firstLine="420"/>
      </w:pPr>
      <w:r>
        <w:rPr>
          <w:rFonts w:hint="eastAsia"/>
        </w:rPr>
        <w:t>- The type of the battery used by EV</w:t>
      </w:r>
    </w:p>
    <w:p w:rsidR="00A73164" w:rsidRDefault="00A73164"/>
    <w:p w:rsidR="00A73164" w:rsidRDefault="00E423CB">
      <w:pPr>
        <w:rPr>
          <w:b/>
          <w:bCs/>
        </w:rPr>
      </w:pPr>
      <w:r>
        <w:rPr>
          <w:rFonts w:hint="eastAsia"/>
          <w:b/>
          <w:bCs/>
        </w:rPr>
        <w:t>Used approach</w:t>
      </w:r>
    </w:p>
    <w:p w:rsidR="00A73164" w:rsidRDefault="00E423CB">
      <w:pPr>
        <w:ind w:firstLine="420"/>
      </w:pPr>
      <w:r>
        <w:rPr>
          <w:rFonts w:hint="eastAsia"/>
        </w:rPr>
        <w:t xml:space="preserve">This study uses the algorithm of </w:t>
      </w:r>
      <w:proofErr w:type="gramStart"/>
      <w:r>
        <w:rPr>
          <w:rFonts w:hint="eastAsia"/>
        </w:rPr>
        <w:t>ACO(</w:t>
      </w:r>
      <w:proofErr w:type="gramEnd"/>
      <w:r>
        <w:rPr>
          <w:rFonts w:hint="eastAsia"/>
        </w:rPr>
        <w:t>Ant Colony Optimization),</w:t>
      </w:r>
    </w:p>
    <w:p w:rsidR="00A73164" w:rsidRDefault="00E423CB">
      <w:pPr>
        <w:ind w:firstLine="420"/>
      </w:pPr>
      <w:r>
        <w:rPr>
          <w:rFonts w:hint="eastAsia"/>
        </w:rPr>
        <w:t xml:space="preserve">The ants always </w:t>
      </w:r>
      <w:r w:rsidR="00831BBC">
        <w:t>follow</w:t>
      </w:r>
      <w:r>
        <w:rPr>
          <w:rFonts w:hint="eastAsia"/>
        </w:rPr>
        <w:t xml:space="preserve"> the path which is most optimized for searching resources. The ants normally try several times for collecting resources. And for this algorithm, it will </w:t>
      </w:r>
      <w:r w:rsidR="00831BBC">
        <w:t>choose</w:t>
      </w:r>
      <w:r>
        <w:rPr>
          <w:rFonts w:hint="eastAsia"/>
        </w:rPr>
        <w:t xml:space="preserve"> the most rapid path and then </w:t>
      </w:r>
      <w:r w:rsidR="00831BBC">
        <w:t>replaces</w:t>
      </w:r>
      <w:r>
        <w:rPr>
          <w:rFonts w:hint="eastAsia"/>
        </w:rPr>
        <w:t xml:space="preserve"> the slower one. For 2 paths which have the same starting point and the same ending point, the ant on the shorter path will return earlier, so it will be more pheromone (2 times) in the this path than the longer path, because at the moment, the ant on the longer path hasn</w:t>
      </w:r>
      <w:r>
        <w:t>’</w:t>
      </w:r>
      <w:r>
        <w:rPr>
          <w:rFonts w:hint="eastAsia"/>
        </w:rPr>
        <w:t xml:space="preserve">t come back yet. As a conclusion, the following ant will have less chance to </w:t>
      </w:r>
      <w:r w:rsidR="00831BBC">
        <w:t>choose</w:t>
      </w:r>
      <w:r>
        <w:rPr>
          <w:rFonts w:hint="eastAsia"/>
        </w:rPr>
        <w:t xml:space="preserve"> the longer path. The </w:t>
      </w:r>
      <w:r w:rsidR="00831BBC">
        <w:t>scientist has</w:t>
      </w:r>
      <w:r>
        <w:rPr>
          <w:rFonts w:hint="eastAsia"/>
        </w:rPr>
        <w:t xml:space="preserve"> achieved to realize this method with mat, </w:t>
      </w:r>
      <w:r w:rsidR="00831BBC">
        <w:t>and then</w:t>
      </w:r>
      <w:r>
        <w:rPr>
          <w:rFonts w:hint="eastAsia"/>
        </w:rPr>
        <w:t>, they use this method in the application of the EV.</w:t>
      </w:r>
    </w:p>
    <w:p w:rsidR="00A73164" w:rsidRDefault="00E423CB">
      <w:pPr>
        <w:ind w:firstLine="420"/>
      </w:pPr>
      <w:r>
        <w:rPr>
          <w:rFonts w:hint="eastAsia"/>
        </w:rPr>
        <w:t>This function has several arguments: a number of stations, free or paid for each path, the price for passing the path, the traveling time on a path, the charging price of a station, the type of the battery used by EV and a function of probability.</w:t>
      </w:r>
    </w:p>
    <w:p w:rsidR="00A73164" w:rsidRDefault="00E423CB">
      <w:pPr>
        <w:ind w:firstLine="420"/>
      </w:pPr>
      <w:r>
        <w:rPr>
          <w:rFonts w:hint="eastAsia"/>
        </w:rPr>
        <w:t>By using function of probability with a node, we can know the probability of leaving from a node to a neighboring node. And the application will chose the path with higher ranger of the probability.</w:t>
      </w:r>
    </w:p>
    <w:p w:rsidR="00A73164" w:rsidRDefault="00A73164">
      <w:pPr>
        <w:ind w:firstLine="420"/>
      </w:pPr>
    </w:p>
    <w:p w:rsidR="00A73164" w:rsidRPr="00DE43A5" w:rsidRDefault="00E423CB">
      <w:pPr>
        <w:ind w:firstLine="420"/>
        <w:rPr>
          <w:b/>
          <w:bCs/>
          <w:color w:val="FF0000"/>
        </w:rPr>
      </w:pPr>
      <w:bookmarkStart w:id="1" w:name="_GoBack"/>
      <w:r w:rsidRPr="00DE43A5">
        <w:rPr>
          <w:rFonts w:hint="eastAsia"/>
          <w:b/>
          <w:bCs/>
          <w:color w:val="FF0000"/>
        </w:rPr>
        <w:t>Result</w:t>
      </w:r>
    </w:p>
    <w:bookmarkEnd w:id="1"/>
    <w:p w:rsidR="00A73164" w:rsidRPr="00DE43A5" w:rsidRDefault="00A73164">
      <w:pPr>
        <w:ind w:firstLine="420"/>
        <w:rPr>
          <w:color w:val="FF0000"/>
        </w:rPr>
      </w:pPr>
    </w:p>
    <w:p w:rsidR="00A73164" w:rsidRPr="00DE43A5" w:rsidRDefault="00E423CB">
      <w:pPr>
        <w:rPr>
          <w:color w:val="FF0000"/>
        </w:rPr>
      </w:pPr>
      <w:r w:rsidRPr="00DE43A5">
        <w:rPr>
          <w:rFonts w:hint="eastAsia"/>
          <w:color w:val="FF0000"/>
        </w:rPr>
        <w:t xml:space="preserve">  </w:t>
      </w:r>
    </w:p>
    <w:p w:rsidR="00A73164" w:rsidRPr="00DE43A5" w:rsidRDefault="00A73164">
      <w:pPr>
        <w:rPr>
          <w:color w:val="FF0000"/>
        </w:rPr>
      </w:pPr>
    </w:p>
    <w:p w:rsidR="00A73164" w:rsidRPr="00DE43A5" w:rsidRDefault="00A73164">
      <w:pPr>
        <w:rPr>
          <w:b/>
          <w:bCs/>
          <w:color w:val="FF0000"/>
        </w:rPr>
      </w:pPr>
    </w:p>
    <w:p w:rsidR="00A73164" w:rsidRPr="00DE43A5" w:rsidRDefault="00E423CB">
      <w:pPr>
        <w:ind w:firstLine="420"/>
        <w:rPr>
          <w:b/>
          <w:bCs/>
          <w:color w:val="FF0000"/>
        </w:rPr>
      </w:pPr>
      <w:r w:rsidRPr="00DE43A5">
        <w:rPr>
          <w:rFonts w:hint="eastAsia"/>
          <w:b/>
          <w:bCs/>
          <w:color w:val="FF0000"/>
        </w:rPr>
        <w:t>Merit and Demerit</w:t>
      </w:r>
    </w:p>
    <w:p w:rsidR="00A73164" w:rsidRPr="00DE43A5" w:rsidRDefault="00A73164">
      <w:pPr>
        <w:ind w:firstLine="420"/>
        <w:rPr>
          <w:b/>
          <w:bCs/>
          <w:color w:val="FF0000"/>
        </w:rPr>
      </w:pPr>
    </w:p>
    <w:p w:rsidR="00A73164" w:rsidRPr="00DE43A5" w:rsidRDefault="00E423CB">
      <w:pPr>
        <w:rPr>
          <w:b/>
          <w:bCs/>
          <w:color w:val="FF0000"/>
        </w:rPr>
      </w:pPr>
      <w:r w:rsidRPr="00DE43A5">
        <w:rPr>
          <w:rFonts w:hint="eastAsia"/>
          <w:b/>
          <w:bCs/>
          <w:color w:val="FF0000"/>
        </w:rPr>
        <w:t>Merit:</w:t>
      </w:r>
    </w:p>
    <w:p w:rsidR="00A73164" w:rsidRPr="00DE43A5" w:rsidRDefault="00E423CB">
      <w:pPr>
        <w:ind w:firstLine="420"/>
        <w:rPr>
          <w:color w:val="FF0000"/>
        </w:rPr>
      </w:pPr>
      <w:r w:rsidRPr="00DE43A5">
        <w:rPr>
          <w:rFonts w:hint="eastAsia"/>
          <w:b/>
          <w:bCs/>
          <w:color w:val="FF0000"/>
        </w:rPr>
        <w:t xml:space="preserve">- </w:t>
      </w:r>
      <w:r w:rsidRPr="00DE43A5">
        <w:rPr>
          <w:b/>
          <w:bCs/>
          <w:color w:val="FF0000"/>
        </w:rPr>
        <w:t>D</w:t>
      </w:r>
      <w:r w:rsidRPr="00DE43A5">
        <w:rPr>
          <w:rFonts w:hint="eastAsia"/>
          <w:color w:val="FF0000"/>
        </w:rPr>
        <w:t>eveloper-friendly, easy to understand</w:t>
      </w:r>
    </w:p>
    <w:p w:rsidR="00A73164" w:rsidRPr="00DE43A5" w:rsidRDefault="00E423CB">
      <w:pPr>
        <w:ind w:firstLine="420"/>
        <w:rPr>
          <w:color w:val="FF0000"/>
        </w:rPr>
      </w:pPr>
      <w:r w:rsidRPr="00DE43A5">
        <w:rPr>
          <w:rFonts w:hint="eastAsia"/>
          <w:color w:val="FF0000"/>
        </w:rPr>
        <w:t xml:space="preserve">- </w:t>
      </w:r>
      <w:r w:rsidRPr="00DE43A5">
        <w:rPr>
          <w:color w:val="FF0000"/>
        </w:rPr>
        <w:t>I</w:t>
      </w:r>
      <w:r w:rsidRPr="00DE43A5">
        <w:rPr>
          <w:rFonts w:hint="eastAsia"/>
          <w:color w:val="FF0000"/>
        </w:rPr>
        <w:t>nspired by existing algorithm</w:t>
      </w:r>
    </w:p>
    <w:p w:rsidR="00A73164" w:rsidRPr="00DE43A5" w:rsidRDefault="00A73164">
      <w:pPr>
        <w:ind w:firstLine="420"/>
        <w:rPr>
          <w:color w:val="FF0000"/>
        </w:rPr>
      </w:pPr>
    </w:p>
    <w:p w:rsidR="00A73164" w:rsidRPr="00DE43A5" w:rsidRDefault="00E423CB">
      <w:pPr>
        <w:rPr>
          <w:b/>
          <w:bCs/>
          <w:color w:val="FF0000"/>
        </w:rPr>
      </w:pPr>
      <w:r w:rsidRPr="00DE43A5">
        <w:rPr>
          <w:rFonts w:hint="eastAsia"/>
          <w:b/>
          <w:bCs/>
          <w:color w:val="FF0000"/>
        </w:rPr>
        <w:t>Demerit</w:t>
      </w:r>
    </w:p>
    <w:p w:rsidR="00A73164" w:rsidRPr="00DE43A5" w:rsidRDefault="00E423CB">
      <w:pPr>
        <w:ind w:firstLine="420"/>
        <w:rPr>
          <w:color w:val="FF0000"/>
        </w:rPr>
      </w:pPr>
      <w:r w:rsidRPr="00DE43A5">
        <w:rPr>
          <w:rFonts w:hint="eastAsia"/>
          <w:b/>
          <w:bCs/>
          <w:color w:val="FF0000"/>
        </w:rPr>
        <w:t xml:space="preserve">- </w:t>
      </w:r>
      <w:r w:rsidRPr="00DE43A5">
        <w:rPr>
          <w:b/>
          <w:bCs/>
          <w:color w:val="FF0000"/>
        </w:rPr>
        <w:t>N</w:t>
      </w:r>
      <w:r w:rsidRPr="00DE43A5">
        <w:rPr>
          <w:color w:val="FF0000"/>
        </w:rPr>
        <w:t>ot dynamic (</w:t>
      </w:r>
      <w:r w:rsidRPr="00DE43A5">
        <w:rPr>
          <w:rFonts w:hint="eastAsia"/>
          <w:color w:val="FF0000"/>
        </w:rPr>
        <w:t xml:space="preserve">the </w:t>
      </w:r>
      <w:r w:rsidRPr="00DE43A5">
        <w:rPr>
          <w:color w:val="FF0000"/>
        </w:rPr>
        <w:t>arguments and results are fixed)</w:t>
      </w:r>
    </w:p>
    <w:p w:rsidR="00A73164" w:rsidRPr="00DE43A5" w:rsidRDefault="00E423CB">
      <w:pPr>
        <w:ind w:firstLine="420"/>
        <w:rPr>
          <w:color w:val="FF0000"/>
        </w:rPr>
      </w:pPr>
      <w:r w:rsidRPr="00DE43A5">
        <w:rPr>
          <w:color w:val="FF0000"/>
        </w:rPr>
        <w:t xml:space="preserve">- </w:t>
      </w:r>
      <w:r w:rsidRPr="00DE43A5">
        <w:rPr>
          <w:rFonts w:hint="eastAsia"/>
          <w:color w:val="FF0000"/>
        </w:rPr>
        <w:t>Over-calculate</w:t>
      </w:r>
      <w:r w:rsidRPr="00DE43A5">
        <w:rPr>
          <w:color w:val="FF0000"/>
        </w:rPr>
        <w:t xml:space="preserve"> (the method doesn’t work with big data)</w:t>
      </w:r>
    </w:p>
    <w:p w:rsidR="00E57426" w:rsidRDefault="00E57426">
      <w:pPr>
        <w:ind w:firstLine="420"/>
      </w:pPr>
    </w:p>
    <w:p w:rsidR="00E57426" w:rsidRPr="00E57426" w:rsidRDefault="00E57426" w:rsidP="00E57426">
      <w:pPr>
        <w:ind w:firstLine="420"/>
        <w:rPr>
          <w:lang w:val="fr-FR"/>
        </w:rPr>
      </w:pPr>
      <w:r w:rsidRPr="00E57426">
        <w:rPr>
          <w:lang w:val="fr-FR"/>
        </w:rPr>
        <w:t xml:space="preserve">-         </w:t>
      </w:r>
    </w:p>
    <w:p w:rsidR="00E57426" w:rsidRPr="00E57426" w:rsidRDefault="00E57426" w:rsidP="00E57426">
      <w:pPr>
        <w:ind w:firstLine="420"/>
        <w:rPr>
          <w:lang w:val="fr-FR"/>
        </w:rPr>
      </w:pPr>
      <w:r>
        <w:rPr>
          <w:lang w:val="fr-FR"/>
        </w:rPr>
        <w:t xml:space="preserve"> disadvantages :</w:t>
      </w:r>
    </w:p>
    <w:p w:rsidR="00E57426" w:rsidRPr="00E57426" w:rsidRDefault="00E57426" w:rsidP="00E57426">
      <w:pPr>
        <w:ind w:firstLine="420"/>
        <w:rPr>
          <w:lang w:val="fr-FR"/>
        </w:rPr>
      </w:pPr>
      <w:r>
        <w:rPr>
          <w:lang w:val="fr-FR"/>
        </w:rPr>
        <w:t>o  non dynamique path :</w:t>
      </w:r>
    </w:p>
    <w:p w:rsidR="00E57426" w:rsidRDefault="00E57426" w:rsidP="00E57426">
      <w:pPr>
        <w:ind w:firstLine="420"/>
      </w:pPr>
      <w:r>
        <w:t>The method proposed</w:t>
      </w:r>
      <w:r>
        <w:rPr>
          <w:rFonts w:hint="eastAsia"/>
        </w:rPr>
        <w:t xml:space="preserve"> </w:t>
      </w:r>
      <w:r>
        <w:t>in the article is optimal only if the input values of parameters are fixed. In</w:t>
      </w:r>
      <w:r>
        <w:rPr>
          <w:rFonts w:hint="eastAsia"/>
        </w:rPr>
        <w:t xml:space="preserve"> </w:t>
      </w:r>
      <w:r>
        <w:t>fact, all the probabilities are calculated before the departure and the path is</w:t>
      </w:r>
      <w:r>
        <w:rPr>
          <w:rFonts w:hint="eastAsia"/>
        </w:rPr>
        <w:t xml:space="preserve"> </w:t>
      </w:r>
      <w:r>
        <w:t xml:space="preserve">unchangeable. As a result, not a single update will be made during the journey. </w:t>
      </w:r>
    </w:p>
    <w:p w:rsidR="00E57426" w:rsidRDefault="00E57426" w:rsidP="00E57426">
      <w:pPr>
        <w:ind w:firstLine="420"/>
      </w:pPr>
      <w:proofErr w:type="gramStart"/>
      <w:r>
        <w:t xml:space="preserve">o </w:t>
      </w:r>
      <w:r>
        <w:rPr>
          <w:rFonts w:hint="eastAsia"/>
        </w:rPr>
        <w:t xml:space="preserve"> </w:t>
      </w:r>
      <w:r>
        <w:t>the</w:t>
      </w:r>
      <w:proofErr w:type="gramEnd"/>
      <w:r>
        <w:t xml:space="preserve"> result is not ideal based on travel time :</w:t>
      </w:r>
    </w:p>
    <w:p w:rsidR="00E57426" w:rsidRDefault="00E57426" w:rsidP="00E57426">
      <w:pPr>
        <w:ind w:firstLine="420"/>
      </w:pPr>
      <w:r>
        <w:t>A</w:t>
      </w:r>
      <w:r>
        <w:rPr>
          <w:rFonts w:hint="eastAsia"/>
        </w:rPr>
        <w:t>CO</w:t>
      </w:r>
      <w:r>
        <w:t xml:space="preserve"> is a long process which requires a lot of</w:t>
      </w:r>
      <w:r>
        <w:rPr>
          <w:rFonts w:hint="eastAsia"/>
        </w:rPr>
        <w:t xml:space="preserve"> </w:t>
      </w:r>
      <w:r>
        <w:t>time to find the most efficient path. In order to limit the processing time, the authors modified the</w:t>
      </w:r>
      <w:r>
        <w:rPr>
          <w:rFonts w:hint="eastAsia"/>
        </w:rPr>
        <w:t xml:space="preserve"> </w:t>
      </w:r>
      <w:r>
        <w:t>algorithm. They</w:t>
      </w:r>
      <w:r>
        <w:rPr>
          <w:rFonts w:hint="eastAsia"/>
        </w:rPr>
        <w:t xml:space="preserve"> </w:t>
      </w:r>
      <w:r>
        <w:t>finally decided to determine the most efficient way by looking for the optimal path for each node</w:t>
      </w:r>
      <w:r>
        <w:rPr>
          <w:rFonts w:hint="eastAsia"/>
        </w:rPr>
        <w:t xml:space="preserve"> </w:t>
      </w:r>
      <w:r>
        <w:t>to next node rather than from the beginning to the destination. As a result,</w:t>
      </w:r>
      <w:r>
        <w:rPr>
          <w:rFonts w:hint="eastAsia"/>
        </w:rPr>
        <w:t xml:space="preserve"> </w:t>
      </w:r>
      <w:r>
        <w:t>the path obtained is not guaranteed to be optimal</w:t>
      </w:r>
    </w:p>
    <w:p w:rsidR="00A64EFF" w:rsidRDefault="00A64EFF" w:rsidP="00A64EFF">
      <w:pPr>
        <w:rPr>
          <w:lang w:val="en-PH"/>
        </w:rPr>
      </w:pPr>
      <w:r>
        <w:rPr>
          <w:lang w:val="en-PH"/>
        </w:rPr>
        <w:t>In this thesis, some errors can cause problems of the application</w:t>
      </w:r>
      <w:r w:rsidR="00433BB8">
        <w:rPr>
          <w:lang w:val="en-PH"/>
        </w:rPr>
        <w:t>.</w:t>
      </w:r>
    </w:p>
    <w:p w:rsidR="00831BBC" w:rsidRDefault="00433BB8" w:rsidP="00433BB8">
      <w:pPr>
        <w:pStyle w:val="a5"/>
        <w:ind w:left="1200"/>
      </w:pPr>
      <w:r>
        <w:rPr>
          <w:lang w:val="en-PH"/>
        </w:rPr>
        <w:lastRenderedPageBreak/>
        <w:t xml:space="preserve">- </w:t>
      </w:r>
      <w:r w:rsidR="00A64EFF" w:rsidRPr="00433BB8">
        <w:rPr>
          <w:rFonts w:hint="eastAsia"/>
          <w:lang w:val="en-PH"/>
        </w:rPr>
        <w:t>I</w:t>
      </w:r>
      <w:r w:rsidR="00A64EFF" w:rsidRPr="00433BB8">
        <w:rPr>
          <w:lang w:val="en-PH"/>
        </w:rPr>
        <w:t>n the equation [</w:t>
      </w:r>
      <w:r w:rsidR="0006048B" w:rsidRPr="00433BB8">
        <w:rPr>
          <w:lang w:val="en-PH"/>
        </w:rPr>
        <w:t>2</w:t>
      </w:r>
      <w:r w:rsidR="00A64EFF" w:rsidRPr="00433BB8">
        <w:rPr>
          <w:lang w:val="en-PH"/>
        </w:rPr>
        <w:t>]</w:t>
      </w:r>
      <w:r w:rsidR="0006048B" w:rsidRPr="00433BB8">
        <w:rPr>
          <w:lang w:val="en-PH"/>
        </w:rPr>
        <w:t xml:space="preserve"> and [3</w:t>
      </w:r>
      <w:proofErr w:type="gramStart"/>
      <w:r w:rsidR="0006048B" w:rsidRPr="00433BB8">
        <w:rPr>
          <w:lang w:val="en-PH"/>
        </w:rPr>
        <w:t>] ,</w:t>
      </w:r>
      <w:proofErr w:type="gramEnd"/>
      <w:r w:rsidR="0006048B" w:rsidRPr="00433BB8">
        <w:rPr>
          <w:lang w:val="en-PH"/>
        </w:rPr>
        <w:t xml:space="preserve"> they didn’t explain</w:t>
      </w:r>
      <w:r w:rsidRPr="00433BB8">
        <w:rPr>
          <w:rFonts w:hint="eastAsia"/>
          <w:lang w:val="en-PH"/>
        </w:rPr>
        <w:t xml:space="preserve"> the difference between </w:t>
      </w:r>
      <w:r w:rsidRPr="00433BB8">
        <w:rPr>
          <w:lang w:val="en-PH"/>
        </w:rPr>
        <w:t xml:space="preserve">the value </w:t>
      </w:r>
      <m:oMath>
        <m:sSub>
          <m:sSubPr>
            <m:ctrlPr>
              <w:rPr>
                <w:rFonts w:ascii="Cambria Math" w:hAnsi="Cambria Math" w:cs="Times New Roman"/>
                <w:i/>
              </w:rPr>
            </m:ctrlPr>
          </m:sSubPr>
          <m:e>
            <m:r>
              <w:rPr>
                <w:rFonts w:ascii="Cambria Math" w:hAnsi="Cambria Math"/>
                <w:sz w:val="20"/>
              </w:rPr>
              <m:t>L</m:t>
            </m:r>
          </m:e>
          <m:sub>
            <m:r>
              <w:rPr>
                <w:rFonts w:ascii="Cambria Math" w:hAnsi="Cambria Math"/>
                <w:sz w:val="20"/>
              </w:rPr>
              <m:t>m</m:t>
            </m:r>
          </m:sub>
        </m:sSub>
      </m:oMath>
      <w:r>
        <w:t xml:space="preserve"> and </w:t>
      </w:r>
      <m:oMath>
        <m:sSub>
          <m:sSubPr>
            <m:ctrlPr>
              <w:rPr>
                <w:rFonts w:ascii="Cambria Math" w:hAnsi="Cambria Math" w:cs="Times New Roman"/>
                <w:i/>
              </w:rPr>
            </m:ctrlPr>
          </m:sSubPr>
          <m:e>
            <m:r>
              <w:rPr>
                <w:rFonts w:ascii="Cambria Math" w:hAnsi="Cambria Math"/>
                <w:sz w:val="20"/>
              </w:rPr>
              <m:t>D</m:t>
            </m:r>
          </m:e>
          <m:sub>
            <m:r>
              <w:rPr>
                <w:rFonts w:ascii="Cambria Math" w:hAnsi="Cambria Math"/>
                <w:sz w:val="20"/>
              </w:rPr>
              <m:t>ij</m:t>
            </m:r>
          </m:sub>
        </m:sSub>
      </m:oMath>
      <w:r>
        <w:t>, which can cause the problem of comprehension.</w:t>
      </w:r>
    </w:p>
    <w:p w:rsidR="00433BB8" w:rsidRDefault="00433BB8" w:rsidP="00433BB8">
      <w:pPr>
        <w:pStyle w:val="a5"/>
        <w:ind w:left="1200"/>
      </w:pPr>
      <w:r>
        <w:t xml:space="preserve">- The equation [4] is not correct, after our research, we find out </w:t>
      </w:r>
      <w:proofErr w:type="gramStart"/>
      <w:r>
        <w:t xml:space="preserve">the </w:t>
      </w:r>
      <m:oMath>
        <m:sSub>
          <m:sSubPr>
            <m:ctrlPr>
              <w:rPr>
                <w:rFonts w:ascii="Cambria Math" w:hAnsi="Cambria Math" w:cs="Times New Roman"/>
                <w:i/>
              </w:rPr>
            </m:ctrlPr>
          </m:sSubPr>
          <m:e>
            <m:r>
              <w:rPr>
                <w:rFonts w:ascii="Cambria Math" w:hAnsi="Cambria Math"/>
                <w:sz w:val="20"/>
              </w:rPr>
              <m:t>w</m:t>
            </m:r>
          </m:e>
          <m:sub>
            <m:r>
              <w:rPr>
                <w:rFonts w:ascii="Cambria Math" w:hAnsi="Cambria Math"/>
                <w:sz w:val="20"/>
              </w:rPr>
              <m:t>ij</m:t>
            </m:r>
          </m:sub>
        </m:sSub>
        <m:d>
          <m:dPr>
            <m:ctrlPr>
              <w:rPr>
                <w:rFonts w:ascii="Cambria Math" w:hAnsi="Cambria Math" w:cs="Times New Roman"/>
                <w:i/>
              </w:rPr>
            </m:ctrlPr>
          </m:dPr>
          <m:e>
            <m:r>
              <w:rPr>
                <w:rFonts w:ascii="Cambria Math" w:hAnsi="Cambria Math"/>
                <w:sz w:val="20"/>
              </w:rPr>
              <m:t>t+1</m:t>
            </m:r>
          </m:e>
        </m:d>
        <m:r>
          <w:rPr>
            <w:rFonts w:ascii="Cambria Math" w:hAnsi="Cambria Math"/>
            <w:sz w:val="20"/>
          </w:rPr>
          <m:t>=</m:t>
        </m:r>
        <m:d>
          <m:dPr>
            <m:ctrlPr>
              <w:rPr>
                <w:rFonts w:ascii="Cambria Math" w:hAnsi="Cambria Math" w:cs="Times New Roman"/>
                <w:i/>
              </w:rPr>
            </m:ctrlPr>
          </m:dPr>
          <m:e>
            <m:r>
              <w:rPr>
                <w:rFonts w:ascii="Cambria Math" w:hAnsi="Cambria Math"/>
                <w:sz w:val="20"/>
              </w:rPr>
              <m:t>1-ρ</m:t>
            </m:r>
          </m:e>
        </m:d>
        <m:r>
          <w:rPr>
            <w:rFonts w:ascii="Cambria Math" w:hAnsi="Cambria Math"/>
            <w:sz w:val="20"/>
          </w:rPr>
          <m:t>.</m:t>
        </m:r>
        <m:sSub>
          <m:sSubPr>
            <m:ctrlPr>
              <w:rPr>
                <w:rFonts w:ascii="Cambria Math" w:hAnsi="Cambria Math" w:cs="Times New Roman"/>
                <w:i/>
              </w:rPr>
            </m:ctrlPr>
          </m:sSubPr>
          <m:e>
            <m:r>
              <w:rPr>
                <w:rFonts w:ascii="Cambria Math" w:hAnsi="Cambria Math"/>
                <w:sz w:val="20"/>
              </w:rPr>
              <m:t>w</m:t>
            </m:r>
          </m:e>
          <m:sub>
            <m:r>
              <w:rPr>
                <w:rFonts w:ascii="Cambria Math" w:hAnsi="Cambria Math"/>
                <w:sz w:val="20"/>
              </w:rPr>
              <m:t>ij</m:t>
            </m:r>
          </m:sub>
        </m:sSub>
        <m:d>
          <m:dPr>
            <m:ctrlPr>
              <w:rPr>
                <w:rFonts w:ascii="Cambria Math" w:hAnsi="Cambria Math" w:cs="Times New Roman"/>
                <w:i/>
              </w:rPr>
            </m:ctrlPr>
          </m:dPr>
          <m:e>
            <m:r>
              <w:rPr>
                <w:rFonts w:ascii="Cambria Math" w:hAnsi="Cambria Math"/>
                <w:sz w:val="20"/>
              </w:rPr>
              <m:t>t</m:t>
            </m:r>
          </m:e>
        </m:d>
        <m:r>
          <w:rPr>
            <w:rFonts w:ascii="Cambria Math" w:hAnsi="Cambria Math"/>
            <w:sz w:val="20"/>
          </w:rPr>
          <m:t>+</m:t>
        </m:r>
        <m:nary>
          <m:naryPr>
            <m:chr m:val="∑"/>
            <m:limLoc m:val="undOvr"/>
            <m:ctrlPr>
              <w:rPr>
                <w:rFonts w:ascii="Cambria Math" w:hAnsi="Cambria Math" w:cs="Times New Roman"/>
                <w:i/>
              </w:rPr>
            </m:ctrlPr>
          </m:naryPr>
          <m:sub>
            <m:r>
              <w:rPr>
                <w:rFonts w:ascii="Cambria Math" w:hAnsi="Cambria Math"/>
                <w:sz w:val="20"/>
              </w:rPr>
              <m:t>k=1</m:t>
            </m:r>
          </m:sub>
          <m:sup>
            <m:r>
              <w:rPr>
                <w:rFonts w:ascii="Cambria Math" w:hAnsi="Cambria Math"/>
                <w:sz w:val="20"/>
              </w:rPr>
              <m:t>m</m:t>
            </m:r>
          </m:sup>
          <m:e>
            <m:r>
              <w:rPr>
                <w:rFonts w:ascii="Cambria Math" w:hAnsi="Cambria Math"/>
                <w:sz w:val="20"/>
              </w:rPr>
              <m:t>∆</m:t>
            </m:r>
            <m:sSubSup>
              <m:sSubSupPr>
                <m:ctrlPr>
                  <w:rPr>
                    <w:rFonts w:ascii="Cambria Math" w:hAnsi="Cambria Math" w:cs="Times New Roman"/>
                    <w:i/>
                  </w:rPr>
                </m:ctrlPr>
              </m:sSubSupPr>
              <m:e>
                <m:r>
                  <w:rPr>
                    <w:rFonts w:ascii="Cambria Math" w:hAnsi="Cambria Math"/>
                    <w:sz w:val="20"/>
                  </w:rPr>
                  <m:t>w</m:t>
                </m:r>
              </m:e>
              <m:sub>
                <m:r>
                  <w:rPr>
                    <w:rFonts w:ascii="Cambria Math" w:hAnsi="Cambria Math"/>
                    <w:sz w:val="20"/>
                  </w:rPr>
                  <m:t>ij</m:t>
                </m:r>
              </m:sub>
              <m:sup>
                <m:r>
                  <w:rPr>
                    <w:rFonts w:ascii="Cambria Math" w:hAnsi="Cambria Math"/>
                    <w:sz w:val="20"/>
                  </w:rPr>
                  <m:t>k</m:t>
                </m:r>
              </m:sup>
            </m:sSubSup>
            <m:r>
              <w:rPr>
                <w:rFonts w:ascii="Cambria Math" w:hAnsi="Cambria Math"/>
                <w:sz w:val="20"/>
              </w:rPr>
              <m:t>(t)</m:t>
            </m:r>
          </m:e>
        </m:nary>
      </m:oMath>
      <w:r w:rsidR="00DE43A5">
        <w:rPr>
          <w:rFonts w:hint="eastAsia"/>
        </w:rPr>
        <w:t xml:space="preserve"> </w:t>
      </w:r>
      <w:r>
        <w:t>is</w:t>
      </w:r>
      <w:proofErr w:type="gramEnd"/>
      <w:r>
        <w:t xml:space="preserve"> the right one. </w:t>
      </w:r>
      <w:r w:rsidR="00DE43A5">
        <w:t>(The</w:t>
      </w:r>
      <w:r>
        <w:t xml:space="preserve"> equation in Wikipedia page ACO)</w:t>
      </w:r>
    </w:p>
    <w:p w:rsidR="00433BB8" w:rsidRDefault="00433BB8" w:rsidP="00433BB8">
      <w:pPr>
        <w:pStyle w:val="a5"/>
        <w:ind w:left="1200"/>
        <w:rPr>
          <w:lang w:val="en-PH"/>
        </w:rPr>
      </w:pPr>
      <w:r>
        <w:t xml:space="preserve">- </w:t>
      </w:r>
      <w:r>
        <w:rPr>
          <w:lang w:val="en-PH"/>
        </w:rPr>
        <w:t>Some input errors present in the table</w:t>
      </w:r>
    </w:p>
    <w:p w:rsidR="00433BB8" w:rsidRPr="00433BB8" w:rsidRDefault="00433BB8" w:rsidP="00433BB8">
      <w:pPr>
        <w:pStyle w:val="a5"/>
        <w:ind w:left="1200"/>
        <w:rPr>
          <w:rFonts w:hint="eastAsia"/>
          <w:lang w:val="en-PH"/>
        </w:rPr>
      </w:pPr>
      <w:r>
        <w:rPr>
          <w:lang w:val="en-PH"/>
        </w:rPr>
        <w:t xml:space="preserve">- </w:t>
      </w:r>
      <w:r>
        <w:rPr>
          <w:rFonts w:hint="eastAsia"/>
          <w:lang w:val="en-PH"/>
        </w:rPr>
        <w:t xml:space="preserve">The </w:t>
      </w:r>
      <w:r>
        <w:rPr>
          <w:lang w:val="en-PH"/>
        </w:rPr>
        <w:t xml:space="preserve">example of </w:t>
      </w:r>
      <w:r w:rsidR="00AC7AC5">
        <w:rPr>
          <w:lang w:val="en-PH"/>
        </w:rPr>
        <w:t>the</w:t>
      </w:r>
      <w:r w:rsidR="00AC7AC5">
        <w:rPr>
          <w:rFonts w:hint="eastAsia"/>
          <w:lang w:val="en-PH"/>
        </w:rPr>
        <w:t xml:space="preserve"> pathway </w:t>
      </w:r>
      <w:r w:rsidR="00AC7AC5">
        <w:rPr>
          <w:lang w:val="en-PH"/>
        </w:rPr>
        <w:t xml:space="preserve">is an idealization, </w:t>
      </w:r>
      <w:r w:rsidR="00AC7AC5">
        <w:rPr>
          <w:rFonts w:hint="eastAsia"/>
          <w:lang w:val="en-PH"/>
        </w:rPr>
        <w:t xml:space="preserve">who </w:t>
      </w:r>
      <w:r w:rsidR="00AC7AC5">
        <w:rPr>
          <w:lang w:val="en-PH"/>
        </w:rPr>
        <w:t xml:space="preserve">doesn’t work in all </w:t>
      </w:r>
      <w:r w:rsidR="00AC7AC5">
        <w:rPr>
          <w:rFonts w:hint="eastAsia"/>
          <w:lang w:val="en-PH"/>
        </w:rPr>
        <w:t xml:space="preserve">actual </w:t>
      </w:r>
      <w:r w:rsidR="00AC7AC5">
        <w:rPr>
          <w:lang w:val="en-PH"/>
        </w:rPr>
        <w:t>circumstance.</w:t>
      </w:r>
    </w:p>
    <w:p w:rsidR="00831BBC" w:rsidRPr="004039BE" w:rsidRDefault="00831BBC" w:rsidP="00831BBC">
      <w:pPr>
        <w:rPr>
          <w:b/>
        </w:rPr>
      </w:pPr>
      <w:r w:rsidRPr="004039BE">
        <w:rPr>
          <w:rFonts w:hint="eastAsia"/>
          <w:b/>
        </w:rPr>
        <w:t>Conclusion</w:t>
      </w:r>
    </w:p>
    <w:p w:rsidR="00831BBC" w:rsidRPr="006F28F8" w:rsidRDefault="00831BBC" w:rsidP="00831BBC">
      <w:pPr>
        <w:rPr>
          <w:lang w:val="en-PH"/>
        </w:rPr>
      </w:pPr>
      <w:r>
        <w:t xml:space="preserve">As a conclusion, the algorithm of ACO is one of the methods </w:t>
      </w:r>
      <w:r w:rsidR="009551EA">
        <w:t>which</w:t>
      </w:r>
      <w:r>
        <w:t xml:space="preserve"> can </w:t>
      </w:r>
      <w:bookmarkStart w:id="2" w:name="OLE_LINK2"/>
      <w:r>
        <w:t xml:space="preserve">solve </w:t>
      </w:r>
      <w:bookmarkEnd w:id="2"/>
      <w:r>
        <w:t xml:space="preserve">the problem of itinerary management optimization. By </w:t>
      </w:r>
      <w:r w:rsidR="00861779">
        <w:t xml:space="preserve">using the ACO, the users </w:t>
      </w:r>
      <w:r w:rsidR="00861779">
        <w:rPr>
          <w:lang w:val="en-PH"/>
        </w:rPr>
        <w:t xml:space="preserve">will have the competence to </w:t>
      </w:r>
      <w:r w:rsidR="004039BE">
        <w:rPr>
          <w:lang w:val="en-PH"/>
        </w:rPr>
        <w:t>find the best optimization</w:t>
      </w:r>
      <w:r w:rsidR="003D4E47">
        <w:rPr>
          <w:rFonts w:hint="eastAsia"/>
          <w:lang w:val="en-PH"/>
        </w:rPr>
        <w:t xml:space="preserve"> </w:t>
      </w:r>
      <w:r w:rsidR="003D4E47">
        <w:rPr>
          <w:lang w:val="en-PH"/>
        </w:rPr>
        <w:t xml:space="preserve">of efficacy </w:t>
      </w:r>
      <w:r w:rsidR="004039BE">
        <w:rPr>
          <w:lang w:val="en-PH"/>
        </w:rPr>
        <w:t>between two stations</w:t>
      </w:r>
      <w:r w:rsidR="003D4E47">
        <w:rPr>
          <w:lang w:val="en-PH"/>
        </w:rPr>
        <w:t xml:space="preserve">. </w:t>
      </w:r>
      <w:r w:rsidR="006F28F8">
        <w:rPr>
          <w:lang w:val="en-PH"/>
        </w:rPr>
        <w:t>Developer-friendly and simplicity</w:t>
      </w:r>
      <w:r w:rsidR="006F28F8">
        <w:rPr>
          <w:rFonts w:hint="eastAsia"/>
          <w:lang w:val="en-PH"/>
        </w:rPr>
        <w:t xml:space="preserve"> </w:t>
      </w:r>
      <w:r w:rsidR="006F28F8">
        <w:rPr>
          <w:lang w:val="en-PH"/>
        </w:rPr>
        <w:t xml:space="preserve">of implement are the advantages of this method which you can’t negligee. Nonetheless, </w:t>
      </w:r>
      <w:r w:rsidR="00611FD9">
        <w:rPr>
          <w:lang w:val="en-PH"/>
        </w:rPr>
        <w:t>some important disadvantages still exist, like the static stat</w:t>
      </w:r>
      <w:r w:rsidR="006F28F8">
        <w:rPr>
          <w:lang w:val="en-PH"/>
        </w:rPr>
        <w:t xml:space="preserve"> </w:t>
      </w:r>
      <w:r w:rsidR="00611FD9">
        <w:rPr>
          <w:lang w:val="en-PH"/>
        </w:rPr>
        <w:t xml:space="preserve">of the function, calculate limited by the algorithm and </w:t>
      </w:r>
      <w:r w:rsidR="00611FD9">
        <w:rPr>
          <w:rFonts w:hint="eastAsia"/>
          <w:lang w:val="en-PH"/>
        </w:rPr>
        <w:t>neglect</w:t>
      </w:r>
      <w:r w:rsidR="006F28F8">
        <w:rPr>
          <w:lang w:val="en-PH"/>
        </w:rPr>
        <w:t xml:space="preserve"> </w:t>
      </w:r>
      <w:r w:rsidR="00611FD9">
        <w:rPr>
          <w:lang w:val="en-PH"/>
        </w:rPr>
        <w:t xml:space="preserve">the influence of the time. Which make this solution become useless for our </w:t>
      </w:r>
      <w:proofErr w:type="gramStart"/>
      <w:r w:rsidR="00611FD9">
        <w:rPr>
          <w:lang w:val="en-PH"/>
        </w:rPr>
        <w:t>project.</w:t>
      </w:r>
      <w:proofErr w:type="gramEnd"/>
    </w:p>
    <w:sectPr w:rsidR="00831BBC" w:rsidRPr="006F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6CB" w:rsidRDefault="009906CB" w:rsidP="006F28F8">
      <w:pPr>
        <w:spacing w:after="0" w:line="240" w:lineRule="auto"/>
      </w:pPr>
      <w:r>
        <w:separator/>
      </w:r>
    </w:p>
  </w:endnote>
  <w:endnote w:type="continuationSeparator" w:id="0">
    <w:p w:rsidR="009906CB" w:rsidRDefault="009906CB" w:rsidP="006F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6CB" w:rsidRDefault="009906CB" w:rsidP="006F28F8">
      <w:pPr>
        <w:spacing w:after="0" w:line="240" w:lineRule="auto"/>
      </w:pPr>
      <w:r>
        <w:separator/>
      </w:r>
    </w:p>
  </w:footnote>
  <w:footnote w:type="continuationSeparator" w:id="0">
    <w:p w:rsidR="009906CB" w:rsidRDefault="009906CB" w:rsidP="006F2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F481C"/>
    <w:multiLevelType w:val="hybridMultilevel"/>
    <w:tmpl w:val="231C3366"/>
    <w:lvl w:ilvl="0" w:tplc="9816F914">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28C2581"/>
    <w:multiLevelType w:val="hybridMultilevel"/>
    <w:tmpl w:val="6124286E"/>
    <w:lvl w:ilvl="0" w:tplc="146E04D2">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8DE3A78"/>
    <w:multiLevelType w:val="hybridMultilevel"/>
    <w:tmpl w:val="9FE6BC28"/>
    <w:lvl w:ilvl="0" w:tplc="8668B25A">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708A"/>
    <w:rsid w:val="0006048B"/>
    <w:rsid w:val="003D4E47"/>
    <w:rsid w:val="004039BE"/>
    <w:rsid w:val="00433BB8"/>
    <w:rsid w:val="00611FD9"/>
    <w:rsid w:val="006F28F8"/>
    <w:rsid w:val="007452AF"/>
    <w:rsid w:val="00831BBC"/>
    <w:rsid w:val="00861779"/>
    <w:rsid w:val="009551EA"/>
    <w:rsid w:val="009906CB"/>
    <w:rsid w:val="00A64EFF"/>
    <w:rsid w:val="00A73164"/>
    <w:rsid w:val="00AC7AC5"/>
    <w:rsid w:val="00C6354C"/>
    <w:rsid w:val="00DE43A5"/>
    <w:rsid w:val="00E423CB"/>
    <w:rsid w:val="00E57426"/>
    <w:rsid w:val="030A6CC6"/>
    <w:rsid w:val="114A1519"/>
    <w:rsid w:val="257B6BE7"/>
    <w:rsid w:val="26870148"/>
    <w:rsid w:val="323914F9"/>
    <w:rsid w:val="484D0A0D"/>
    <w:rsid w:val="4E6A708A"/>
    <w:rsid w:val="68987A3B"/>
    <w:rsid w:val="6D535020"/>
    <w:rsid w:val="6D5A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8F8"/>
    <w:pPr>
      <w:tabs>
        <w:tab w:val="center" w:pos="4320"/>
        <w:tab w:val="right" w:pos="8640"/>
      </w:tabs>
      <w:spacing w:after="0" w:line="240" w:lineRule="auto"/>
    </w:pPr>
  </w:style>
  <w:style w:type="character" w:customStyle="1" w:styleId="Char">
    <w:name w:val="页眉 Char"/>
    <w:basedOn w:val="a0"/>
    <w:link w:val="a3"/>
    <w:rsid w:val="006F28F8"/>
    <w:rPr>
      <w:rFonts w:asciiTheme="minorHAnsi" w:eastAsiaTheme="minorEastAsia" w:hAnsiTheme="minorHAnsi" w:cstheme="minorBidi"/>
      <w:kern w:val="2"/>
      <w:sz w:val="21"/>
      <w:szCs w:val="24"/>
    </w:rPr>
  </w:style>
  <w:style w:type="paragraph" w:styleId="a4">
    <w:name w:val="footer"/>
    <w:basedOn w:val="a"/>
    <w:link w:val="Char0"/>
    <w:rsid w:val="006F28F8"/>
    <w:pPr>
      <w:tabs>
        <w:tab w:val="center" w:pos="4320"/>
        <w:tab w:val="right" w:pos="8640"/>
      </w:tabs>
      <w:spacing w:after="0" w:line="240" w:lineRule="auto"/>
    </w:pPr>
  </w:style>
  <w:style w:type="character" w:customStyle="1" w:styleId="Char0">
    <w:name w:val="页脚 Char"/>
    <w:basedOn w:val="a0"/>
    <w:link w:val="a4"/>
    <w:rsid w:val="006F28F8"/>
    <w:rPr>
      <w:rFonts w:asciiTheme="minorHAnsi" w:eastAsiaTheme="minorEastAsia" w:hAnsiTheme="minorHAnsi" w:cstheme="minorBidi"/>
      <w:kern w:val="2"/>
      <w:sz w:val="21"/>
      <w:szCs w:val="24"/>
    </w:rPr>
  </w:style>
  <w:style w:type="paragraph" w:styleId="a5">
    <w:name w:val="List Paragraph"/>
    <w:basedOn w:val="a"/>
    <w:uiPriority w:val="99"/>
    <w:unhideWhenUsed/>
    <w:rsid w:val="00A64EFF"/>
    <w:pPr>
      <w:ind w:left="720"/>
      <w:contextualSpacing/>
    </w:pPr>
  </w:style>
  <w:style w:type="character" w:styleId="a6">
    <w:name w:val="Placeholder Text"/>
    <w:basedOn w:val="a0"/>
    <w:uiPriority w:val="99"/>
    <w:unhideWhenUsed/>
    <w:rsid w:val="00433BB8"/>
    <w:rPr>
      <w:color w:val="808080"/>
    </w:rPr>
  </w:style>
  <w:style w:type="paragraph" w:styleId="a7">
    <w:name w:val="Balloon Text"/>
    <w:basedOn w:val="a"/>
    <w:link w:val="Char1"/>
    <w:rsid w:val="00433BB8"/>
    <w:pPr>
      <w:spacing w:after="0" w:line="240" w:lineRule="auto"/>
    </w:pPr>
    <w:rPr>
      <w:rFonts w:ascii="宋体" w:eastAsia="宋体"/>
      <w:sz w:val="18"/>
      <w:szCs w:val="18"/>
    </w:rPr>
  </w:style>
  <w:style w:type="character" w:customStyle="1" w:styleId="Char1">
    <w:name w:val="批注框文本 Char"/>
    <w:basedOn w:val="a0"/>
    <w:link w:val="a7"/>
    <w:rsid w:val="00433BB8"/>
    <w:rPr>
      <w:rFonts w:ascii="宋体"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28F8"/>
    <w:pPr>
      <w:tabs>
        <w:tab w:val="center" w:pos="4320"/>
        <w:tab w:val="right" w:pos="8640"/>
      </w:tabs>
      <w:spacing w:after="0" w:line="240" w:lineRule="auto"/>
    </w:pPr>
  </w:style>
  <w:style w:type="character" w:customStyle="1" w:styleId="Char">
    <w:name w:val="页眉 Char"/>
    <w:basedOn w:val="a0"/>
    <w:link w:val="a3"/>
    <w:rsid w:val="006F28F8"/>
    <w:rPr>
      <w:rFonts w:asciiTheme="minorHAnsi" w:eastAsiaTheme="minorEastAsia" w:hAnsiTheme="minorHAnsi" w:cstheme="minorBidi"/>
      <w:kern w:val="2"/>
      <w:sz w:val="21"/>
      <w:szCs w:val="24"/>
    </w:rPr>
  </w:style>
  <w:style w:type="paragraph" w:styleId="a4">
    <w:name w:val="footer"/>
    <w:basedOn w:val="a"/>
    <w:link w:val="Char0"/>
    <w:rsid w:val="006F28F8"/>
    <w:pPr>
      <w:tabs>
        <w:tab w:val="center" w:pos="4320"/>
        <w:tab w:val="right" w:pos="8640"/>
      </w:tabs>
      <w:spacing w:after="0" w:line="240" w:lineRule="auto"/>
    </w:pPr>
  </w:style>
  <w:style w:type="character" w:customStyle="1" w:styleId="Char0">
    <w:name w:val="页脚 Char"/>
    <w:basedOn w:val="a0"/>
    <w:link w:val="a4"/>
    <w:rsid w:val="006F28F8"/>
    <w:rPr>
      <w:rFonts w:asciiTheme="minorHAnsi" w:eastAsiaTheme="minorEastAsia" w:hAnsiTheme="minorHAnsi" w:cstheme="minorBidi"/>
      <w:kern w:val="2"/>
      <w:sz w:val="21"/>
      <w:szCs w:val="24"/>
    </w:rPr>
  </w:style>
  <w:style w:type="paragraph" w:styleId="a5">
    <w:name w:val="List Paragraph"/>
    <w:basedOn w:val="a"/>
    <w:uiPriority w:val="99"/>
    <w:unhideWhenUsed/>
    <w:rsid w:val="00A64EFF"/>
    <w:pPr>
      <w:ind w:left="720"/>
      <w:contextualSpacing/>
    </w:pPr>
  </w:style>
  <w:style w:type="character" w:styleId="a6">
    <w:name w:val="Placeholder Text"/>
    <w:basedOn w:val="a0"/>
    <w:uiPriority w:val="99"/>
    <w:unhideWhenUsed/>
    <w:rsid w:val="00433BB8"/>
    <w:rPr>
      <w:color w:val="808080"/>
    </w:rPr>
  </w:style>
  <w:style w:type="paragraph" w:styleId="a7">
    <w:name w:val="Balloon Text"/>
    <w:basedOn w:val="a"/>
    <w:link w:val="Char1"/>
    <w:rsid w:val="00433BB8"/>
    <w:pPr>
      <w:spacing w:after="0" w:line="240" w:lineRule="auto"/>
    </w:pPr>
    <w:rPr>
      <w:rFonts w:ascii="宋体" w:eastAsia="宋体"/>
      <w:sz w:val="18"/>
      <w:szCs w:val="18"/>
    </w:rPr>
  </w:style>
  <w:style w:type="character" w:customStyle="1" w:styleId="Char1">
    <w:name w:val="批注框文本 Char"/>
    <w:basedOn w:val="a0"/>
    <w:link w:val="a7"/>
    <w:rsid w:val="00433BB8"/>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20JIXIO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83</TotalTime>
  <Pages>4</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鬼婆衍</dc:creator>
  <cp:lastModifiedBy>衍之</cp:lastModifiedBy>
  <cp:revision>28</cp:revision>
  <dcterms:created xsi:type="dcterms:W3CDTF">2018-03-27T18:34:00Z</dcterms:created>
  <dcterms:modified xsi:type="dcterms:W3CDTF">2018-03-28T11:32:00Z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