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3" Type="http://schemas.openxmlformats.org/officeDocument/2006/relationships/fontTable" Target="fontTable.xml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2024-03-01T18:41:37Z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DF98CBE2FE634CC09B0073B6F4414944_11</vt:lpwstr>
  </property>
</Properties>
</file>