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03" w:rsidRDefault="00121E03" w:rsidP="00121E03">
      <w:r w:rsidRPr="003B3D72">
        <w:rPr>
          <w:b/>
        </w:rPr>
        <w:t>Application Logging</w:t>
      </w:r>
      <w:r>
        <w:t xml:space="preserve"> – the logs that form the business logic i.e. exceptions, warnings, validations and calculation errors, front end errors etc. These don’t include other logs </w:t>
      </w:r>
      <w:r w:rsidR="003653CA">
        <w:t>e.g</w:t>
      </w:r>
      <w:r>
        <w:t>.</w:t>
      </w:r>
      <w:r w:rsidR="003653CA">
        <w:t xml:space="preserve"> </w:t>
      </w:r>
      <w:r>
        <w:t xml:space="preserve">request responses etc. </w:t>
      </w:r>
    </w:p>
    <w:p w:rsidR="00E31F18" w:rsidRDefault="00E31F18" w:rsidP="00121E03">
      <w:r>
        <w:rPr>
          <w:b/>
        </w:rPr>
        <w:t>Flavours</w:t>
      </w:r>
      <w:r w:rsidR="003653CA" w:rsidRPr="003653CA">
        <w:rPr>
          <w:b/>
        </w:rPr>
        <w:t xml:space="preserve"> of Logging</w:t>
      </w:r>
      <w:r w:rsidR="003653CA">
        <w:t xml:space="preserve"> –</w:t>
      </w:r>
    </w:p>
    <w:p w:rsidR="00E31F18" w:rsidRDefault="003653CA" w:rsidP="00E31F18">
      <w:pPr>
        <w:pStyle w:val="ListParagraph"/>
        <w:numPr>
          <w:ilvl w:val="0"/>
          <w:numId w:val="11"/>
        </w:numPr>
      </w:pPr>
      <w:r>
        <w:t xml:space="preserve">Known </w:t>
      </w:r>
      <w:r w:rsidR="007E1A58">
        <w:t>/ Coded =&gt;</w:t>
      </w:r>
      <w:r>
        <w:t xml:space="preserve"> exceptions, ‘happy paths’,</w:t>
      </w:r>
      <w:r w:rsidR="00B144F5">
        <w:t xml:space="preserve"> Direct validation errors,</w:t>
      </w:r>
      <w:r w:rsidR="007E1A58">
        <w:t xml:space="preserve"> fatal errors</w:t>
      </w:r>
    </w:p>
    <w:p w:rsidR="00B144F5" w:rsidRDefault="00E31F18" w:rsidP="00E31F18">
      <w:pPr>
        <w:pStyle w:val="ListParagraph"/>
        <w:numPr>
          <w:ilvl w:val="0"/>
          <w:numId w:val="11"/>
        </w:numPr>
      </w:pPr>
      <w:r>
        <w:t>U</w:t>
      </w:r>
      <w:r w:rsidR="003653CA">
        <w:t xml:space="preserve">nknown </w:t>
      </w:r>
      <w:r w:rsidR="00B144F5">
        <w:t>=&gt; edge case algorithm fails, missing database defaults/configurations</w:t>
      </w:r>
    </w:p>
    <w:p w:rsidR="003653CA" w:rsidRDefault="00714574" w:rsidP="00E31F18">
      <w:pPr>
        <w:pStyle w:val="ListParagraph"/>
        <w:numPr>
          <w:ilvl w:val="0"/>
          <w:numId w:val="11"/>
        </w:numPr>
      </w:pPr>
      <w:r>
        <w:t xml:space="preserve">Live </w:t>
      </w:r>
      <w:r w:rsidR="007E1A58">
        <w:t>=&gt; event stream flags, threshold violations, broken service-to-service connections</w:t>
      </w:r>
    </w:p>
    <w:p w:rsidR="003653CA" w:rsidRPr="003653CA" w:rsidRDefault="003653CA" w:rsidP="00121E03">
      <w:pPr>
        <w:rPr>
          <w:b/>
        </w:rPr>
      </w:pPr>
      <w:r w:rsidRPr="003653CA">
        <w:rPr>
          <w:b/>
        </w:rPr>
        <w:t xml:space="preserve">Why are we writing logs? </w:t>
      </w:r>
    </w:p>
    <w:p w:rsidR="003653CA" w:rsidRDefault="003653CA" w:rsidP="006A7CC2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amend</w:t>
      </w:r>
      <w:r>
        <w:t xml:space="preserve"> code logic, add/update/remove elements from database/config files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inform</w:t>
      </w:r>
      <w:r>
        <w:t>/advise users what to do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foresee</w:t>
      </w:r>
      <w:r>
        <w:t xml:space="preserve"> errors ahead of time – with PSC custom threshold violations</w:t>
      </w:r>
      <w:r w:rsidR="00BC0040">
        <w:t xml:space="preserve">, Top n slowest requests </w:t>
      </w:r>
      <w:proofErr w:type="spellStart"/>
      <w:r w:rsidR="00BC0040">
        <w:t>etc</w:t>
      </w:r>
      <w:proofErr w:type="spellEnd"/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Better </w:t>
      </w:r>
      <w:r w:rsidRPr="000E77BF">
        <w:rPr>
          <w:b/>
        </w:rPr>
        <w:t>firefighting</w:t>
      </w:r>
      <w:r>
        <w:t xml:space="preserve"> – get alerted by email, trace/visualise bugs</w:t>
      </w:r>
      <w:r w:rsidR="00AD55DE">
        <w:t xml:space="preserve">, detect </w:t>
      </w:r>
      <w:r w:rsidR="00DC5C56">
        <w:t>DDOS</w:t>
      </w:r>
      <w:r w:rsidR="00AD55DE">
        <w:t xml:space="preserve"> </w:t>
      </w:r>
      <w:r w:rsidR="00DC5C56">
        <w:t>attacks</w:t>
      </w:r>
      <w:r w:rsidR="00AD55DE">
        <w:t xml:space="preserve"> and ban IP addresses</w:t>
      </w:r>
    </w:p>
    <w:p w:rsidR="007D5F05" w:rsidRDefault="007D5F05" w:rsidP="003653CA">
      <w:pPr>
        <w:pStyle w:val="ListParagraph"/>
        <w:numPr>
          <w:ilvl w:val="0"/>
          <w:numId w:val="10"/>
        </w:numPr>
      </w:pPr>
      <w:r w:rsidRPr="000E77BF">
        <w:rPr>
          <w:b/>
        </w:rPr>
        <w:t>Analytics</w:t>
      </w:r>
      <w:r>
        <w:t xml:space="preserve"> – view where users are spending their time, frequently used services/queries</w:t>
      </w:r>
      <w:r w:rsidR="000E77BF">
        <w:t>, common errors by user/service</w:t>
      </w:r>
    </w:p>
    <w:p w:rsidR="000E77BF" w:rsidRDefault="000E77BF" w:rsidP="003653CA">
      <w:pPr>
        <w:pStyle w:val="ListParagraph"/>
        <w:numPr>
          <w:ilvl w:val="0"/>
          <w:numId w:val="10"/>
        </w:numPr>
      </w:pPr>
      <w:r w:rsidRPr="00DF46DA">
        <w:rPr>
          <w:b/>
        </w:rPr>
        <w:t>Auditing</w:t>
      </w:r>
      <w:r>
        <w:t xml:space="preserve"> – what users of the system are doing (e.g. who logged in when, edited, deleted, terminated, reverted, extracted, exported – how often)</w:t>
      </w:r>
    </w:p>
    <w:p w:rsidR="003653CA" w:rsidRDefault="003653CA" w:rsidP="00121E03"/>
    <w:p w:rsidR="00121E03" w:rsidRPr="003B3D72" w:rsidRDefault="00121E03" w:rsidP="00121E03">
      <w:pPr>
        <w:rPr>
          <w:b/>
        </w:rPr>
      </w:pPr>
      <w:r w:rsidRPr="003B3D72">
        <w:rPr>
          <w:b/>
        </w:rPr>
        <w:t>Research Questions: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A comparison between Seq and Azure on application logging. Ease of setup, Docker/Azure containers, VM hosting, scripted IAAS?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The case for custom application logging: No-</w:t>
      </w:r>
      <w:proofErr w:type="spellStart"/>
      <w:r>
        <w:t>Sql</w:t>
      </w:r>
      <w:proofErr w:type="spellEnd"/>
      <w:r>
        <w:t xml:space="preserve"> sink with custom queries, threshold flagging, email capabilities, custom web end dedicated to application logging 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 xml:space="preserve">Custom application logging Front end: Dashboard with ‘Application health’, Tabs with microservices, threshold bars (red, green, yellow, counts, percentages), Warning </w:t>
      </w:r>
      <w:r w:rsidR="00F23234">
        <w:t>flags.</w:t>
      </w:r>
      <w:r>
        <w:t xml:space="preserve"> notification, message queues</w:t>
      </w:r>
    </w:p>
    <w:p w:rsidR="00006ED4" w:rsidRDefault="00006ED4" w:rsidP="00121E03">
      <w:pPr>
        <w:pStyle w:val="ListParagraph"/>
        <w:numPr>
          <w:ilvl w:val="0"/>
          <w:numId w:val="2"/>
        </w:numPr>
      </w:pPr>
      <w:r>
        <w:t>Demo project. Create two or more independent projects (API, Web</w:t>
      </w:r>
      <w:r w:rsidR="00D51C7E">
        <w:t xml:space="preserve"> </w:t>
      </w:r>
      <w:r>
        <w:t xml:space="preserve">App, Process) that </w:t>
      </w:r>
      <w:r w:rsidR="00D51C7E">
        <w:t>interact and have their logs send to a central Seq/Logging instance.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tracing via correlation id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event threshold flagging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threshold notification via email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‘Application Health’ via custom dashboard</w:t>
      </w:r>
    </w:p>
    <w:p w:rsidR="008B2C0E" w:rsidRDefault="008B2C0E" w:rsidP="008B2C0E">
      <w:pPr>
        <w:pStyle w:val="ListParagraph"/>
        <w:numPr>
          <w:ilvl w:val="0"/>
          <w:numId w:val="2"/>
        </w:numPr>
      </w:pPr>
      <w:r>
        <w:lastRenderedPageBreak/>
        <w:t xml:space="preserve">Thread offs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 xml:space="preserve">Long term log storage vs level of detail when debugging problem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>Custom vs. existing framework for query, dashboard, threshold, emailing</w:t>
      </w:r>
    </w:p>
    <w:p w:rsidR="00DF6993" w:rsidRDefault="004D29C5" w:rsidP="000035E3">
      <w:pPr>
        <w:pStyle w:val="ListParagraph"/>
        <w:numPr>
          <w:ilvl w:val="0"/>
          <w:numId w:val="2"/>
        </w:numPr>
        <w:rPr>
          <w:b/>
        </w:rPr>
      </w:pPr>
      <w:r>
        <w:t>Advanced/</w:t>
      </w:r>
      <w:r w:rsidR="003653CA">
        <w:t>Custom logging</w:t>
      </w:r>
      <w:r>
        <w:t xml:space="preserve"> level setting from an external end point (Seq dashboard like)</w:t>
      </w:r>
      <w:r w:rsidR="000035E3">
        <w:rPr>
          <w:b/>
        </w:rPr>
        <w:t xml:space="preserve"> </w:t>
      </w:r>
    </w:p>
    <w:p w:rsidR="003B3D72" w:rsidRDefault="003B3D72" w:rsidP="003B3D72">
      <w:pPr>
        <w:rPr>
          <w:b/>
        </w:rPr>
      </w:pPr>
      <w:r w:rsidRPr="003B3D72">
        <w:rPr>
          <w:b/>
        </w:rPr>
        <w:t>Notes:</w:t>
      </w:r>
    </w:p>
    <w:p w:rsidR="003B3D72" w:rsidRDefault="00CD7A5E" w:rsidP="003B3D72">
      <w:r w:rsidRPr="00CD7A5E">
        <w:t>Tr</w:t>
      </w:r>
      <w:r>
        <w:t xml:space="preserve">ace logs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998"/>
        <w:gridCol w:w="4252"/>
      </w:tblGrid>
      <w:tr w:rsidR="004723A7" w:rsidTr="004723A7">
        <w:tc>
          <w:tcPr>
            <w:tcW w:w="1384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Log field</w:t>
            </w:r>
          </w:p>
        </w:tc>
        <w:tc>
          <w:tcPr>
            <w:tcW w:w="3998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Description</w:t>
            </w:r>
          </w:p>
        </w:tc>
        <w:tc>
          <w:tcPr>
            <w:tcW w:w="4252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Example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Timestamp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Date and time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04/04/2017 12:32:52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Process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Process that generated the log entry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TID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>Thread ID</w:t>
            </w:r>
          </w:p>
        </w:tc>
        <w:tc>
          <w:tcPr>
            <w:tcW w:w="4252" w:type="dxa"/>
          </w:tcPr>
          <w:p w:rsidR="004723A7" w:rsidRDefault="004723A7" w:rsidP="00CD7A5E">
            <w:r>
              <w:t>123356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>
              <w:t xml:space="preserve">Area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Area of the event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eLink.Service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Category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category of the Area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Validation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Message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Actual error message</w:t>
            </w:r>
          </w:p>
        </w:tc>
        <w:tc>
          <w:tcPr>
            <w:tcW w:w="4252" w:type="dxa"/>
          </w:tcPr>
          <w:p w:rsidR="004723A7" w:rsidRDefault="004723A7" w:rsidP="00CD7A5E">
            <w:r>
              <w:t>Invalid exit interview start Date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Correlation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correlation ID</w:t>
            </w:r>
          </w:p>
        </w:tc>
        <w:tc>
          <w:tcPr>
            <w:tcW w:w="4252" w:type="dxa"/>
          </w:tcPr>
          <w:p w:rsidR="004723A7" w:rsidRDefault="004723A7" w:rsidP="00CD7A5E">
            <w:r>
              <w:t>5ea4-aec435-cdes5d</w:t>
            </w:r>
          </w:p>
        </w:tc>
      </w:tr>
    </w:tbl>
    <w:p w:rsidR="003B3D72" w:rsidRDefault="003B3D72" w:rsidP="003B3D72">
      <w:pPr>
        <w:ind w:left="360"/>
      </w:pPr>
    </w:p>
    <w:p w:rsidR="008852A4" w:rsidRPr="00467D13" w:rsidRDefault="008852A4" w:rsidP="00467D13">
      <w:pPr>
        <w:rPr>
          <w:b/>
        </w:rPr>
      </w:pPr>
      <w:r w:rsidRPr="00467D13">
        <w:rPr>
          <w:b/>
        </w:rPr>
        <w:t xml:space="preserve">Logging Levels: </w:t>
      </w:r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 xml:space="preserve">Descriptions here </w:t>
      </w:r>
      <w:hyperlink r:id="rId5" w:history="1">
        <w:r w:rsidRPr="00B80D0D">
          <w:rPr>
            <w:rStyle w:val="Hyperlink"/>
          </w:rPr>
          <w:t>https://docs.getseq.net/v3/docs/logging-levels</w:t>
        </w:r>
      </w:hyperlink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>Seri log’s different levels explained</w:t>
      </w:r>
    </w:p>
    <w:p w:rsidR="00DF6993" w:rsidRDefault="00DF6993" w:rsidP="00467D13">
      <w:pPr>
        <w:pStyle w:val="ListParagraph"/>
        <w:numPr>
          <w:ilvl w:val="0"/>
          <w:numId w:val="8"/>
        </w:numPr>
      </w:pPr>
    </w:p>
    <w:tbl>
      <w:tblPr>
        <w:tblStyle w:val="TableGrid"/>
        <w:tblW w:w="13167" w:type="dxa"/>
        <w:tblInd w:w="720" w:type="dxa"/>
        <w:tblLook w:val="04A0" w:firstRow="1" w:lastRow="0" w:firstColumn="1" w:lastColumn="0" w:noHBand="0" w:noVBand="1"/>
      </w:tblPr>
      <w:tblGrid>
        <w:gridCol w:w="1581"/>
        <w:gridCol w:w="3956"/>
        <w:gridCol w:w="4363"/>
        <w:gridCol w:w="1133"/>
        <w:gridCol w:w="2134"/>
      </w:tblGrid>
      <w:tr w:rsidR="001C661B" w:rsidTr="001C661B">
        <w:tc>
          <w:tcPr>
            <w:tcW w:w="1581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Level</w:t>
            </w:r>
          </w:p>
        </w:tc>
        <w:tc>
          <w:tcPr>
            <w:tcW w:w="3956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Use case</w:t>
            </w:r>
          </w:p>
        </w:tc>
        <w:tc>
          <w:tcPr>
            <w:tcW w:w="436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Example</w:t>
            </w:r>
          </w:p>
        </w:tc>
        <w:tc>
          <w:tcPr>
            <w:tcW w:w="113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Is it on normally?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Expected volume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VERBOSE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 level detail aka Trace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Local variable in algorithm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*When enabled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Rarely enabled for production 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investigating difficult bug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for complicated business logic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DEBUG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Find out HOW things happened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Request/response to/from external end points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~25%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Log Connections between services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Api/inter-service call latency timings?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INFORMATION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“The happy path” – “successful completions”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Saved/updated/deleted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~75%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Observable actions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Exported/email sent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sparingly and concisely to save space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logged in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Extract queued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7D5F05" w:rsidTr="001C661B">
        <w:tc>
          <w:tcPr>
            <w:tcW w:w="1581" w:type="dxa"/>
          </w:tcPr>
          <w:p w:rsidR="007D5F05" w:rsidRPr="00C278CB" w:rsidRDefault="007D5F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7D5F05" w:rsidRDefault="007D5F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WARNING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behaving outside expected parameters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input validation errors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*depends on user instance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degraded, endangered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Failed login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restraint not overwhelm log Database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 picklists, defaults found on GET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026705" w:rsidP="00467D13">
            <w:pPr>
              <w:pStyle w:val="ListParagraph"/>
              <w:ind w:left="0"/>
            </w:pPr>
            <w:r>
              <w:t>M</w:t>
            </w:r>
            <w:r w:rsidRPr="00026705">
              <w:t>emory cache is near capacity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ERROR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Functionality/expectation broken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 committing inset/update/delete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LOW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500 errors on Front ends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026705" w:rsidTr="001C661B">
        <w:tc>
          <w:tcPr>
            <w:tcW w:w="1581" w:type="dxa"/>
          </w:tcPr>
          <w:p w:rsidR="00026705" w:rsidRPr="00C278CB" w:rsidRDefault="000267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026705" w:rsidRDefault="00026705" w:rsidP="00467D13">
            <w:pPr>
              <w:pStyle w:val="ListParagraph"/>
              <w:ind w:left="0"/>
            </w:pPr>
            <w:r>
              <w:t>Api 500s, 400s</w:t>
            </w:r>
          </w:p>
        </w:tc>
        <w:tc>
          <w:tcPr>
            <w:tcW w:w="1133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026705" w:rsidRDefault="000267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FATAL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Critical, immediate attention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Database/API connection down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LOW</w:t>
            </w: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Application failing on start up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Service unresponsive to health check pings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Failed API calls past a threshold</w:t>
            </w:r>
          </w:p>
        </w:tc>
        <w:tc>
          <w:tcPr>
            <w:tcW w:w="4363" w:type="dxa"/>
          </w:tcPr>
          <w:p w:rsidR="001C661B" w:rsidRDefault="00181C8C" w:rsidP="00467D13">
            <w:pPr>
              <w:pStyle w:val="ListParagraph"/>
              <w:ind w:left="0"/>
            </w:pPr>
            <w:r>
              <w:t>Logged just before exiting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</w:tbl>
    <w:p w:rsidR="00AC6A7D" w:rsidRDefault="00AC6A7D" w:rsidP="00AC6A7D">
      <w:pPr>
        <w:pStyle w:val="ListParagraph"/>
      </w:pPr>
    </w:p>
    <w:p w:rsidR="007D5F05" w:rsidRDefault="00AC6A7D" w:rsidP="00AC6A7D">
      <w:pPr>
        <w:pStyle w:val="ListParagraph"/>
        <w:numPr>
          <w:ilvl w:val="0"/>
          <w:numId w:val="8"/>
        </w:numPr>
      </w:pPr>
      <w:r>
        <w:t>Some reading on logging levels here:</w:t>
      </w:r>
    </w:p>
    <w:p w:rsidR="00467D13" w:rsidRDefault="00AC6A7D" w:rsidP="007D5F05">
      <w:pPr>
        <w:pStyle w:val="ListParagraph"/>
      </w:pPr>
      <w:r w:rsidRPr="00AC6A7D">
        <w:t xml:space="preserve"> </w:t>
      </w:r>
      <w:hyperlink r:id="rId6" w:history="1">
        <w:r w:rsidR="007D5F05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7D5F05" w:rsidRDefault="00DA4F4C" w:rsidP="007D5F05">
      <w:pPr>
        <w:pStyle w:val="ListParagraph"/>
      </w:pPr>
      <w:hyperlink r:id="rId7" w:history="1">
        <w:r w:rsidR="007D5F05" w:rsidRPr="00B80D0D">
          <w:rPr>
            <w:rStyle w:val="Hyperlink"/>
          </w:rPr>
          <w:t>http://www.masterzen.fr/2013/01/13/the-10-commandments-of-logging/</w:t>
        </w:r>
      </w:hyperlink>
    </w:p>
    <w:p w:rsidR="006F4B86" w:rsidRDefault="006F4B86" w:rsidP="007D5F05">
      <w:pPr>
        <w:pStyle w:val="ListParagraph"/>
      </w:pPr>
    </w:p>
    <w:p w:rsidR="00F74608" w:rsidRDefault="00F74608" w:rsidP="006F4B86">
      <w:pPr>
        <w:pStyle w:val="ListParagraph"/>
        <w:numPr>
          <w:ilvl w:val="0"/>
          <w:numId w:val="8"/>
        </w:numPr>
      </w:pPr>
      <w:r>
        <w:t>Important reading on decoupling framework (SeriLog) logging levels from Run time logging levels by adding abstra</w:t>
      </w:r>
      <w:r w:rsidR="006F4B86">
        <w:t xml:space="preserve">ction layers. This involved assigning known events unique Ids and creating a (JSON) map of event Ids to Logging levels that is configurable at run time from file/dashboard. </w:t>
      </w:r>
      <w:r w:rsidR="00326992">
        <w:t>Required; JSON file, Event-Enums, ‘</w:t>
      </w:r>
      <w:proofErr w:type="spellStart"/>
      <w:r w:rsidR="00326992">
        <w:t>DecoupledLogger</w:t>
      </w:r>
      <w:proofErr w:type="spellEnd"/>
      <w:r w:rsidR="00326992">
        <w:t xml:space="preserve">’ custom </w:t>
      </w:r>
      <w:r w:rsidR="00A92BFD">
        <w:t>C# Utility</w:t>
      </w:r>
      <w:r w:rsidR="00326992">
        <w:t xml:space="preserve">/Middleware. </w:t>
      </w:r>
      <w:r w:rsidR="006F4B86">
        <w:t xml:space="preserve">More here: </w:t>
      </w:r>
      <w:hyperlink r:id="rId8" w:history="1">
        <w:r w:rsidR="004A746B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  <w:r>
        <w:t xml:space="preserve">Alternative logging Framework : </w:t>
      </w:r>
      <w:proofErr w:type="spellStart"/>
      <w:r>
        <w:t>loggly</w:t>
      </w:r>
      <w:proofErr w:type="spellEnd"/>
      <w:r>
        <w:t xml:space="preserve"> – cloud based ( free 200Mb/day, 7 day retention) [intro here - </w:t>
      </w:r>
      <w:hyperlink r:id="rId9" w:history="1">
        <w:r w:rsidRPr="00B80D0D">
          <w:rPr>
            <w:rStyle w:val="Hyperlink"/>
          </w:rPr>
          <w:t>https://www.loggly.com/docs/setup/</w:t>
        </w:r>
      </w:hyperlink>
      <w:r>
        <w:t xml:space="preserve">, Capability demo 25 min video - </w:t>
      </w:r>
      <w:hyperlink r:id="rId10" w:history="1">
        <w:r w:rsidRPr="00B80D0D">
          <w:rPr>
            <w:rStyle w:val="Hyperlink"/>
          </w:rPr>
          <w:t>https://www.youtube.com/channel/UCG53aDP09BH-s7fsb1k9Ntw</w:t>
        </w:r>
      </w:hyperlink>
      <w:r>
        <w:t xml:space="preserve">] </w:t>
      </w:r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</w:p>
    <w:p w:rsidR="006F4B86" w:rsidRDefault="006F4B86" w:rsidP="006F4B86">
      <w:pPr>
        <w:pStyle w:val="ListParagraph"/>
      </w:pPr>
    </w:p>
    <w:p w:rsidR="007D5F05" w:rsidRDefault="007D5F05" w:rsidP="007D5F05">
      <w:pPr>
        <w:pStyle w:val="ListParagraph"/>
      </w:pPr>
    </w:p>
    <w:p w:rsidR="00467D13" w:rsidRDefault="00467D1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006ED4" w:rsidRDefault="00006ED4" w:rsidP="00006ED4">
      <w:pPr>
        <w:ind w:left="360"/>
        <w:jc w:val="center"/>
        <w:rPr>
          <w:b/>
          <w:sz w:val="32"/>
          <w:szCs w:val="32"/>
          <w:u w:val="single"/>
        </w:rPr>
      </w:pPr>
      <w:r w:rsidRPr="00006ED4">
        <w:rPr>
          <w:b/>
          <w:sz w:val="32"/>
          <w:szCs w:val="32"/>
          <w:u w:val="single"/>
        </w:rPr>
        <w:t>Seq vs Azure</w:t>
      </w:r>
    </w:p>
    <w:p w:rsidR="00A10B02" w:rsidRDefault="00A10B02" w:rsidP="00A10B02">
      <w:pPr>
        <w:ind w:left="360"/>
        <w:rPr>
          <w:b/>
        </w:rPr>
      </w:pPr>
      <w:r w:rsidRPr="00A10B02">
        <w:rPr>
          <w:b/>
        </w:rPr>
        <w:t>Comparison metrics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Cost in £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size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Can it be a script? IaaS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Ease of Set up – service discovery, configuration etc.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Scalability – Auto / Manual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Retention policy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Thresholds, Email alerts, Charts, Logging level changes 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Dashboards per service – Api key, SSL</w:t>
      </w:r>
    </w:p>
    <w:p w:rsidR="0059626D" w:rsidRDefault="0059626D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Availability Testing</w:t>
      </w:r>
    </w:p>
    <w:p w:rsidR="004820A5" w:rsidRDefault="004820A5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Disaster recovery &amp; backup </w:t>
      </w:r>
    </w:p>
    <w:p w:rsidR="004D35D8" w:rsidRDefault="004D35D8" w:rsidP="004D35D8">
      <w:pPr>
        <w:pStyle w:val="ListParagraph"/>
        <w:pBdr>
          <w:bottom w:val="double" w:sz="6" w:space="1" w:color="auto"/>
        </w:pBdr>
        <w:rPr>
          <w:b/>
        </w:rPr>
      </w:pPr>
    </w:p>
    <w:p w:rsidR="004D35D8" w:rsidRPr="00A10B02" w:rsidRDefault="004D35D8" w:rsidP="004D35D8">
      <w:pPr>
        <w:pStyle w:val="ListParagraph"/>
        <w:rPr>
          <w:b/>
        </w:rPr>
      </w:pPr>
    </w:p>
    <w:p w:rsidR="00006ED4" w:rsidRPr="00006ED4" w:rsidRDefault="00006ED4" w:rsidP="00006ED4">
      <w:pPr>
        <w:rPr>
          <w:b/>
        </w:rPr>
      </w:pPr>
      <w:r w:rsidRPr="00006ED4">
        <w:rPr>
          <w:b/>
        </w:rPr>
        <w:t>Limitations of Seq on Azure:</w:t>
      </w:r>
    </w:p>
    <w:p w:rsidR="00006ED4" w:rsidRPr="00006ED4" w:rsidRDefault="00006ED4" w:rsidP="00006ED4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1D3F16">
        <w:rPr>
          <w:b/>
        </w:rPr>
        <w:lastRenderedPageBreak/>
        <w:t>Seq requires a virtual machine</w:t>
      </w:r>
      <w:r w:rsidRPr="00006ED4">
        <w:rPr>
          <w:rFonts w:ascii="Arial" w:hAnsi="Arial" w:cs="Arial"/>
          <w:sz w:val="21"/>
          <w:szCs w:val="21"/>
          <w:shd w:val="clear" w:color="auto" w:fill="F3F8F3"/>
        </w:rPr>
        <w:t xml:space="preserve"> </w:t>
      </w:r>
      <w:r w:rsidRPr="001D3F16">
        <w:t>for Azure hosting. Due to limitations in the available local storage it's not currently feasible to run Seq as an Azure </w:t>
      </w:r>
      <w:r w:rsidRPr="001D3F16">
        <w:rPr>
          <w:i/>
          <w:iCs/>
        </w:rPr>
        <w:t>Web App</w:t>
      </w:r>
      <w:r w:rsidRPr="001D3F16">
        <w:t> or </w:t>
      </w:r>
      <w:r w:rsidRPr="001D3F16">
        <w:rPr>
          <w:i/>
          <w:iCs/>
        </w:rPr>
        <w:t>Cloud Service</w:t>
      </w:r>
    </w:p>
    <w:p w:rsidR="00006ED4" w:rsidRPr="001D3F16" w:rsidRDefault="00006ED4" w:rsidP="00006ED4">
      <w:pPr>
        <w:pStyle w:val="ListParagraph"/>
        <w:numPr>
          <w:ilvl w:val="0"/>
          <w:numId w:val="5"/>
        </w:numPr>
        <w:rPr>
          <w:b/>
        </w:rPr>
      </w:pPr>
      <w:r w:rsidRPr="001D3F16">
        <w:t xml:space="preserve">To configure </w:t>
      </w:r>
      <w:r w:rsidRPr="005F347C">
        <w:rPr>
          <w:b/>
        </w:rPr>
        <w:t>SSL</w:t>
      </w:r>
      <w:r w:rsidRPr="001D3F16">
        <w:t xml:space="preserve"> you'll need a </w:t>
      </w:r>
      <w:r w:rsidRPr="001D3F16">
        <w:rPr>
          <w:b/>
        </w:rPr>
        <w:t>Seq license</w:t>
      </w:r>
    </w:p>
    <w:p w:rsidR="00876159" w:rsidRDefault="00876159" w:rsidP="00876159">
      <w:pPr>
        <w:pStyle w:val="ListParagraph"/>
        <w:numPr>
          <w:ilvl w:val="0"/>
          <w:numId w:val="5"/>
        </w:numPr>
      </w:pPr>
      <w:r w:rsidRPr="00876159">
        <w:t xml:space="preserve">Seq is inherently a single-node system. For disaster recovery purposes, a combination of </w:t>
      </w:r>
      <w:r w:rsidRPr="001D3F16">
        <w:rPr>
          <w:b/>
        </w:rPr>
        <w:t>nightly backups and event forwarding</w:t>
      </w:r>
      <w:r w:rsidRPr="00876159">
        <w:t xml:space="preserve"> can be used to keep a second instance on stand-by</w:t>
      </w:r>
    </w:p>
    <w:p w:rsidR="00836D25" w:rsidRDefault="00836D25" w:rsidP="00836D25">
      <w:pPr>
        <w:pStyle w:val="ListParagraph"/>
        <w:numPr>
          <w:ilvl w:val="0"/>
          <w:numId w:val="5"/>
        </w:numPr>
      </w:pPr>
      <w:r>
        <w:t xml:space="preserve">Storage requires </w:t>
      </w:r>
      <w:r w:rsidRPr="00836D25">
        <w:rPr>
          <w:b/>
        </w:rPr>
        <w:t>scaling configuration</w:t>
      </w:r>
      <w:r>
        <w:t xml:space="preserve"> on Azure </w:t>
      </w:r>
    </w:p>
    <w:p w:rsidR="00836D25" w:rsidRDefault="00836D25" w:rsidP="00836D25">
      <w:pPr>
        <w:pStyle w:val="ListParagraph"/>
      </w:pPr>
      <w:r>
        <w:t>(</w:t>
      </w:r>
      <w:hyperlink r:id="rId11" w:history="1">
        <w:r w:rsidRPr="00B80D0D">
          <w:rPr>
            <w:rStyle w:val="Hyperlink"/>
          </w:rPr>
          <w:t>https://docs.microsoft.com/en-us/azure/virtual-machine-scale-sets/virtual-machine-scale-sets-attached-disks</w:t>
        </w:r>
      </w:hyperlink>
      <w:r>
        <w:t>)</w:t>
      </w:r>
    </w:p>
    <w:p w:rsidR="004A66CB" w:rsidRDefault="004A66CB" w:rsidP="004A66CB">
      <w:pPr>
        <w:pStyle w:val="ListParagraph"/>
        <w:numPr>
          <w:ilvl w:val="0"/>
          <w:numId w:val="5"/>
        </w:numPr>
      </w:pPr>
      <w:r w:rsidRPr="004A66CB">
        <w:t>Seq makes heavy use of RAM caching to efficiently compute queries on log data</w:t>
      </w:r>
    </w:p>
    <w:p w:rsidR="00883DE6" w:rsidRDefault="00883DE6" w:rsidP="004A66CB">
      <w:pPr>
        <w:pStyle w:val="ListParagraph"/>
        <w:numPr>
          <w:ilvl w:val="0"/>
          <w:numId w:val="5"/>
        </w:numPr>
      </w:pPr>
      <w:r>
        <w:t>Email, Azure Event Hub, Threshold Detection have to be added as plugin ‘Apps’ after Seq is installed. (?) complicated set up, especially when generating infrastructure by script (?)</w:t>
      </w:r>
    </w:p>
    <w:p w:rsidR="00836D25" w:rsidRPr="00876159" w:rsidRDefault="00836D25" w:rsidP="00836D25">
      <w:pPr>
        <w:pStyle w:val="ListParagraph"/>
      </w:pPr>
    </w:p>
    <w:p w:rsidR="00006ED4" w:rsidRPr="00006ED4" w:rsidRDefault="00F072C2" w:rsidP="00006ED4">
      <w:pPr>
        <w:rPr>
          <w:b/>
        </w:rPr>
      </w:pPr>
      <w:r>
        <w:rPr>
          <w:b/>
        </w:rPr>
        <w:t>Benefits</w:t>
      </w:r>
      <w:r w:rsidR="00006ED4" w:rsidRPr="00006ED4">
        <w:rPr>
          <w:b/>
        </w:rPr>
        <w:t xml:space="preserve"> of Seq on Azure:</w:t>
      </w:r>
    </w:p>
    <w:p w:rsidR="00006ED4" w:rsidRDefault="00006ED4" w:rsidP="00006ED4">
      <w:pPr>
        <w:pStyle w:val="ListParagraph"/>
        <w:numPr>
          <w:ilvl w:val="0"/>
          <w:numId w:val="6"/>
        </w:numPr>
      </w:pPr>
      <w:r>
        <w:t xml:space="preserve">Six step process described here: </w:t>
      </w:r>
      <w:hyperlink r:id="rId12" w:history="1">
        <w:r w:rsidRPr="00B80D0D">
          <w:rPr>
            <w:rStyle w:val="Hyperlink"/>
          </w:rPr>
          <w:t>https://docs.getseq.net/v3/docs/azure-installation</w:t>
        </w:r>
      </w:hyperlink>
    </w:p>
    <w:p w:rsidR="004D35D8" w:rsidRDefault="00EE1A79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 xml:space="preserve">SeriLog has a </w:t>
      </w:r>
      <w:r w:rsidR="006B441B">
        <w:t>nu</w:t>
      </w:r>
      <w:r>
        <w:t>get package that writes directly to application Insights [</w:t>
      </w:r>
      <w:proofErr w:type="spellStart"/>
      <w:r w:rsidR="00ED7A7E" w:rsidRPr="00ED7A7E">
        <w:t>Serilog.Sinks.ApplicationInsights</w:t>
      </w:r>
      <w:proofErr w:type="spellEnd"/>
      <w:r w:rsidR="00ED7A7E">
        <w:t>]</w:t>
      </w:r>
    </w:p>
    <w:p w:rsidR="006679F5" w:rsidRDefault="00B74C91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>Intuitive Search query and ability to Pin hashed search messages to Dash/Custom query list.</w:t>
      </w:r>
    </w:p>
    <w:p w:rsidR="00DA4F4C" w:rsidRDefault="00DA4F4C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bookmarkStart w:id="0" w:name="_GoBack"/>
      <w:bookmarkEnd w:id="0"/>
    </w:p>
    <w:p w:rsidR="00883DE6" w:rsidRDefault="00883DE6" w:rsidP="00F072C2">
      <w:pPr>
        <w:pStyle w:val="ListParagraph"/>
        <w:rPr>
          <w:b/>
        </w:rPr>
      </w:pPr>
    </w:p>
    <w:p w:rsidR="00883DE6" w:rsidRPr="00A10B02" w:rsidRDefault="00F072C2" w:rsidP="00F072C2">
      <w:pPr>
        <w:pStyle w:val="ListParagraph"/>
        <w:rPr>
          <w:b/>
        </w:rPr>
      </w:pPr>
      <w:r w:rsidRPr="00A10B02">
        <w:rPr>
          <w:b/>
        </w:rPr>
        <w:t>Limitation of Azure Stream Analytics</w:t>
      </w:r>
      <w:r w:rsidR="00BA163B">
        <w:rPr>
          <w:b/>
        </w:rPr>
        <w:t xml:space="preserve"> /Application Insights</w:t>
      </w:r>
    </w:p>
    <w:p w:rsidR="00A10B02" w:rsidRDefault="00A10B02" w:rsidP="00F072C2">
      <w:pPr>
        <w:pStyle w:val="ListParagraph"/>
      </w:pPr>
    </w:p>
    <w:p w:rsidR="00F072C2" w:rsidRDefault="00F072C2" w:rsidP="00BA163B">
      <w:pPr>
        <w:pStyle w:val="ListParagraph"/>
        <w:numPr>
          <w:ilvl w:val="0"/>
          <w:numId w:val="12"/>
        </w:numPr>
      </w:pPr>
      <w:r>
        <w:t>Costs £</w:t>
      </w:r>
      <w:r w:rsidR="00D01A5A">
        <w:t xml:space="preserve"> to run</w:t>
      </w:r>
      <w:r w:rsidR="00BA163B">
        <w:t xml:space="preserve"> [ 1GB monthly allowance (free) of telemetry data] [</w:t>
      </w:r>
      <w:r w:rsidR="00BA163B" w:rsidRPr="00BA163B">
        <w:t>https://azure.microsoft.com/en-gb/pricing/details/application-insights/</w:t>
      </w:r>
      <w:r w:rsidR="00BA163B">
        <w:t>]</w:t>
      </w:r>
    </w:p>
    <w:p w:rsidR="00F072C2" w:rsidRDefault="00F072C2" w:rsidP="00F072C2">
      <w:pPr>
        <w:pStyle w:val="ListParagraph"/>
        <w:numPr>
          <w:ilvl w:val="0"/>
          <w:numId w:val="12"/>
        </w:numPr>
      </w:pPr>
      <w:r>
        <w:t xml:space="preserve">Need to learn the </w:t>
      </w:r>
      <w:r w:rsidR="00BD38A8">
        <w:t xml:space="preserve">(analytics) </w:t>
      </w:r>
      <w:r>
        <w:t>query language</w:t>
      </w:r>
    </w:p>
    <w:p w:rsidR="00BD38A8" w:rsidRDefault="00C71237" w:rsidP="00F072C2">
      <w:pPr>
        <w:pStyle w:val="ListParagraph"/>
        <w:numPr>
          <w:ilvl w:val="0"/>
          <w:numId w:val="12"/>
        </w:numPr>
      </w:pPr>
      <w:r>
        <w:t xml:space="preserve">Application Insights - </w:t>
      </w:r>
      <w:r w:rsidR="00BD38A8" w:rsidRPr="002C76DE">
        <w:rPr>
          <w:b/>
        </w:rPr>
        <w:t>5 million</w:t>
      </w:r>
      <w:r w:rsidR="00BD38A8">
        <w:t xml:space="preserve"> data points limit for Telemetry</w:t>
      </w:r>
      <w:r w:rsidR="008F3209">
        <w:t xml:space="preserve">, </w:t>
      </w:r>
      <w:r w:rsidR="008F3209" w:rsidRPr="002C76DE">
        <w:rPr>
          <w:b/>
        </w:rPr>
        <w:t>7 days</w:t>
      </w:r>
      <w:r w:rsidR="008F3209">
        <w:t xml:space="preserve"> retention.</w:t>
      </w:r>
      <w:r w:rsidR="00BD38A8">
        <w:t xml:space="preserve"> Will stop recording any telemetry until calendar moth rolls over.</w:t>
      </w:r>
    </w:p>
    <w:p w:rsidR="00D153D7" w:rsidRDefault="00D153D7" w:rsidP="00F072C2">
      <w:pPr>
        <w:pStyle w:val="ListParagraph"/>
        <w:numPr>
          <w:ilvl w:val="0"/>
          <w:numId w:val="12"/>
        </w:numPr>
      </w:pPr>
      <w:r>
        <w:t>If we have x</w:t>
      </w:r>
      <w:r w:rsidR="00C434A4">
        <w:t xml:space="preserve"> microservices (api, W</w:t>
      </w:r>
      <w:r>
        <w:t>ebApp</w:t>
      </w:r>
      <w:r w:rsidR="00936F1C">
        <w:t>s</w:t>
      </w:r>
      <w:r>
        <w:t xml:space="preserve">, service, </w:t>
      </w:r>
      <w:r w:rsidR="00C434A4">
        <w:t>etc.</w:t>
      </w:r>
      <w:r>
        <w:t>), we would have x application Insight instances i.e</w:t>
      </w:r>
      <w:r w:rsidR="00566015">
        <w:t>.</w:t>
      </w:r>
      <w:r>
        <w:t xml:space="preserve"> dash boards. We’</w:t>
      </w:r>
      <w:r w:rsidR="00C87F6B">
        <w:t>d a</w:t>
      </w:r>
      <w:r>
        <w:t>l</w:t>
      </w:r>
      <w:r w:rsidR="00C87F6B">
        <w:t>s</w:t>
      </w:r>
      <w:r>
        <w:t>o need to tab through x of them to check(*)</w:t>
      </w:r>
    </w:p>
    <w:p w:rsidR="00F072C2" w:rsidRDefault="00F072C2" w:rsidP="00F072C2">
      <w:pPr>
        <w:pStyle w:val="ListParagraph"/>
        <w:ind w:left="1080"/>
      </w:pPr>
    </w:p>
    <w:p w:rsidR="00F072C2" w:rsidRDefault="00F072C2" w:rsidP="00F072C2">
      <w:pPr>
        <w:pStyle w:val="ListParagraph"/>
        <w:rPr>
          <w:b/>
        </w:rPr>
      </w:pPr>
      <w:r w:rsidRPr="00A10B02">
        <w:rPr>
          <w:b/>
        </w:rPr>
        <w:t>Benefits of Azure stream analytics</w:t>
      </w:r>
      <w:r w:rsidR="00BA163B">
        <w:rPr>
          <w:b/>
        </w:rPr>
        <w:t xml:space="preserve"> /Application Insights</w:t>
      </w:r>
    </w:p>
    <w:p w:rsidR="00A10B02" w:rsidRDefault="00412F77" w:rsidP="00A10B02">
      <w:pPr>
        <w:pStyle w:val="ListParagraph"/>
        <w:numPr>
          <w:ilvl w:val="0"/>
          <w:numId w:val="13"/>
        </w:numPr>
      </w:pPr>
      <w:r>
        <w:t>Both Instrumentation and application monitoring in one place.</w:t>
      </w:r>
    </w:p>
    <w:p w:rsidR="00412F77" w:rsidRDefault="00BA163B" w:rsidP="00A10B02">
      <w:pPr>
        <w:pStyle w:val="ListParagraph"/>
        <w:numPr>
          <w:ilvl w:val="0"/>
          <w:numId w:val="13"/>
        </w:numPr>
      </w:pPr>
      <w:r>
        <w:t xml:space="preserve">Application Insights </w:t>
      </w:r>
      <w:r w:rsidRPr="00ED4651">
        <w:rPr>
          <w:b/>
        </w:rPr>
        <w:t>Telemetry</w:t>
      </w:r>
      <w:r>
        <w:t xml:space="preserve"> Collection [Diagnostic traces, Exceptions, Custom Telemetry, </w:t>
      </w:r>
      <w:r w:rsidRPr="00BA163B">
        <w:rPr>
          <w:u w:val="single"/>
        </w:rPr>
        <w:t>JavaScript Logging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lastRenderedPageBreak/>
        <w:t xml:space="preserve">Application Insights </w:t>
      </w:r>
      <w:r w:rsidRPr="00ED4651">
        <w:rPr>
          <w:b/>
        </w:rPr>
        <w:t>Analytics</w:t>
      </w:r>
      <w:r>
        <w:t xml:space="preserve"> </w:t>
      </w:r>
      <w:r w:rsidRPr="00301922">
        <w:rPr>
          <w:u w:val="single"/>
        </w:rPr>
        <w:t>[ Dashboards</w:t>
      </w:r>
      <w:r>
        <w:t xml:space="preserve">, Interactive Drill down on events, </w:t>
      </w:r>
      <w:r w:rsidRPr="00301922">
        <w:rPr>
          <w:u w:val="single"/>
        </w:rPr>
        <w:t>Power BI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t xml:space="preserve">Application Insights Proactive </w:t>
      </w:r>
      <w:r w:rsidRPr="00ED4651">
        <w:rPr>
          <w:b/>
        </w:rPr>
        <w:t>alerts</w:t>
      </w:r>
      <w:r>
        <w:t xml:space="preserve"> [Metric rules, Proactive diagnostics, </w:t>
      </w:r>
      <w:r w:rsidRPr="00301922">
        <w:rPr>
          <w:u w:val="single"/>
        </w:rPr>
        <w:t>Availability Testing</w:t>
      </w:r>
      <w:r>
        <w:t>]</w:t>
      </w:r>
    </w:p>
    <w:p w:rsidR="00FA22DF" w:rsidRDefault="00FA22DF" w:rsidP="00A10B02">
      <w:pPr>
        <w:pStyle w:val="ListParagraph"/>
        <w:numPr>
          <w:ilvl w:val="0"/>
          <w:numId w:val="13"/>
        </w:numPr>
      </w:pPr>
      <w:r>
        <w:t xml:space="preserve">Can add </w:t>
      </w:r>
      <w:r w:rsidRPr="00FA22DF">
        <w:rPr>
          <w:b/>
        </w:rPr>
        <w:t>web hooks to Alerts</w:t>
      </w:r>
      <w:r>
        <w:t xml:space="preserve"> to feed into our own custom web end point.</w:t>
      </w:r>
    </w:p>
    <w:p w:rsidR="00D153D7" w:rsidRDefault="00D153D7" w:rsidP="00A10B02">
      <w:pPr>
        <w:pStyle w:val="ListParagraph"/>
        <w:numPr>
          <w:ilvl w:val="0"/>
          <w:numId w:val="13"/>
        </w:numPr>
      </w:pPr>
      <w:r>
        <w:t>* If we have x microservices, we</w:t>
      </w:r>
      <w:r w:rsidR="00C434A4">
        <w:t xml:space="preserve"> can route some alerts via web hooks to an aggregating web endpoint, custom built by ourselves, to view a dash board of Alerts/health checks.</w:t>
      </w:r>
    </w:p>
    <w:p w:rsidR="004E6B94" w:rsidRDefault="004E6B94" w:rsidP="004E6B94">
      <w:pPr>
        <w:pStyle w:val="ListParagraph"/>
        <w:ind w:left="1080"/>
      </w:pPr>
    </w:p>
    <w:p w:rsidR="004E6B94" w:rsidRDefault="004E6B94" w:rsidP="004E6B94">
      <w:pPr>
        <w:pStyle w:val="ListParagraph"/>
        <w:ind w:left="1080"/>
      </w:pPr>
      <w:r>
        <w:t>Resources on Azure stream Analytics</w:t>
      </w:r>
    </w:p>
    <w:p w:rsidR="004E6B94" w:rsidRDefault="004E6B94" w:rsidP="00575FAD">
      <w:pPr>
        <w:pStyle w:val="ListParagraph"/>
        <w:numPr>
          <w:ilvl w:val="0"/>
          <w:numId w:val="15"/>
        </w:numPr>
      </w:pPr>
      <w:r w:rsidRPr="004E6B94">
        <w:t>Explore Microsoft Azure monitoring and diagnostics</w:t>
      </w:r>
      <w:r>
        <w:t xml:space="preserve">, </w:t>
      </w:r>
      <w:hyperlink r:id="rId13" w:history="1">
        <w:r w:rsidR="00575FAD" w:rsidRPr="00B80D0D">
          <w:rPr>
            <w:rStyle w:val="Hyperlink"/>
          </w:rPr>
          <w:t>https://azure.microsoft.com/en-us/resources/videos/microsoft-ignite-2016-explore-microsoft-azure-monitoring-and-diagnostics/</w:t>
        </w:r>
      </w:hyperlink>
    </w:p>
    <w:p w:rsidR="00575FAD" w:rsidRDefault="00DA4F4C" w:rsidP="00575FAD">
      <w:pPr>
        <w:pStyle w:val="ListParagraph"/>
        <w:numPr>
          <w:ilvl w:val="0"/>
          <w:numId w:val="15"/>
        </w:numPr>
      </w:pPr>
      <w:hyperlink r:id="rId14" w:history="1">
        <w:r w:rsidR="00575FAD" w:rsidRPr="00B80D0D">
          <w:rPr>
            <w:rStyle w:val="Hyperlink"/>
          </w:rPr>
          <w:t>https://app.pluralsight.com/library/courses/azure-solutions-web-apps-70-532/table-of-contents</w:t>
        </w:r>
      </w:hyperlink>
    </w:p>
    <w:p w:rsidR="00575FAD" w:rsidRDefault="0086008E" w:rsidP="00412F77">
      <w:pPr>
        <w:pStyle w:val="ListParagraph"/>
        <w:numPr>
          <w:ilvl w:val="0"/>
          <w:numId w:val="15"/>
        </w:numPr>
      </w:pPr>
      <w:r>
        <w:t xml:space="preserve">Good demo of Application Insight capabilities , </w:t>
      </w:r>
      <w:hyperlink r:id="rId15" w:history="1">
        <w:r w:rsidR="0025494C" w:rsidRPr="00770F41">
          <w:rPr>
            <w:rStyle w:val="Hyperlink"/>
          </w:rPr>
          <w:t>https://channel9.msdn.com/Events/Ignite/New-Zealand-2016/M386</w:t>
        </w:r>
      </w:hyperlink>
    </w:p>
    <w:p w:rsidR="0025494C" w:rsidRDefault="0025494C" w:rsidP="0025494C">
      <w:pPr>
        <w:pStyle w:val="ListParagraph"/>
        <w:ind w:left="1440"/>
      </w:pPr>
    </w:p>
    <w:p w:rsidR="00D47F72" w:rsidRDefault="00D47F72" w:rsidP="0025494C">
      <w:pPr>
        <w:pStyle w:val="ListParagraph"/>
        <w:ind w:left="1440"/>
      </w:pPr>
    </w:p>
    <w:p w:rsidR="00F36E5B" w:rsidRDefault="00D47F72" w:rsidP="0025494C">
      <w:pPr>
        <w:pStyle w:val="ListParagraph"/>
        <w:ind w:left="1440"/>
      </w:pPr>
      <w:r w:rsidRPr="00F36E5B">
        <w:rPr>
          <w:b/>
          <w:sz w:val="28"/>
          <w:szCs w:val="28"/>
        </w:rPr>
        <w:t>New Relic</w:t>
      </w:r>
      <w:r>
        <w:t xml:space="preserve"> </w:t>
      </w:r>
    </w:p>
    <w:p w:rsidR="00D47F72" w:rsidRDefault="00F36E5B" w:rsidP="0025494C">
      <w:pPr>
        <w:pStyle w:val="ListParagraph"/>
        <w:ind w:left="1440"/>
      </w:pPr>
      <w:r w:rsidRPr="00F36E5B">
        <w:t xml:space="preserve">This is </w:t>
      </w:r>
      <w:r>
        <w:t>Instrumentation monitoring tool</w:t>
      </w:r>
    </w:p>
    <w:p w:rsidR="00F36E5B" w:rsidRDefault="00F36E5B" w:rsidP="0025494C">
      <w:pPr>
        <w:pStyle w:val="ListParagraph"/>
        <w:ind w:left="1440"/>
      </w:pPr>
    </w:p>
    <w:p w:rsidR="00D47F72" w:rsidRPr="00F36E5B" w:rsidRDefault="00D47F72" w:rsidP="0025494C">
      <w:pPr>
        <w:pStyle w:val="ListParagraph"/>
        <w:ind w:left="1440"/>
        <w:rPr>
          <w:b/>
        </w:rPr>
      </w:pPr>
      <w:r w:rsidRPr="00F36E5B">
        <w:rPr>
          <w:b/>
        </w:rPr>
        <w:t>Pros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Best for aggregating multiple applications on multiple servers</w:t>
      </w:r>
    </w:p>
    <w:p w:rsidR="00D47F72" w:rsidRDefault="00D47F72" w:rsidP="00F36E5B">
      <w:pPr>
        <w:pStyle w:val="ListParagraph"/>
        <w:numPr>
          <w:ilvl w:val="0"/>
          <w:numId w:val="16"/>
        </w:numPr>
      </w:pPr>
      <w:r>
        <w:t>Has platform packages with azure</w:t>
      </w:r>
      <w:r w:rsidR="00F36E5B">
        <w:t xml:space="preserve"> [</w:t>
      </w:r>
      <w:r w:rsidR="00F36E5B" w:rsidRPr="00F36E5B">
        <w:t>https://newrelic.com/partner/azure</w:t>
      </w:r>
      <w:r w:rsidR="00F36E5B">
        <w:t>]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Better (vs. Azure) interface on Instrumentation (Disk, Memory, Network etc.) Monitoring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Can set thresholds, alarms, see charts and custom views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Can also monitor applications and Se</w:t>
      </w:r>
    </w:p>
    <w:p w:rsidR="00393274" w:rsidRDefault="00393274" w:rsidP="00393274">
      <w:pPr>
        <w:ind w:left="720" w:firstLine="720"/>
      </w:pPr>
      <w:r w:rsidRPr="00393274">
        <w:rPr>
          <w:b/>
        </w:rPr>
        <w:t>Cons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Seems out of date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Somewhat lengthy to set up (?)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Transaction tracing and code level diagnostics are not free.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Has to be created as a New cloud service for existing projects</w:t>
      </w:r>
    </w:p>
    <w:p w:rsidR="00393274" w:rsidRDefault="00393274" w:rsidP="00393274">
      <w:pPr>
        <w:ind w:left="720"/>
      </w:pPr>
    </w:p>
    <w:p w:rsidR="00D47F72" w:rsidRDefault="00F36E5B" w:rsidP="00F36E5B">
      <w:pPr>
        <w:pStyle w:val="ListParagraph"/>
        <w:ind w:left="1800"/>
      </w:pPr>
      <w:r>
        <w:lastRenderedPageBreak/>
        <w:t xml:space="preserve"> </w:t>
      </w:r>
    </w:p>
    <w:p w:rsidR="00575FAD" w:rsidRPr="00A10B02" w:rsidRDefault="00575FAD" w:rsidP="004E6B94">
      <w:pPr>
        <w:pStyle w:val="ListParagraph"/>
        <w:ind w:left="1080"/>
      </w:pPr>
    </w:p>
    <w:p w:rsidR="00F072C2" w:rsidRDefault="00F072C2" w:rsidP="00F072C2">
      <w:pPr>
        <w:pStyle w:val="ListParagraph"/>
      </w:pPr>
    </w:p>
    <w:p w:rsidR="00006ED4" w:rsidRDefault="00006ED4" w:rsidP="00467D13">
      <w:pPr>
        <w:pStyle w:val="ListParagraph"/>
      </w:pPr>
    </w:p>
    <w:sectPr w:rsidR="00006ED4" w:rsidSect="00DF69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47F"/>
    <w:multiLevelType w:val="hybridMultilevel"/>
    <w:tmpl w:val="C284E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09F"/>
    <w:multiLevelType w:val="hybridMultilevel"/>
    <w:tmpl w:val="2998043E"/>
    <w:lvl w:ilvl="0" w:tplc="EDB0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E1698"/>
    <w:multiLevelType w:val="hybridMultilevel"/>
    <w:tmpl w:val="D1400F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82536"/>
    <w:multiLevelType w:val="hybridMultilevel"/>
    <w:tmpl w:val="6D12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4E35"/>
    <w:multiLevelType w:val="hybridMultilevel"/>
    <w:tmpl w:val="A14EBBDE"/>
    <w:lvl w:ilvl="0" w:tplc="DDA46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A4FE6"/>
    <w:multiLevelType w:val="hybridMultilevel"/>
    <w:tmpl w:val="A90EF5C2"/>
    <w:lvl w:ilvl="0" w:tplc="EF38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663"/>
    <w:multiLevelType w:val="hybridMultilevel"/>
    <w:tmpl w:val="94B428D0"/>
    <w:lvl w:ilvl="0" w:tplc="4EC6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09A8"/>
    <w:multiLevelType w:val="hybridMultilevel"/>
    <w:tmpl w:val="E9B68546"/>
    <w:lvl w:ilvl="0" w:tplc="50FEB7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01BFF"/>
    <w:multiLevelType w:val="hybridMultilevel"/>
    <w:tmpl w:val="17DA7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5BF3"/>
    <w:multiLevelType w:val="hybridMultilevel"/>
    <w:tmpl w:val="8D6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3BD9"/>
    <w:multiLevelType w:val="hybridMultilevel"/>
    <w:tmpl w:val="D4C07D3A"/>
    <w:lvl w:ilvl="0" w:tplc="F88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932FD"/>
    <w:multiLevelType w:val="hybridMultilevel"/>
    <w:tmpl w:val="96BE91C6"/>
    <w:lvl w:ilvl="0" w:tplc="FB2A2A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8509C3"/>
    <w:multiLevelType w:val="hybridMultilevel"/>
    <w:tmpl w:val="6C56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96C92"/>
    <w:multiLevelType w:val="hybridMultilevel"/>
    <w:tmpl w:val="4F92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1352"/>
    <w:multiLevelType w:val="hybridMultilevel"/>
    <w:tmpl w:val="EF36A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3912"/>
    <w:multiLevelType w:val="hybridMultilevel"/>
    <w:tmpl w:val="515A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B4685"/>
    <w:multiLevelType w:val="hybridMultilevel"/>
    <w:tmpl w:val="61CC4C3C"/>
    <w:lvl w:ilvl="0" w:tplc="72687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5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5"/>
    <w:rsid w:val="000035E3"/>
    <w:rsid w:val="00006ED4"/>
    <w:rsid w:val="00026705"/>
    <w:rsid w:val="000977CF"/>
    <w:rsid w:val="000E77BF"/>
    <w:rsid w:val="000F5AED"/>
    <w:rsid w:val="00121E03"/>
    <w:rsid w:val="00181C8C"/>
    <w:rsid w:val="001C661B"/>
    <w:rsid w:val="001D3F16"/>
    <w:rsid w:val="001E416D"/>
    <w:rsid w:val="0025494C"/>
    <w:rsid w:val="002C76DE"/>
    <w:rsid w:val="00301922"/>
    <w:rsid w:val="00326992"/>
    <w:rsid w:val="003653CA"/>
    <w:rsid w:val="00393274"/>
    <w:rsid w:val="003B3D72"/>
    <w:rsid w:val="00412F77"/>
    <w:rsid w:val="00463337"/>
    <w:rsid w:val="00467D13"/>
    <w:rsid w:val="004723A7"/>
    <w:rsid w:val="004820A5"/>
    <w:rsid w:val="004A66CB"/>
    <w:rsid w:val="004A746B"/>
    <w:rsid w:val="004D29C5"/>
    <w:rsid w:val="004D35D8"/>
    <w:rsid w:val="004E6B94"/>
    <w:rsid w:val="005262B8"/>
    <w:rsid w:val="00566015"/>
    <w:rsid w:val="00575FAD"/>
    <w:rsid w:val="0059626D"/>
    <w:rsid w:val="005F347C"/>
    <w:rsid w:val="006679F5"/>
    <w:rsid w:val="006A7CC2"/>
    <w:rsid w:val="006B441B"/>
    <w:rsid w:val="006F4B86"/>
    <w:rsid w:val="00714574"/>
    <w:rsid w:val="007D5F05"/>
    <w:rsid w:val="007E1A58"/>
    <w:rsid w:val="00836D25"/>
    <w:rsid w:val="0086008E"/>
    <w:rsid w:val="00876159"/>
    <w:rsid w:val="00883DE6"/>
    <w:rsid w:val="008852A4"/>
    <w:rsid w:val="008B2C0E"/>
    <w:rsid w:val="008F3209"/>
    <w:rsid w:val="00936F1C"/>
    <w:rsid w:val="00A10B02"/>
    <w:rsid w:val="00A92BFD"/>
    <w:rsid w:val="00AA198A"/>
    <w:rsid w:val="00AC6A7D"/>
    <w:rsid w:val="00AD55DE"/>
    <w:rsid w:val="00B144F5"/>
    <w:rsid w:val="00B44085"/>
    <w:rsid w:val="00B6486E"/>
    <w:rsid w:val="00B74C91"/>
    <w:rsid w:val="00BA163B"/>
    <w:rsid w:val="00BC0040"/>
    <w:rsid w:val="00BD38A8"/>
    <w:rsid w:val="00C278CB"/>
    <w:rsid w:val="00C434A4"/>
    <w:rsid w:val="00C71237"/>
    <w:rsid w:val="00C87F6B"/>
    <w:rsid w:val="00CD7A5E"/>
    <w:rsid w:val="00D01A5A"/>
    <w:rsid w:val="00D153D7"/>
    <w:rsid w:val="00D47F72"/>
    <w:rsid w:val="00D51C7E"/>
    <w:rsid w:val="00DA4F4C"/>
    <w:rsid w:val="00DC5C56"/>
    <w:rsid w:val="00DF46DA"/>
    <w:rsid w:val="00DF6993"/>
    <w:rsid w:val="00E31F18"/>
    <w:rsid w:val="00ED4651"/>
    <w:rsid w:val="00ED7A7E"/>
    <w:rsid w:val="00EE1A79"/>
    <w:rsid w:val="00F072C2"/>
    <w:rsid w:val="00F23234"/>
    <w:rsid w:val="00F36E5B"/>
    <w:rsid w:val="00F74608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313B"/>
  <w15:chartTrackingRefBased/>
  <w15:docId w15:val="{C69C967E-DB38-495A-80BD-2E37669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03"/>
    <w:pPr>
      <w:ind w:left="720"/>
      <w:contextualSpacing/>
    </w:pPr>
  </w:style>
  <w:style w:type="table" w:styleId="TableGrid">
    <w:name w:val="Table Grid"/>
    <w:basedOn w:val="TableNormal"/>
    <w:uiPriority w:val="39"/>
    <w:rsid w:val="00CD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6ED4"/>
  </w:style>
  <w:style w:type="character" w:styleId="Emphasis">
    <w:name w:val="Emphasis"/>
    <w:basedOn w:val="DefaultParagraphFont"/>
    <w:uiPriority w:val="20"/>
    <w:qFormat/>
    <w:rsid w:val="00006ED4"/>
    <w:rPr>
      <w:i/>
      <w:iCs/>
    </w:rPr>
  </w:style>
  <w:style w:type="character" w:styleId="Hyperlink">
    <w:name w:val="Hyperlink"/>
    <w:basedOn w:val="DefaultParagraphFont"/>
    <w:uiPriority w:val="99"/>
    <w:unhideWhenUsed/>
    <w:rsid w:val="00006E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6E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tthewskelton.net/2012/12/05/tune-logging-levels-in-production-without-recompiling-code" TargetMode="External"/><Relationship Id="rId13" Type="http://schemas.openxmlformats.org/officeDocument/2006/relationships/hyperlink" Target="https://azure.microsoft.com/en-us/resources/videos/microsoft-ignite-2016-explore-microsoft-azure-monitoring-and-dia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terzen.fr/2013/01/13/the-10-commandments-of-logging/" TargetMode="External"/><Relationship Id="rId12" Type="http://schemas.openxmlformats.org/officeDocument/2006/relationships/hyperlink" Target="https://docs.getseq.net/v3/docs/azure-install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matthewskelton.net/2012/12/05/tune-logging-levels-in-production-without-recompiling-code" TargetMode="External"/><Relationship Id="rId11" Type="http://schemas.openxmlformats.org/officeDocument/2006/relationships/hyperlink" Target="https://docs.microsoft.com/en-us/azure/virtual-machine-scale-sets/virtual-machine-scale-sets-attached-disks" TargetMode="External"/><Relationship Id="rId5" Type="http://schemas.openxmlformats.org/officeDocument/2006/relationships/hyperlink" Target="https://docs.getseq.net/v3/docs/logging-levels" TargetMode="External"/><Relationship Id="rId15" Type="http://schemas.openxmlformats.org/officeDocument/2006/relationships/hyperlink" Target="https://channel9.msdn.com/Events/Ignite/New-Zealand-2016/M386" TargetMode="External"/><Relationship Id="rId10" Type="http://schemas.openxmlformats.org/officeDocument/2006/relationships/hyperlink" Target="https://www.youtube.com/channel/UCG53aDP09BH-s7fsb1k9N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docs/setup/" TargetMode="External"/><Relationship Id="rId14" Type="http://schemas.openxmlformats.org/officeDocument/2006/relationships/hyperlink" Target="https://app.pluralsight.com/library/courses/azure-solutions-web-apps-70-532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4</cp:revision>
  <dcterms:created xsi:type="dcterms:W3CDTF">2017-04-12T14:30:00Z</dcterms:created>
  <dcterms:modified xsi:type="dcterms:W3CDTF">2017-04-12T14:31:00Z</dcterms:modified>
</cp:coreProperties>
</file>