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magicparlabel-907"/>
      <w:bookmarkEnd w:id="0"/>
      <w:r>
        <w:rPr/>
        <w:t xml:space="preserve">Die Methode </w:t>
      </w:r>
      <w:r>
        <w:rPr>
          <w:rFonts w:ascii="monospace" w:hAnsi="monospace"/>
        </w:rPr>
        <w:t>login(String token)</w:t>
      </w:r>
      <w:r>
        <w:rPr/>
        <w:t xml:space="preserve"> logt enen Nutzer in der App ein. Diese Methode wir in der </w:t>
      </w:r>
      <w:r>
        <w:rPr>
          <w:rFonts w:ascii="monospace" w:hAnsi="monospace"/>
        </w:rPr>
        <w:t>LoginActivity</w:t>
      </w:r>
      <w:r>
        <w:rPr/>
        <w:t xml:space="preserve"> des Clients ausgefürt. </w:t>
      </w:r>
    </w:p>
    <w:p>
      <w:pPr>
        <w:pStyle w:val="Normal"/>
        <w:rPr/>
      </w:pPr>
      <w:bookmarkStart w:id="1" w:name="magicparlabel-908"/>
      <w:bookmarkEnd w:id="1"/>
      <w:r>
        <w:rPr/>
        <w:t xml:space="preserve">Als erstes erstellt die </w:t>
      </w:r>
      <w:r>
        <w:rPr>
          <w:rFonts w:ascii="monospace" w:hAnsi="monospace"/>
        </w:rPr>
        <w:t>LoginActivity</w:t>
      </w:r>
      <w:r>
        <w:rPr/>
        <w:t xml:space="preserve"> den zugehörigen </w:t>
      </w:r>
      <w:r>
        <w:rPr>
          <w:rFonts w:ascii="monospace" w:hAnsi="monospace"/>
        </w:rPr>
        <w:t>LoginService</w:t>
      </w:r>
      <w:r>
        <w:rPr/>
        <w:t xml:space="preserve">, der im Hintergrund weiterläuft, damit die </w:t>
      </w:r>
      <w:r>
        <w:rPr>
          <w:rFonts w:ascii="monospace" w:hAnsi="monospace"/>
        </w:rPr>
        <w:t>LoginAcivity</w:t>
      </w:r>
      <w:r>
        <w:rPr/>
        <w:t xml:space="preserve"> nicht vollständig blockiert wird. Der </w:t>
      </w:r>
      <w:r>
        <w:rPr>
          <w:rFonts w:ascii="monospace" w:hAnsi="monospace"/>
        </w:rPr>
        <w:t>LoginService</w:t>
      </w:r>
      <w:r>
        <w:rPr/>
        <w:t xml:space="preserve"> erstellt einen zugehörigen </w:t>
      </w:r>
      <w:r>
        <w:rPr>
          <w:rFonts w:ascii="monospace" w:hAnsi="monospace"/>
        </w:rPr>
        <w:t>URI_LoginBuilder</w:t>
      </w:r>
      <w:r>
        <w:rPr/>
        <w:t xml:space="preserve">, von den man eine Instanz </w:t>
      </w:r>
      <w:r>
        <w:rPr>
          <w:rStyle w:val="Betont"/>
        </w:rPr>
        <w:t>uri</w:t>
      </w:r>
      <w:r>
        <w:rPr/>
        <w:t xml:space="preserve"> zurückgegeben bekommt, wenn man auf ihm die Methode </w:t>
      </w:r>
      <w:r>
        <w:rPr>
          <w:rFonts w:ascii="monospace" w:hAnsi="monospace"/>
        </w:rPr>
        <w:t>getURI()</w:t>
      </w:r>
      <w:r>
        <w:rPr/>
        <w:t xml:space="preserve"> aufruft, dabei wird noch über </w:t>
      </w:r>
      <w:r>
        <w:rPr>
          <w:rFonts w:ascii="monospace" w:hAnsi="monospace"/>
        </w:rPr>
        <w:t>addParameter(“token”, token)</w:t>
      </w:r>
      <w:r>
        <w:rPr/>
        <w:t xml:space="preserve"> der gegebene Parameter hinzugefügt. Der </w:t>
      </w:r>
      <w:r>
        <w:rPr>
          <w:rFonts w:ascii="monospace" w:hAnsi="monospace"/>
        </w:rPr>
        <w:t>URI_LoginBuilder</w:t>
      </w:r>
      <w:r>
        <w:rPr/>
        <w:t xml:space="preserve"> stellt eine URI dar, welche die URL des </w:t>
      </w:r>
      <w:r>
        <w:rPr>
          <w:rFonts w:ascii="monospace" w:hAnsi="monospace"/>
        </w:rPr>
        <w:t>LoginServlets</w:t>
      </w:r>
      <w:r>
        <w:rPr/>
        <w:t xml:space="preserve"> angibt und außerdem die Parameter, die der Server bekommen soll, in sich gespeichert hat, der wie oben beschrieben hinzugefügt wurde.</w:t>
      </w:r>
    </w:p>
    <w:p>
      <w:pPr>
        <w:pStyle w:val="Normal"/>
        <w:rPr/>
      </w:pPr>
      <w:bookmarkStart w:id="2" w:name="magicparlabel-909"/>
      <w:bookmarkEnd w:id="2"/>
      <w:r>
        <w:rPr/>
        <w:t xml:space="preserve">Nun schickt der Service einen HTTP PUT Request mithilfe einer Instanz von </w:t>
      </w:r>
      <w:r>
        <w:rPr>
          <w:rFonts w:ascii="monospace" w:hAnsi="monospace"/>
        </w:rPr>
        <w:t>AppHttpClient</w:t>
      </w:r>
      <w:r>
        <w:rPr/>
        <w:t xml:space="preserve"> mit der Methode </w:t>
      </w:r>
      <w:r>
        <w:rPr>
          <w:rFonts w:ascii="monospace" w:hAnsi="monospace"/>
        </w:rPr>
        <w:t>sendPut(uri)</w:t>
      </w:r>
      <w:r>
        <w:rPr/>
        <w:t xml:space="preserve"> an den Server, genauer gesagt an das zugehörige </w:t>
      </w:r>
      <w:r>
        <w:rPr>
          <w:rFonts w:ascii="monospace" w:hAnsi="monospace"/>
        </w:rPr>
        <w:t>LoginServlet</w:t>
      </w:r>
      <w:r>
        <w:rPr/>
        <w:t xml:space="preserve">. </w:t>
      </w:r>
    </w:p>
    <w:p>
      <w:pPr>
        <w:pStyle w:val="Normal"/>
        <w:rPr/>
      </w:pPr>
      <w:bookmarkStart w:id="3" w:name="magicparlabel-910"/>
      <w:bookmarkEnd w:id="3"/>
      <w:r>
        <w:rPr/>
        <w:t xml:space="preserve">Im </w:t>
      </w:r>
      <w:r>
        <w:rPr>
          <w:rFonts w:ascii="monospace" w:hAnsi="monospace"/>
        </w:rPr>
        <w:t>LoginServlet</w:t>
      </w:r>
      <w:r>
        <w:rPr/>
        <w:t xml:space="preserve"> wird die </w:t>
      </w:r>
      <w:r>
        <w:rPr>
          <w:rFonts w:ascii="monospace" w:hAnsi="monospace"/>
        </w:rPr>
        <w:t>doPost(HttpRequest request, HttpResponse response)</w:t>
      </w:r>
      <w:r>
        <w:rPr/>
        <w:t xml:space="preserve"> aufgerufen, die den Request entgegen nimmt und ihn an den zugehörigen </w:t>
      </w:r>
      <w:r>
        <w:rPr>
          <w:rFonts w:ascii="monospace" w:hAnsi="monospace"/>
        </w:rPr>
        <w:t>UserConverter</w:t>
      </w:r>
      <w:r>
        <w:rPr/>
        <w:t xml:space="preserve"> übergibt, der den JSON String, der sich im HTTP PUT Request befindet, parst und eine Instanz dao des zugehörigen </w:t>
      </w:r>
      <w:r>
        <w:rPr>
          <w:rFonts w:ascii="monospace" w:hAnsi="monospace"/>
        </w:rPr>
        <w:t>UserDAO</w:t>
      </w:r>
      <w:r>
        <w:rPr/>
        <w:t xml:space="preserve">s erstellt und zurückgibt. Das DAO agiert als Schnittstelle zwischen dem Server und der Datenbank. </w:t>
      </w:r>
    </w:p>
    <w:p>
      <w:pPr>
        <w:pStyle w:val="Normal"/>
        <w:rPr/>
      </w:pPr>
      <w:bookmarkStart w:id="4" w:name="magicparlabel-911"/>
      <w:bookmarkEnd w:id="4"/>
      <w:r>
        <w:rPr/>
        <w:t xml:space="preserve">Auf der Instanz des </w:t>
      </w:r>
      <w:r>
        <w:rPr>
          <w:rFonts w:ascii="monospace" w:hAnsi="monospace"/>
        </w:rPr>
        <w:t>UserDAO</w:t>
      </w:r>
      <w:r>
        <w:rPr/>
        <w:t xml:space="preserve">s wird die Methode </w:t>
      </w:r>
      <w:r>
        <w:rPr>
          <w:rFonts w:ascii="monospace" w:hAnsi="monospace"/>
        </w:rPr>
        <w:t>getUserByGoogleID()</w:t>
      </w:r>
      <w:r>
        <w:rPr/>
        <w:t xml:space="preserve"> ausgeführt und daraufhin wird durch einen </w:t>
      </w:r>
      <w:r>
        <w:rPr>
          <w:rFonts w:ascii="monospace" w:hAnsi="monospace"/>
        </w:rPr>
        <w:t>select</w:t>
      </w:r>
      <w:r>
        <w:rPr/>
        <w:t xml:space="preserve"> Befehl der Nutzer aus </w:t>
      </w:r>
      <w:r>
        <w:rPr>
          <w:rFonts w:ascii="monospace" w:hAnsi="monospace"/>
        </w:rPr>
        <w:t>DatabaseUser</w:t>
      </w:r>
      <w:r>
        <w:rPr/>
        <w:t xml:space="preserve"> geholt. Dieser wird an das </w:t>
      </w:r>
      <w:r>
        <w:rPr>
          <w:rFonts w:ascii="monospace" w:hAnsi="monospace"/>
        </w:rPr>
        <w:t>LoginServlet</w:t>
      </w:r>
      <w:r>
        <w:rPr/>
        <w:t xml:space="preserve"> übergeben, also war der login erfolgreich.</w:t>
      </w:r>
    </w:p>
    <w:p>
      <w:pPr>
        <w:pStyle w:val="Normal"/>
        <w:rPr/>
      </w:pPr>
      <w:bookmarkStart w:id="5" w:name="magicparlabel-912"/>
      <w:bookmarkEnd w:id="5"/>
      <w:r>
        <w:rPr/>
        <w:t xml:space="preserve">Nun muus der Client noch erfahren, ob sein Request erfolgreich war, also gibt die Methode </w:t>
      </w:r>
      <w:r>
        <w:rPr>
          <w:rFonts w:ascii="monospace" w:hAnsi="monospace"/>
        </w:rPr>
        <w:t>doPost(HttpRequest request, HttpResponse response)</w:t>
      </w:r>
      <w:r>
        <w:rPr/>
        <w:t xml:space="preserve">, die auf dem </w:t>
      </w:r>
      <w:r>
        <w:rPr>
          <w:rFonts w:ascii="monospace" w:hAnsi="monospace"/>
        </w:rPr>
        <w:t>UserServlet</w:t>
      </w:r>
      <w:r>
        <w:rPr/>
        <w:t xml:space="preserve"> ausgefürt wurde, den HTTP Response zusammen mit einem Statuscode, der angibt, ob alles fehlerfrei verlaufen ist, mithilfe des </w:t>
      </w:r>
      <w:r>
        <w:rPr>
          <w:rFonts w:ascii="monospace" w:hAnsi="monospace"/>
        </w:rPr>
        <w:t>HttpAppClients</w:t>
      </w:r>
      <w:r>
        <w:rPr/>
        <w:t xml:space="preserve"> an den </w:t>
      </w:r>
      <w:r>
        <w:rPr>
          <w:rFonts w:ascii="monospace" w:hAnsi="monospace"/>
        </w:rPr>
        <w:t>LoginService</w:t>
      </w:r>
      <w:r>
        <w:rPr/>
        <w:t xml:space="preserve"> zurück.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character" w:styleId="Betont">
    <w:name w:val="Betont"/>
    <w:rPr>
      <w:i/>
      <w:i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2016-06-17T16:00:45Z</dcterms:created>
  <dc:language>de-DE</dc:language>
  <dcterms:modified xsi:type="dcterms:W3CDTF">2016-06-17T16:01:29Z</dcterms:modified>
  <cp:revision>1</cp:revision>
</cp:coreProperties>
</file>