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1D" w:rsidRDefault="003F7543" w:rsidP="00A75854">
      <w:pPr>
        <w:pStyle w:val="berschrift1"/>
      </w:pPr>
      <w:r>
        <w:t>PSE Treffen 02 am 10</w:t>
      </w:r>
      <w:r w:rsidR="00D53849">
        <w:t xml:space="preserve">.05.2016 </w:t>
      </w:r>
      <w:r>
        <w:t>13</w:t>
      </w:r>
      <w:r w:rsidR="002735C5">
        <w:t>:00</w:t>
      </w:r>
      <w:r>
        <w:t xml:space="preserve"> – 14:00</w:t>
      </w:r>
      <w:r w:rsidR="002735C5">
        <w:t xml:space="preserve"> Uhr</w:t>
      </w:r>
    </w:p>
    <w:p w:rsidR="00D53849" w:rsidRDefault="00D53849" w:rsidP="00D53849"/>
    <w:p w:rsidR="00D53849" w:rsidRDefault="00D53849" w:rsidP="00D53849">
      <w:r w:rsidRPr="00A75854">
        <w:rPr>
          <w:b/>
        </w:rPr>
        <w:t>Thema:</w:t>
      </w:r>
      <w:r>
        <w:t xml:space="preserve"> Pflichtenheft </w:t>
      </w:r>
      <w:r w:rsidR="003F7543">
        <w:t>Rückmeldung zu den ersten Ideen</w:t>
      </w:r>
    </w:p>
    <w:p w:rsidR="00A75854" w:rsidRPr="00A75854" w:rsidRDefault="00A75854" w:rsidP="00D53849">
      <w:r>
        <w:rPr>
          <w:b/>
        </w:rPr>
        <w:t xml:space="preserve">Ort: </w:t>
      </w:r>
      <w:r w:rsidR="003F7543">
        <w:t>Gebäude 50.34, Raum 019</w:t>
      </w:r>
    </w:p>
    <w:p w:rsidR="00D53849" w:rsidRPr="00A75854" w:rsidRDefault="00D53849" w:rsidP="00D53849">
      <w:pPr>
        <w:pStyle w:val="KeinLeerraum"/>
        <w:rPr>
          <w:b/>
        </w:rPr>
      </w:pPr>
      <w:r w:rsidRPr="00A75854">
        <w:rPr>
          <w:b/>
        </w:rPr>
        <w:t xml:space="preserve">Anwesend: </w:t>
      </w:r>
    </w:p>
    <w:p w:rsidR="00D53849" w:rsidRDefault="00D53849" w:rsidP="00D53849">
      <w:pPr>
        <w:pStyle w:val="KeinLeerraum"/>
        <w:ind w:firstLine="708"/>
      </w:pPr>
      <w:r>
        <w:t>PSE Team: Nicolas Boltz, Jonas Fehrenbach, Sven Kummetz, Jonas Meier, Lucas Steinmann</w:t>
      </w:r>
    </w:p>
    <w:p w:rsidR="00D53849" w:rsidRDefault="00D53849" w:rsidP="00D53849">
      <w:pPr>
        <w:pStyle w:val="KeinLeerraum"/>
      </w:pPr>
      <w:r>
        <w:tab/>
        <w:t>Betreuer: Si</w:t>
      </w:r>
      <w:r w:rsidR="00CF72F6">
        <w:t>mon Bischof,</w:t>
      </w:r>
      <w:r>
        <w:t xml:space="preserve"> Martin Hecker, Marcel Radermacher</w:t>
      </w:r>
    </w:p>
    <w:p w:rsidR="00C36FA5" w:rsidRDefault="00C36FA5" w:rsidP="00D53849">
      <w:pPr>
        <w:pStyle w:val="KeinLeerraum"/>
      </w:pPr>
    </w:p>
    <w:p w:rsidR="002216D9" w:rsidRDefault="002216D9" w:rsidP="003F7543">
      <w:pPr>
        <w:pStyle w:val="KeinLeerraum"/>
      </w:pPr>
    </w:p>
    <w:p w:rsidR="003F7543" w:rsidRDefault="003F7543" w:rsidP="000926A6">
      <w:pPr>
        <w:pStyle w:val="KeinLeerraum"/>
        <w:rPr>
          <w:sz w:val="24"/>
          <w:szCs w:val="24"/>
        </w:rPr>
      </w:pPr>
      <w:r w:rsidRPr="000926A6">
        <w:rPr>
          <w:sz w:val="24"/>
          <w:szCs w:val="24"/>
        </w:rPr>
        <w:t>Organisatorisches</w:t>
      </w:r>
      <w:r w:rsidR="000926A6" w:rsidRPr="000926A6">
        <w:rPr>
          <w:sz w:val="24"/>
          <w:szCs w:val="24"/>
        </w:rPr>
        <w:t>:</w:t>
      </w:r>
    </w:p>
    <w:p w:rsidR="000926A6" w:rsidRPr="000926A6" w:rsidRDefault="000926A6" w:rsidP="000926A6">
      <w:pPr>
        <w:pStyle w:val="KeinLeerraum"/>
        <w:rPr>
          <w:sz w:val="24"/>
          <w:szCs w:val="24"/>
        </w:rPr>
      </w:pPr>
    </w:p>
    <w:p w:rsidR="000926A6" w:rsidRDefault="000926A6" w:rsidP="000926A6">
      <w:pPr>
        <w:pStyle w:val="KeinLeerraum"/>
        <w:numPr>
          <w:ilvl w:val="0"/>
          <w:numId w:val="3"/>
        </w:numPr>
      </w:pPr>
      <w:r>
        <w:t>Kolloquium des Pflichtenheftes am Dienstag 24.05.2016 um 14:00 Uhr</w:t>
      </w:r>
    </w:p>
    <w:p w:rsidR="000926A6" w:rsidRDefault="000926A6" w:rsidP="000926A6">
      <w:pPr>
        <w:pStyle w:val="KeinLeerraum"/>
        <w:numPr>
          <w:ilvl w:val="0"/>
          <w:numId w:val="3"/>
        </w:numPr>
      </w:pPr>
      <w:r>
        <w:t>Abgabe der finalen Version des Pflichtenheftes am Montag 23.04.2016 um 06:00 Uhr</w:t>
      </w:r>
    </w:p>
    <w:p w:rsidR="000926A6" w:rsidRDefault="000926A6" w:rsidP="000926A6">
      <w:pPr>
        <w:pStyle w:val="KeinLeerraum"/>
        <w:numPr>
          <w:ilvl w:val="0"/>
          <w:numId w:val="3"/>
        </w:numPr>
      </w:pPr>
      <w:r>
        <w:t>Am Dienstag den 17.04.2016 sollte das Pflichtenheft bereits vollständig sein um eine Rückmeldung der Betreuer zu bekommen</w:t>
      </w:r>
    </w:p>
    <w:p w:rsidR="000926A6" w:rsidRDefault="000926A6" w:rsidP="000926A6">
      <w:pPr>
        <w:pStyle w:val="KeinLeerraum"/>
      </w:pPr>
    </w:p>
    <w:p w:rsidR="000926A6" w:rsidRDefault="000926A6" w:rsidP="000926A6">
      <w:pPr>
        <w:pStyle w:val="KeinLeerraum"/>
        <w:rPr>
          <w:sz w:val="24"/>
          <w:szCs w:val="24"/>
        </w:rPr>
      </w:pPr>
      <w:r w:rsidRPr="000926A6">
        <w:rPr>
          <w:sz w:val="24"/>
          <w:szCs w:val="24"/>
        </w:rPr>
        <w:t>Rückmeldung zum bisherigen Stand des Pflichtenheftes:</w:t>
      </w:r>
    </w:p>
    <w:p w:rsidR="000926A6" w:rsidRPr="000926A6" w:rsidRDefault="000926A6" w:rsidP="000926A6">
      <w:pPr>
        <w:pStyle w:val="KeinLeerraum"/>
        <w:rPr>
          <w:sz w:val="24"/>
          <w:szCs w:val="24"/>
        </w:rPr>
      </w:pPr>
    </w:p>
    <w:p w:rsidR="000926A6" w:rsidRDefault="000926A6" w:rsidP="000926A6">
      <w:pPr>
        <w:pStyle w:val="KeinLeerraum"/>
        <w:rPr>
          <w:u w:val="single"/>
        </w:rPr>
      </w:pPr>
      <w:r w:rsidRPr="000926A6">
        <w:rPr>
          <w:u w:val="single"/>
        </w:rPr>
        <w:t>Allgemein:</w:t>
      </w:r>
    </w:p>
    <w:p w:rsidR="000926A6" w:rsidRDefault="000926A6" w:rsidP="000926A6">
      <w:pPr>
        <w:pStyle w:val="KeinLeerraum"/>
      </w:pPr>
      <w:r>
        <w:t>Mehr auf die Rechtschreibung achten, vor allem bei Bindestrichen (z.B. GraphML-Format). Das Pflichtenheft sollte auch am Ende von einer außenstehenden Person durchgelesen werden um das Dokument auf Rechtschreibung und Verständnis zu überprüfen.</w:t>
      </w:r>
    </w:p>
    <w:p w:rsidR="007F639C" w:rsidRDefault="007F639C" w:rsidP="000926A6">
      <w:pPr>
        <w:pStyle w:val="KeinLeerraum"/>
      </w:pPr>
      <w:r>
        <w:t>Bei den Kriterien sollten auch Verweise auf die Funktionale Anforderungen stehen, welche die Kriterien konkretisieren.</w:t>
      </w:r>
    </w:p>
    <w:p w:rsidR="007F639C" w:rsidRDefault="007F639C" w:rsidP="000926A6">
      <w:pPr>
        <w:pStyle w:val="KeinLeerraum"/>
      </w:pPr>
      <w:r>
        <w:t>Allgemein sind alle Punkte zu ungenau und sollten mehr präzisiert werden.</w:t>
      </w:r>
    </w:p>
    <w:p w:rsidR="000926A6" w:rsidRDefault="000926A6" w:rsidP="000926A6">
      <w:pPr>
        <w:pStyle w:val="KeinLeerraum"/>
      </w:pPr>
    </w:p>
    <w:p w:rsidR="000926A6" w:rsidRDefault="000926A6" w:rsidP="000926A6">
      <w:pPr>
        <w:pStyle w:val="KeinLeerraum"/>
        <w:rPr>
          <w:u w:val="single"/>
        </w:rPr>
      </w:pPr>
      <w:r w:rsidRPr="000926A6">
        <w:rPr>
          <w:u w:val="single"/>
        </w:rPr>
        <w:t>Zielbestimmung:</w:t>
      </w:r>
    </w:p>
    <w:p w:rsidR="000926A6" w:rsidRDefault="000926A6" w:rsidP="000926A6">
      <w:pPr>
        <w:pStyle w:val="KeinLeerraum"/>
      </w:pPr>
      <w:r>
        <w:t>Einleitungssatz weiter ausbauen. Auch die Grundfunktionalitäten grob beschreiben.</w:t>
      </w:r>
    </w:p>
    <w:p w:rsidR="000926A6" w:rsidRDefault="000926A6" w:rsidP="000926A6">
      <w:pPr>
        <w:pStyle w:val="KeinLeerraum"/>
      </w:pPr>
    </w:p>
    <w:p w:rsidR="000926A6" w:rsidRDefault="000926A6" w:rsidP="000926A6">
      <w:pPr>
        <w:pStyle w:val="KeinLeerraum"/>
        <w:rPr>
          <w:u w:val="single"/>
        </w:rPr>
      </w:pPr>
      <w:r>
        <w:rPr>
          <w:u w:val="single"/>
        </w:rPr>
        <w:t>Pflichtkriterien:</w:t>
      </w:r>
    </w:p>
    <w:p w:rsidR="000926A6" w:rsidRDefault="007F639C" w:rsidP="007F639C">
      <w:pPr>
        <w:pStyle w:val="KeinLeerraum"/>
        <w:numPr>
          <w:ilvl w:val="0"/>
          <w:numId w:val="3"/>
        </w:numPr>
      </w:pPr>
      <w:r>
        <w:t>Pflichtplugin einfügen welches auch implementiert wird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Spezifikationen für JOANA Layout von „generischen“ Constraints trennen.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Constraints konkretisieren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Exakte Beschreibung für die Eingabe der Constraints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Gruppen und Teilgraphen definieren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Knoten auswählen als Extra Kriterium da es eine Grundfunktion ist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Die Eigenschaften der Visualisierung fehlen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Als neues Kriterium „Layoutalgorithmen austauschbar“</w:t>
      </w:r>
    </w:p>
    <w:p w:rsidR="007F639C" w:rsidRDefault="007F639C" w:rsidP="007F639C">
      <w:pPr>
        <w:pStyle w:val="KeinLeerraum"/>
      </w:pPr>
    </w:p>
    <w:p w:rsidR="007F639C" w:rsidRDefault="007F639C" w:rsidP="007F639C">
      <w:pPr>
        <w:pStyle w:val="KeinLeerraum"/>
      </w:pPr>
      <w:r>
        <w:rPr>
          <w:u w:val="single"/>
        </w:rPr>
        <w:t>Wunschkriterien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Library-Call zu JOANA wird schwierig (da JOANA nur mit .sdg-Format arbeitet). Kann jedoch als Wunschkriterium beibehalten werden.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Als neues Kriterium Erreichbarkeitsfunktion. Vielleicht auch als Pflichtkriterium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GraphRegex definieren und beschreiben. Vielleicht auch die Funktion als Example Pattern implementieren.</w:t>
      </w:r>
    </w:p>
    <w:p w:rsidR="007F639C" w:rsidRDefault="007F639C" w:rsidP="007F639C">
      <w:pPr>
        <w:pStyle w:val="KeinLeerraum"/>
      </w:pPr>
    </w:p>
    <w:p w:rsidR="007F639C" w:rsidRDefault="007F639C" w:rsidP="007F639C">
      <w:pPr>
        <w:pStyle w:val="KeinLeerraum"/>
        <w:rPr>
          <w:u w:val="single"/>
        </w:rPr>
      </w:pPr>
      <w:r>
        <w:rPr>
          <w:u w:val="single"/>
        </w:rPr>
        <w:t>Abgrenzungskriterien: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Zeichnen von Knoten und Kanten definieren. Die Bibliothek soll nur das Lowlevel (Knoten und Kanten) zeichnen und nicht das Layout entwerfen.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lastRenderedPageBreak/>
        <w:t>Im Glossar der Begriff Graphlayout definieren. Und danach eine Einheitliche Verwendung des Begriffes nutzen.</w:t>
      </w:r>
    </w:p>
    <w:p w:rsidR="007F639C" w:rsidRDefault="007F639C" w:rsidP="007F639C">
      <w:pPr>
        <w:pStyle w:val="KeinLeerraum"/>
        <w:numPr>
          <w:ilvl w:val="0"/>
          <w:numId w:val="3"/>
        </w:numPr>
      </w:pPr>
      <w:r>
        <w:t>Als neues Abgrenzungskriterium, dass GAns kein Analysetool ist</w:t>
      </w:r>
      <w:r w:rsidR="00225C1E">
        <w:t>,</w:t>
      </w:r>
      <w:bookmarkStart w:id="0" w:name="_GoBack"/>
      <w:bookmarkEnd w:id="0"/>
      <w:r>
        <w:t xml:space="preserve"> sondern nur zur Visualisierung dient.</w:t>
      </w:r>
    </w:p>
    <w:p w:rsidR="007F639C" w:rsidRDefault="007F639C" w:rsidP="007F639C">
      <w:pPr>
        <w:pStyle w:val="KeinLeerraum"/>
      </w:pPr>
    </w:p>
    <w:p w:rsidR="007F639C" w:rsidRDefault="007F639C" w:rsidP="007F639C">
      <w:pPr>
        <w:pStyle w:val="KeinLeerraum"/>
        <w:rPr>
          <w:u w:val="single"/>
        </w:rPr>
      </w:pPr>
      <w:r>
        <w:rPr>
          <w:u w:val="single"/>
        </w:rPr>
        <w:t>Produkteinsatz:</w:t>
      </w:r>
    </w:p>
    <w:p w:rsidR="007F639C" w:rsidRDefault="0074527B" w:rsidP="007F639C">
      <w:pPr>
        <w:pStyle w:val="KeinLeerraum"/>
        <w:numPr>
          <w:ilvl w:val="0"/>
          <w:numId w:val="3"/>
        </w:numPr>
      </w:pPr>
      <w:r>
        <w:t>Keine Verwendung des Wortes „unabhängig“ oder das Wort besser definieren. Stattdessen kann das Programm als Standalone bezeichnet werden.</w:t>
      </w:r>
    </w:p>
    <w:p w:rsidR="0074527B" w:rsidRDefault="0074527B" w:rsidP="0074527B">
      <w:pPr>
        <w:pStyle w:val="KeinLeerraum"/>
      </w:pPr>
    </w:p>
    <w:p w:rsidR="0074527B" w:rsidRDefault="0074527B" w:rsidP="0074527B">
      <w:pPr>
        <w:pStyle w:val="KeinLeerraum"/>
        <w:rPr>
          <w:u w:val="single"/>
        </w:rPr>
      </w:pPr>
      <w:r>
        <w:rPr>
          <w:u w:val="single"/>
        </w:rPr>
        <w:t>Produktumgebung:</w:t>
      </w:r>
    </w:p>
    <w:p w:rsidR="0074527B" w:rsidRDefault="0074527B" w:rsidP="0074527B">
      <w:pPr>
        <w:pStyle w:val="KeinLeerraum"/>
        <w:numPr>
          <w:ilvl w:val="0"/>
          <w:numId w:val="3"/>
        </w:numPr>
      </w:pPr>
      <w:r>
        <w:t>Betriebssystemversionen aufschreiben und genau nennen</w:t>
      </w:r>
    </w:p>
    <w:p w:rsidR="0074527B" w:rsidRPr="0074527B" w:rsidRDefault="0074527B" w:rsidP="0074527B">
      <w:pPr>
        <w:pStyle w:val="KeinLeerraum"/>
        <w:numPr>
          <w:ilvl w:val="0"/>
          <w:numId w:val="3"/>
        </w:numPr>
      </w:pPr>
      <w:r>
        <w:t>Mindestanforderungen an die Hardware definieren (z.B. RAM, Leistung)</w:t>
      </w:r>
    </w:p>
    <w:p w:rsidR="000926A6" w:rsidRPr="000926A6" w:rsidRDefault="000926A6" w:rsidP="000926A6">
      <w:pPr>
        <w:pStyle w:val="KeinLeerraum"/>
      </w:pPr>
    </w:p>
    <w:sectPr w:rsidR="000926A6" w:rsidRPr="000926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9D1"/>
    <w:multiLevelType w:val="hybridMultilevel"/>
    <w:tmpl w:val="C2361A48"/>
    <w:lvl w:ilvl="0" w:tplc="AA086E0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FB3B75"/>
    <w:multiLevelType w:val="hybridMultilevel"/>
    <w:tmpl w:val="7820C604"/>
    <w:lvl w:ilvl="0" w:tplc="D9088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E01EF"/>
    <w:multiLevelType w:val="hybridMultilevel"/>
    <w:tmpl w:val="978A03D8"/>
    <w:lvl w:ilvl="0" w:tplc="2E3C3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A0"/>
    <w:rsid w:val="000926A6"/>
    <w:rsid w:val="00122DCE"/>
    <w:rsid w:val="002216D9"/>
    <w:rsid w:val="00225C1E"/>
    <w:rsid w:val="002735C5"/>
    <w:rsid w:val="003F7543"/>
    <w:rsid w:val="005E73A0"/>
    <w:rsid w:val="0074527B"/>
    <w:rsid w:val="007F639C"/>
    <w:rsid w:val="00A75854"/>
    <w:rsid w:val="00C36FA5"/>
    <w:rsid w:val="00CA601D"/>
    <w:rsid w:val="00CF72F6"/>
    <w:rsid w:val="00D5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97A6"/>
  <w15:chartTrackingRefBased/>
  <w15:docId w15:val="{0819C3D0-B107-4444-9EC6-4F51EA3A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5384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75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Jonas_000</dc:creator>
  <cp:keywords/>
  <dc:description/>
  <cp:lastModifiedBy>jonas.fehrenbach1@web.de</cp:lastModifiedBy>
  <cp:revision>10</cp:revision>
  <dcterms:created xsi:type="dcterms:W3CDTF">2016-05-08T13:21:00Z</dcterms:created>
  <dcterms:modified xsi:type="dcterms:W3CDTF">2016-05-10T14:21:00Z</dcterms:modified>
</cp:coreProperties>
</file>