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C29D5"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44"/>
          <w:szCs w:val="44"/>
        </w:rPr>
        <w:t>THE GOLDEN DRAGON Team’s Rescue Maze Robot</w:t>
      </w:r>
      <w:r w:rsidRPr="003952C1">
        <w:rPr>
          <w:rFonts w:ascii="Arial" w:eastAsia="Arial" w:hAnsi="Arial" w:cs="Arial"/>
          <w:b/>
          <w:bCs/>
          <w:color w:val="2D2D2D"/>
          <w:sz w:val="24"/>
          <w:szCs w:val="24"/>
        </w:rPr>
        <w:br/>
        <w:t>Author: Parsa Gonehi</w:t>
      </w:r>
    </w:p>
    <w:p w14:paraId="3DBDCCAF"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pict w14:anchorId="786C5740">
          <v:rect id="_x0000_i1031" style="width:0;height:1.5pt" o:hralign="center" o:hrstd="t" o:hr="t" fillcolor="#a0a0a0" stroked="f"/>
        </w:pict>
      </w:r>
    </w:p>
    <w:p w14:paraId="35623C9A" w14:textId="77777777" w:rsidR="003952C1" w:rsidRPr="003952C1" w:rsidRDefault="003952C1" w:rsidP="003952C1">
      <w:pPr>
        <w:rPr>
          <w:rFonts w:ascii="Arial" w:eastAsia="Arial" w:hAnsi="Arial" w:cs="Arial"/>
          <w:b/>
          <w:bCs/>
          <w:color w:val="2D2D2D"/>
          <w:sz w:val="36"/>
          <w:szCs w:val="36"/>
        </w:rPr>
      </w:pPr>
      <w:r w:rsidRPr="003952C1">
        <w:rPr>
          <w:rFonts w:ascii="Arial" w:eastAsia="Arial" w:hAnsi="Arial" w:cs="Arial"/>
          <w:b/>
          <w:bCs/>
          <w:color w:val="2D2D2D"/>
          <w:sz w:val="36"/>
          <w:szCs w:val="36"/>
        </w:rPr>
        <w:t>Audience and Purpose</w:t>
      </w:r>
    </w:p>
    <w:p w14:paraId="14BBB06C"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This document is intended for the judges, inspectors, competitors, and any other individuals interested in gaining an in-depth understanding of the technical intricacies of our robot. The primary purpose of this document is to provide comprehensive insight into the design, functionality, and operational capabilities of our autonomous rescue maze-solving robot.</w:t>
      </w:r>
    </w:p>
    <w:p w14:paraId="7F6BD5DB" w14:textId="77777777" w:rsidR="003952C1" w:rsidRPr="003952C1" w:rsidRDefault="003952C1" w:rsidP="003952C1">
      <w:pPr>
        <w:rPr>
          <w:rFonts w:ascii="Arial" w:eastAsia="Arial" w:hAnsi="Arial" w:cs="Arial"/>
          <w:b/>
          <w:bCs/>
          <w:color w:val="2D2D2D"/>
          <w:sz w:val="36"/>
          <w:szCs w:val="36"/>
        </w:rPr>
      </w:pPr>
      <w:r w:rsidRPr="003952C1">
        <w:rPr>
          <w:rFonts w:ascii="Arial" w:eastAsia="Arial" w:hAnsi="Arial" w:cs="Arial"/>
          <w:b/>
          <w:bCs/>
          <w:color w:val="2D2D2D"/>
          <w:sz w:val="36"/>
          <w:szCs w:val="36"/>
        </w:rPr>
        <w:t>Definition and Function</w:t>
      </w:r>
    </w:p>
    <w:p w14:paraId="66F81C5B"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The Golden Dragon Rescue Maze Robot is a fully autonomous robotic system engineered to navigate through hazardous and perilous environments. It performs all essential tasks expected of a high-performance rescue robot, including maze traversal, victim detection, and strategic deployment of rescue kits. Furthermore, it efficiently avoids obstacles, water hazards, and structural voids to ensure seamless operation. The ultimate objective behind its development is to contribute to future advancements in life-saving robotic technology.</w:t>
      </w:r>
    </w:p>
    <w:p w14:paraId="5764BB2E" w14:textId="77777777" w:rsidR="003952C1" w:rsidRPr="003952C1" w:rsidRDefault="003952C1" w:rsidP="003952C1">
      <w:pPr>
        <w:rPr>
          <w:rFonts w:ascii="Arial" w:eastAsia="Arial" w:hAnsi="Arial" w:cs="Arial"/>
          <w:b/>
          <w:bCs/>
          <w:color w:val="2D2D2D"/>
          <w:sz w:val="36"/>
          <w:szCs w:val="36"/>
        </w:rPr>
      </w:pPr>
      <w:r w:rsidRPr="003952C1">
        <w:rPr>
          <w:rFonts w:ascii="Arial" w:eastAsia="Arial" w:hAnsi="Arial" w:cs="Arial"/>
          <w:b/>
          <w:bCs/>
          <w:color w:val="2D2D2D"/>
          <w:sz w:val="36"/>
          <w:szCs w:val="36"/>
        </w:rPr>
        <w:t>Overview</w:t>
      </w:r>
    </w:p>
    <w:p w14:paraId="4E6DB1AC"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The robot is designed with a compact, yet robust structure, featuring four wheels and eight ultrasonic sensors—four positioned at the front and two on each side. It is equipped with a high-precision compass, an integrated camera system, three illumination units, and a central processing unit, all housed within a 15x15x15 cm framework.</w:t>
      </w:r>
    </w:p>
    <w:p w14:paraId="6145E4C8" w14:textId="77777777" w:rsidR="003952C1" w:rsidRPr="003952C1" w:rsidRDefault="003952C1" w:rsidP="003952C1">
      <w:pPr>
        <w:rPr>
          <w:rFonts w:ascii="Arial" w:eastAsia="Arial" w:hAnsi="Arial" w:cs="Arial"/>
          <w:b/>
          <w:bCs/>
          <w:color w:val="2D2D2D"/>
          <w:sz w:val="36"/>
          <w:szCs w:val="36"/>
        </w:rPr>
      </w:pPr>
      <w:r w:rsidRPr="003952C1">
        <w:rPr>
          <w:rFonts w:ascii="Arial" w:eastAsia="Arial" w:hAnsi="Arial" w:cs="Arial"/>
          <w:b/>
          <w:bCs/>
          <w:color w:val="2D2D2D"/>
          <w:sz w:val="36"/>
          <w:szCs w:val="36"/>
        </w:rPr>
        <w:t>Components and Functionality</w:t>
      </w:r>
    </w:p>
    <w:p w14:paraId="5166A991"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The robot advances autonomously in four-second intervals, periodically halting to process data received from its array of sensors. These sensors provide real-time spatial analysis, allowing the robot to execute appropriate navigational commands. The ultrasonic sensors continuously measure distances from surrounding walls, ensuring optimal pathfinding within the maze.</w:t>
      </w:r>
    </w:p>
    <w:p w14:paraId="6A840281"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 xml:space="preserve">Victim identification is facilitated through an advanced camera system capable of detecting individuals and assessing their condition based on color differentiation. Upon identification, the robot dispenses precise quantities of medical supplies </w:t>
      </w:r>
      <w:r w:rsidRPr="003952C1">
        <w:rPr>
          <w:rFonts w:ascii="Arial" w:eastAsia="Arial" w:hAnsi="Arial" w:cs="Arial"/>
          <w:b/>
          <w:bCs/>
          <w:color w:val="2D2D2D"/>
          <w:sz w:val="24"/>
          <w:szCs w:val="24"/>
        </w:rPr>
        <w:lastRenderedPageBreak/>
        <w:t>accordingly. Additionally, a color-sensing module positioned beneath the robot enables terrain recognition, allowing it to adapt its movements based on environmental cues.</w:t>
      </w:r>
    </w:p>
    <w:p w14:paraId="6560FF1B"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The propulsion system comprises high-torque MG995 servo motors, ensuring smooth and responsive mobility. All computational processes, including data acquisition and execution of commands, are managed by an Arduino Mega 2560 microcontroller, which serves as the core processing unit of the robot.</w:t>
      </w:r>
    </w:p>
    <w:p w14:paraId="55278C65" w14:textId="77777777" w:rsidR="003952C1" w:rsidRPr="003952C1" w:rsidRDefault="003952C1" w:rsidP="003952C1">
      <w:pPr>
        <w:rPr>
          <w:rFonts w:ascii="Arial" w:eastAsia="Arial" w:hAnsi="Arial" w:cs="Arial"/>
          <w:b/>
          <w:bCs/>
          <w:color w:val="2D2D2D"/>
          <w:sz w:val="36"/>
          <w:szCs w:val="36"/>
        </w:rPr>
      </w:pPr>
      <w:r w:rsidRPr="003952C1">
        <w:rPr>
          <w:rFonts w:ascii="Arial" w:eastAsia="Arial" w:hAnsi="Arial" w:cs="Arial"/>
          <w:b/>
          <w:bCs/>
          <w:color w:val="2D2D2D"/>
          <w:sz w:val="36"/>
          <w:szCs w:val="36"/>
        </w:rPr>
        <w:t>References</w:t>
      </w:r>
    </w:p>
    <w:p w14:paraId="6941D382"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To develop and refine this robotic system, we utilized various educational and technical resources, including:</w:t>
      </w:r>
    </w:p>
    <w:p w14:paraId="1D5C13BF" w14:textId="77777777" w:rsidR="003952C1" w:rsidRPr="003952C1" w:rsidRDefault="003952C1" w:rsidP="003952C1">
      <w:pPr>
        <w:numPr>
          <w:ilvl w:val="0"/>
          <w:numId w:val="11"/>
        </w:numPr>
        <w:rPr>
          <w:rFonts w:ascii="Arial" w:eastAsia="Arial" w:hAnsi="Arial" w:cs="Arial"/>
          <w:b/>
          <w:bCs/>
          <w:color w:val="2D2D2D"/>
          <w:sz w:val="24"/>
          <w:szCs w:val="24"/>
        </w:rPr>
      </w:pPr>
      <w:r w:rsidRPr="003952C1">
        <w:rPr>
          <w:rFonts w:ascii="Arial" w:eastAsia="Arial" w:hAnsi="Arial" w:cs="Arial"/>
          <w:b/>
          <w:bCs/>
          <w:color w:val="2D2D2D"/>
          <w:sz w:val="24"/>
          <w:szCs w:val="24"/>
        </w:rPr>
        <w:t>Arduino Documentation (Programming &amp; Hardware Integration)</w:t>
      </w:r>
    </w:p>
    <w:p w14:paraId="706E40FA" w14:textId="77777777" w:rsidR="003952C1" w:rsidRPr="003952C1" w:rsidRDefault="003952C1" w:rsidP="003952C1">
      <w:pPr>
        <w:numPr>
          <w:ilvl w:val="0"/>
          <w:numId w:val="11"/>
        </w:numPr>
        <w:rPr>
          <w:rFonts w:ascii="Arial" w:eastAsia="Arial" w:hAnsi="Arial" w:cs="Arial"/>
          <w:b/>
          <w:bCs/>
          <w:color w:val="2D2D2D"/>
          <w:sz w:val="24"/>
          <w:szCs w:val="24"/>
        </w:rPr>
      </w:pPr>
      <w:r w:rsidRPr="003952C1">
        <w:rPr>
          <w:rFonts w:ascii="Arial" w:eastAsia="Arial" w:hAnsi="Arial" w:cs="Arial"/>
          <w:b/>
          <w:bCs/>
          <w:color w:val="2D2D2D"/>
          <w:sz w:val="24"/>
          <w:szCs w:val="24"/>
        </w:rPr>
        <w:t xml:space="preserve">Arduino - </w:t>
      </w:r>
      <w:r w:rsidRPr="003952C1">
        <w:rPr>
          <w:rFonts w:ascii="Arial" w:eastAsia="Arial" w:hAnsi="Arial" w:cs="Arial"/>
          <w:b/>
          <w:bCs/>
          <w:color w:val="2D2D2D"/>
          <w:sz w:val="24"/>
          <w:szCs w:val="24"/>
          <w:rtl/>
        </w:rPr>
        <w:t xml:space="preserve">راهنمای آردوینو </w:t>
      </w:r>
      <w:r w:rsidRPr="003952C1">
        <w:rPr>
          <w:rFonts w:ascii="Arial" w:eastAsia="Arial" w:hAnsi="Arial" w:cs="Arial"/>
          <w:b/>
          <w:bCs/>
          <w:color w:val="2D2D2D"/>
          <w:sz w:val="24"/>
          <w:szCs w:val="24"/>
        </w:rPr>
        <w:t>(Persian Arduino Guide)</w:t>
      </w:r>
    </w:p>
    <w:p w14:paraId="50BFB8AC" w14:textId="77777777" w:rsidR="003952C1" w:rsidRPr="003952C1" w:rsidRDefault="003952C1" w:rsidP="003952C1">
      <w:pPr>
        <w:numPr>
          <w:ilvl w:val="0"/>
          <w:numId w:val="11"/>
        </w:numPr>
        <w:rPr>
          <w:rFonts w:ascii="Arial" w:eastAsia="Arial" w:hAnsi="Arial" w:cs="Arial"/>
          <w:b/>
          <w:bCs/>
          <w:color w:val="2D2D2D"/>
          <w:sz w:val="24"/>
          <w:szCs w:val="24"/>
        </w:rPr>
      </w:pPr>
      <w:r w:rsidRPr="003952C1">
        <w:rPr>
          <w:rFonts w:ascii="Arial" w:eastAsia="Arial" w:hAnsi="Arial" w:cs="Arial"/>
          <w:b/>
          <w:bCs/>
          <w:color w:val="2D2D2D"/>
          <w:sz w:val="24"/>
          <w:szCs w:val="24"/>
        </w:rPr>
        <w:t>YouTube Tutorials (Algorithm Development &amp; Sensor Calibration)</w:t>
      </w:r>
    </w:p>
    <w:p w14:paraId="661C7014" w14:textId="77777777" w:rsidR="003952C1" w:rsidRPr="003952C1" w:rsidRDefault="003952C1" w:rsidP="003952C1">
      <w:pPr>
        <w:numPr>
          <w:ilvl w:val="0"/>
          <w:numId w:val="11"/>
        </w:numPr>
        <w:rPr>
          <w:rFonts w:ascii="Arial" w:eastAsia="Arial" w:hAnsi="Arial" w:cs="Arial"/>
          <w:b/>
          <w:bCs/>
          <w:color w:val="2D2D2D"/>
          <w:sz w:val="24"/>
          <w:szCs w:val="24"/>
        </w:rPr>
      </w:pPr>
      <w:r w:rsidRPr="003952C1">
        <w:rPr>
          <w:rFonts w:ascii="Arial" w:eastAsia="Arial" w:hAnsi="Arial" w:cs="Arial"/>
          <w:b/>
          <w:bCs/>
          <w:color w:val="2D2D2D"/>
          <w:sz w:val="24"/>
          <w:szCs w:val="24"/>
        </w:rPr>
        <w:t>Numerous Online Technical References &amp; Research Papers</w:t>
      </w:r>
    </w:p>
    <w:p w14:paraId="6C04A80C"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Conclusion</w:t>
      </w:r>
    </w:p>
    <w:p w14:paraId="09AFCD13" w14:textId="77777777" w:rsidR="003952C1" w:rsidRPr="003952C1" w:rsidRDefault="003952C1" w:rsidP="003952C1">
      <w:pPr>
        <w:rPr>
          <w:rFonts w:ascii="Arial" w:eastAsia="Arial" w:hAnsi="Arial" w:cs="Arial"/>
          <w:b/>
          <w:bCs/>
          <w:color w:val="2D2D2D"/>
          <w:sz w:val="24"/>
          <w:szCs w:val="24"/>
        </w:rPr>
      </w:pPr>
      <w:r w:rsidRPr="003952C1">
        <w:rPr>
          <w:rFonts w:ascii="Arial" w:eastAsia="Arial" w:hAnsi="Arial" w:cs="Arial"/>
          <w:b/>
          <w:bCs/>
          <w:color w:val="2D2D2D"/>
          <w:sz w:val="24"/>
          <w:szCs w:val="24"/>
        </w:rPr>
        <w:t>Thank you for investing your time in reviewing this document. We hope it provides valuable insight into the innovative engineering and functional capabilities of our rescue maze robot. Our team is committed to advancing robotic solutions that contribute to the betterment of humanity through cutting-edge technology.</w:t>
      </w:r>
    </w:p>
    <w:p w14:paraId="4B720EF4" w14:textId="10D5E2D9" w:rsidR="003952C1" w:rsidRPr="003952C1" w:rsidRDefault="003952C1" w:rsidP="003952C1"/>
    <w:sectPr w:rsidR="003952C1" w:rsidRPr="0039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E8C8"/>
    <w:multiLevelType w:val="hybridMultilevel"/>
    <w:tmpl w:val="6AE0A858"/>
    <w:lvl w:ilvl="0" w:tplc="CDDAD2E4">
      <w:start w:val="1"/>
      <w:numFmt w:val="bullet"/>
      <w:lvlText w:val=""/>
      <w:lvlJc w:val="left"/>
      <w:pPr>
        <w:ind w:left="720" w:hanging="360"/>
      </w:pPr>
      <w:rPr>
        <w:rFonts w:ascii="Symbol" w:hAnsi="Symbol" w:hint="default"/>
      </w:rPr>
    </w:lvl>
    <w:lvl w:ilvl="1" w:tplc="06CADFC6">
      <w:start w:val="1"/>
      <w:numFmt w:val="bullet"/>
      <w:lvlText w:val="o"/>
      <w:lvlJc w:val="left"/>
      <w:pPr>
        <w:ind w:left="1440" w:hanging="360"/>
      </w:pPr>
      <w:rPr>
        <w:rFonts w:ascii="Courier New" w:hAnsi="Courier New" w:hint="default"/>
      </w:rPr>
    </w:lvl>
    <w:lvl w:ilvl="2" w:tplc="29340D56">
      <w:start w:val="1"/>
      <w:numFmt w:val="bullet"/>
      <w:lvlText w:val=""/>
      <w:lvlJc w:val="left"/>
      <w:pPr>
        <w:ind w:left="2160" w:hanging="360"/>
      </w:pPr>
      <w:rPr>
        <w:rFonts w:ascii="Wingdings" w:hAnsi="Wingdings" w:hint="default"/>
      </w:rPr>
    </w:lvl>
    <w:lvl w:ilvl="3" w:tplc="E124B1BE">
      <w:start w:val="1"/>
      <w:numFmt w:val="bullet"/>
      <w:lvlText w:val=""/>
      <w:lvlJc w:val="left"/>
      <w:pPr>
        <w:ind w:left="2880" w:hanging="360"/>
      </w:pPr>
      <w:rPr>
        <w:rFonts w:ascii="Symbol" w:hAnsi="Symbol" w:hint="default"/>
      </w:rPr>
    </w:lvl>
    <w:lvl w:ilvl="4" w:tplc="5742DBA4">
      <w:start w:val="1"/>
      <w:numFmt w:val="bullet"/>
      <w:lvlText w:val="o"/>
      <w:lvlJc w:val="left"/>
      <w:pPr>
        <w:ind w:left="3600" w:hanging="360"/>
      </w:pPr>
      <w:rPr>
        <w:rFonts w:ascii="Courier New" w:hAnsi="Courier New" w:hint="default"/>
      </w:rPr>
    </w:lvl>
    <w:lvl w:ilvl="5" w:tplc="B9568BC2">
      <w:start w:val="1"/>
      <w:numFmt w:val="bullet"/>
      <w:lvlText w:val=""/>
      <w:lvlJc w:val="left"/>
      <w:pPr>
        <w:ind w:left="4320" w:hanging="360"/>
      </w:pPr>
      <w:rPr>
        <w:rFonts w:ascii="Wingdings" w:hAnsi="Wingdings" w:hint="default"/>
      </w:rPr>
    </w:lvl>
    <w:lvl w:ilvl="6" w:tplc="24FA0AC4">
      <w:start w:val="1"/>
      <w:numFmt w:val="bullet"/>
      <w:lvlText w:val=""/>
      <w:lvlJc w:val="left"/>
      <w:pPr>
        <w:ind w:left="5040" w:hanging="360"/>
      </w:pPr>
      <w:rPr>
        <w:rFonts w:ascii="Symbol" w:hAnsi="Symbol" w:hint="default"/>
      </w:rPr>
    </w:lvl>
    <w:lvl w:ilvl="7" w:tplc="74E05494">
      <w:start w:val="1"/>
      <w:numFmt w:val="bullet"/>
      <w:lvlText w:val="o"/>
      <w:lvlJc w:val="left"/>
      <w:pPr>
        <w:ind w:left="5760" w:hanging="360"/>
      </w:pPr>
      <w:rPr>
        <w:rFonts w:ascii="Courier New" w:hAnsi="Courier New" w:hint="default"/>
      </w:rPr>
    </w:lvl>
    <w:lvl w:ilvl="8" w:tplc="126649AE">
      <w:start w:val="1"/>
      <w:numFmt w:val="bullet"/>
      <w:lvlText w:val=""/>
      <w:lvlJc w:val="left"/>
      <w:pPr>
        <w:ind w:left="6480" w:hanging="360"/>
      </w:pPr>
      <w:rPr>
        <w:rFonts w:ascii="Wingdings" w:hAnsi="Wingdings" w:hint="default"/>
      </w:rPr>
    </w:lvl>
  </w:abstractNum>
  <w:abstractNum w:abstractNumId="1" w15:restartNumberingAfterBreak="0">
    <w:nsid w:val="1E0DB49E"/>
    <w:multiLevelType w:val="hybridMultilevel"/>
    <w:tmpl w:val="1F4619E4"/>
    <w:lvl w:ilvl="0" w:tplc="8D1606D2">
      <w:start w:val="1"/>
      <w:numFmt w:val="bullet"/>
      <w:lvlText w:val=""/>
      <w:lvlJc w:val="left"/>
      <w:pPr>
        <w:ind w:left="720" w:hanging="360"/>
      </w:pPr>
      <w:rPr>
        <w:rFonts w:ascii="Symbol" w:hAnsi="Symbol" w:hint="default"/>
      </w:rPr>
    </w:lvl>
    <w:lvl w:ilvl="1" w:tplc="FDB22ECE">
      <w:start w:val="1"/>
      <w:numFmt w:val="bullet"/>
      <w:lvlText w:val="o"/>
      <w:lvlJc w:val="left"/>
      <w:pPr>
        <w:ind w:left="1440" w:hanging="360"/>
      </w:pPr>
      <w:rPr>
        <w:rFonts w:ascii="Courier New" w:hAnsi="Courier New" w:hint="default"/>
      </w:rPr>
    </w:lvl>
    <w:lvl w:ilvl="2" w:tplc="F8569CAE">
      <w:start w:val="1"/>
      <w:numFmt w:val="bullet"/>
      <w:lvlText w:val=""/>
      <w:lvlJc w:val="left"/>
      <w:pPr>
        <w:ind w:left="2160" w:hanging="360"/>
      </w:pPr>
      <w:rPr>
        <w:rFonts w:ascii="Wingdings" w:hAnsi="Wingdings" w:hint="default"/>
      </w:rPr>
    </w:lvl>
    <w:lvl w:ilvl="3" w:tplc="5090FFA6">
      <w:start w:val="1"/>
      <w:numFmt w:val="bullet"/>
      <w:lvlText w:val=""/>
      <w:lvlJc w:val="left"/>
      <w:pPr>
        <w:ind w:left="2880" w:hanging="360"/>
      </w:pPr>
      <w:rPr>
        <w:rFonts w:ascii="Symbol" w:hAnsi="Symbol" w:hint="default"/>
      </w:rPr>
    </w:lvl>
    <w:lvl w:ilvl="4" w:tplc="37FAE50C">
      <w:start w:val="1"/>
      <w:numFmt w:val="bullet"/>
      <w:lvlText w:val="o"/>
      <w:lvlJc w:val="left"/>
      <w:pPr>
        <w:ind w:left="3600" w:hanging="360"/>
      </w:pPr>
      <w:rPr>
        <w:rFonts w:ascii="Courier New" w:hAnsi="Courier New" w:hint="default"/>
      </w:rPr>
    </w:lvl>
    <w:lvl w:ilvl="5" w:tplc="B11C1CC2">
      <w:start w:val="1"/>
      <w:numFmt w:val="bullet"/>
      <w:lvlText w:val=""/>
      <w:lvlJc w:val="left"/>
      <w:pPr>
        <w:ind w:left="4320" w:hanging="360"/>
      </w:pPr>
      <w:rPr>
        <w:rFonts w:ascii="Wingdings" w:hAnsi="Wingdings" w:hint="default"/>
      </w:rPr>
    </w:lvl>
    <w:lvl w:ilvl="6" w:tplc="9930367C">
      <w:start w:val="1"/>
      <w:numFmt w:val="bullet"/>
      <w:lvlText w:val=""/>
      <w:lvlJc w:val="left"/>
      <w:pPr>
        <w:ind w:left="5040" w:hanging="360"/>
      </w:pPr>
      <w:rPr>
        <w:rFonts w:ascii="Symbol" w:hAnsi="Symbol" w:hint="default"/>
      </w:rPr>
    </w:lvl>
    <w:lvl w:ilvl="7" w:tplc="89621870">
      <w:start w:val="1"/>
      <w:numFmt w:val="bullet"/>
      <w:lvlText w:val="o"/>
      <w:lvlJc w:val="left"/>
      <w:pPr>
        <w:ind w:left="5760" w:hanging="360"/>
      </w:pPr>
      <w:rPr>
        <w:rFonts w:ascii="Courier New" w:hAnsi="Courier New" w:hint="default"/>
      </w:rPr>
    </w:lvl>
    <w:lvl w:ilvl="8" w:tplc="E1F29BA4">
      <w:start w:val="1"/>
      <w:numFmt w:val="bullet"/>
      <w:lvlText w:val=""/>
      <w:lvlJc w:val="left"/>
      <w:pPr>
        <w:ind w:left="6480" w:hanging="360"/>
      </w:pPr>
      <w:rPr>
        <w:rFonts w:ascii="Wingdings" w:hAnsi="Wingdings" w:hint="default"/>
      </w:rPr>
    </w:lvl>
  </w:abstractNum>
  <w:abstractNum w:abstractNumId="2" w15:restartNumberingAfterBreak="0">
    <w:nsid w:val="221DC53E"/>
    <w:multiLevelType w:val="hybridMultilevel"/>
    <w:tmpl w:val="F1BC7676"/>
    <w:lvl w:ilvl="0" w:tplc="282C9F54">
      <w:start w:val="1"/>
      <w:numFmt w:val="bullet"/>
      <w:lvlText w:val=""/>
      <w:lvlJc w:val="left"/>
      <w:pPr>
        <w:ind w:left="720" w:hanging="360"/>
      </w:pPr>
      <w:rPr>
        <w:rFonts w:ascii="Symbol" w:hAnsi="Symbol" w:hint="default"/>
      </w:rPr>
    </w:lvl>
    <w:lvl w:ilvl="1" w:tplc="D6561F86">
      <w:start w:val="1"/>
      <w:numFmt w:val="bullet"/>
      <w:lvlText w:val="o"/>
      <w:lvlJc w:val="left"/>
      <w:pPr>
        <w:ind w:left="1440" w:hanging="360"/>
      </w:pPr>
      <w:rPr>
        <w:rFonts w:ascii="Courier New" w:hAnsi="Courier New" w:hint="default"/>
      </w:rPr>
    </w:lvl>
    <w:lvl w:ilvl="2" w:tplc="B666F1CC">
      <w:start w:val="1"/>
      <w:numFmt w:val="bullet"/>
      <w:lvlText w:val=""/>
      <w:lvlJc w:val="left"/>
      <w:pPr>
        <w:ind w:left="2160" w:hanging="360"/>
      </w:pPr>
      <w:rPr>
        <w:rFonts w:ascii="Wingdings" w:hAnsi="Wingdings" w:hint="default"/>
      </w:rPr>
    </w:lvl>
    <w:lvl w:ilvl="3" w:tplc="B5CC0666">
      <w:start w:val="1"/>
      <w:numFmt w:val="bullet"/>
      <w:lvlText w:val=""/>
      <w:lvlJc w:val="left"/>
      <w:pPr>
        <w:ind w:left="2880" w:hanging="360"/>
      </w:pPr>
      <w:rPr>
        <w:rFonts w:ascii="Symbol" w:hAnsi="Symbol" w:hint="default"/>
      </w:rPr>
    </w:lvl>
    <w:lvl w:ilvl="4" w:tplc="B248158C">
      <w:start w:val="1"/>
      <w:numFmt w:val="bullet"/>
      <w:lvlText w:val="o"/>
      <w:lvlJc w:val="left"/>
      <w:pPr>
        <w:ind w:left="3600" w:hanging="360"/>
      </w:pPr>
      <w:rPr>
        <w:rFonts w:ascii="Courier New" w:hAnsi="Courier New" w:hint="default"/>
      </w:rPr>
    </w:lvl>
    <w:lvl w:ilvl="5" w:tplc="10FA8B9C">
      <w:start w:val="1"/>
      <w:numFmt w:val="bullet"/>
      <w:lvlText w:val=""/>
      <w:lvlJc w:val="left"/>
      <w:pPr>
        <w:ind w:left="4320" w:hanging="360"/>
      </w:pPr>
      <w:rPr>
        <w:rFonts w:ascii="Wingdings" w:hAnsi="Wingdings" w:hint="default"/>
      </w:rPr>
    </w:lvl>
    <w:lvl w:ilvl="6" w:tplc="47F603E0">
      <w:start w:val="1"/>
      <w:numFmt w:val="bullet"/>
      <w:lvlText w:val=""/>
      <w:lvlJc w:val="left"/>
      <w:pPr>
        <w:ind w:left="5040" w:hanging="360"/>
      </w:pPr>
      <w:rPr>
        <w:rFonts w:ascii="Symbol" w:hAnsi="Symbol" w:hint="default"/>
      </w:rPr>
    </w:lvl>
    <w:lvl w:ilvl="7" w:tplc="2976EF34">
      <w:start w:val="1"/>
      <w:numFmt w:val="bullet"/>
      <w:lvlText w:val="o"/>
      <w:lvlJc w:val="left"/>
      <w:pPr>
        <w:ind w:left="5760" w:hanging="360"/>
      </w:pPr>
      <w:rPr>
        <w:rFonts w:ascii="Courier New" w:hAnsi="Courier New" w:hint="default"/>
      </w:rPr>
    </w:lvl>
    <w:lvl w:ilvl="8" w:tplc="41189474">
      <w:start w:val="1"/>
      <w:numFmt w:val="bullet"/>
      <w:lvlText w:val=""/>
      <w:lvlJc w:val="left"/>
      <w:pPr>
        <w:ind w:left="6480" w:hanging="360"/>
      </w:pPr>
      <w:rPr>
        <w:rFonts w:ascii="Wingdings" w:hAnsi="Wingdings" w:hint="default"/>
      </w:rPr>
    </w:lvl>
  </w:abstractNum>
  <w:abstractNum w:abstractNumId="3" w15:restartNumberingAfterBreak="0">
    <w:nsid w:val="2AF000AA"/>
    <w:multiLevelType w:val="multilevel"/>
    <w:tmpl w:val="75E4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1C3B3"/>
    <w:multiLevelType w:val="hybridMultilevel"/>
    <w:tmpl w:val="DF5C4784"/>
    <w:lvl w:ilvl="0" w:tplc="1A4C506A">
      <w:start w:val="1"/>
      <w:numFmt w:val="bullet"/>
      <w:lvlText w:val=""/>
      <w:lvlJc w:val="left"/>
      <w:pPr>
        <w:ind w:left="720" w:hanging="360"/>
      </w:pPr>
      <w:rPr>
        <w:rFonts w:ascii="Symbol" w:hAnsi="Symbol" w:hint="default"/>
      </w:rPr>
    </w:lvl>
    <w:lvl w:ilvl="1" w:tplc="70E0ADE4">
      <w:start w:val="1"/>
      <w:numFmt w:val="bullet"/>
      <w:lvlText w:val="o"/>
      <w:lvlJc w:val="left"/>
      <w:pPr>
        <w:ind w:left="1440" w:hanging="360"/>
      </w:pPr>
      <w:rPr>
        <w:rFonts w:ascii="Courier New" w:hAnsi="Courier New" w:hint="default"/>
      </w:rPr>
    </w:lvl>
    <w:lvl w:ilvl="2" w:tplc="949C9F16">
      <w:start w:val="1"/>
      <w:numFmt w:val="bullet"/>
      <w:lvlText w:val=""/>
      <w:lvlJc w:val="left"/>
      <w:pPr>
        <w:ind w:left="2160" w:hanging="360"/>
      </w:pPr>
      <w:rPr>
        <w:rFonts w:ascii="Wingdings" w:hAnsi="Wingdings" w:hint="default"/>
      </w:rPr>
    </w:lvl>
    <w:lvl w:ilvl="3" w:tplc="B434E270">
      <w:start w:val="1"/>
      <w:numFmt w:val="bullet"/>
      <w:lvlText w:val=""/>
      <w:lvlJc w:val="left"/>
      <w:pPr>
        <w:ind w:left="2880" w:hanging="360"/>
      </w:pPr>
      <w:rPr>
        <w:rFonts w:ascii="Symbol" w:hAnsi="Symbol" w:hint="default"/>
      </w:rPr>
    </w:lvl>
    <w:lvl w:ilvl="4" w:tplc="86E804BE">
      <w:start w:val="1"/>
      <w:numFmt w:val="bullet"/>
      <w:lvlText w:val="o"/>
      <w:lvlJc w:val="left"/>
      <w:pPr>
        <w:ind w:left="3600" w:hanging="360"/>
      </w:pPr>
      <w:rPr>
        <w:rFonts w:ascii="Courier New" w:hAnsi="Courier New" w:hint="default"/>
      </w:rPr>
    </w:lvl>
    <w:lvl w:ilvl="5" w:tplc="2D36DA0E">
      <w:start w:val="1"/>
      <w:numFmt w:val="bullet"/>
      <w:lvlText w:val=""/>
      <w:lvlJc w:val="left"/>
      <w:pPr>
        <w:ind w:left="4320" w:hanging="360"/>
      </w:pPr>
      <w:rPr>
        <w:rFonts w:ascii="Wingdings" w:hAnsi="Wingdings" w:hint="default"/>
      </w:rPr>
    </w:lvl>
    <w:lvl w:ilvl="6" w:tplc="0D0AAB72">
      <w:start w:val="1"/>
      <w:numFmt w:val="bullet"/>
      <w:lvlText w:val=""/>
      <w:lvlJc w:val="left"/>
      <w:pPr>
        <w:ind w:left="5040" w:hanging="360"/>
      </w:pPr>
      <w:rPr>
        <w:rFonts w:ascii="Symbol" w:hAnsi="Symbol" w:hint="default"/>
      </w:rPr>
    </w:lvl>
    <w:lvl w:ilvl="7" w:tplc="C6F8B3B8">
      <w:start w:val="1"/>
      <w:numFmt w:val="bullet"/>
      <w:lvlText w:val="o"/>
      <w:lvlJc w:val="left"/>
      <w:pPr>
        <w:ind w:left="5760" w:hanging="360"/>
      </w:pPr>
      <w:rPr>
        <w:rFonts w:ascii="Courier New" w:hAnsi="Courier New" w:hint="default"/>
      </w:rPr>
    </w:lvl>
    <w:lvl w:ilvl="8" w:tplc="1E9CB8EC">
      <w:start w:val="1"/>
      <w:numFmt w:val="bullet"/>
      <w:lvlText w:val=""/>
      <w:lvlJc w:val="left"/>
      <w:pPr>
        <w:ind w:left="6480" w:hanging="360"/>
      </w:pPr>
      <w:rPr>
        <w:rFonts w:ascii="Wingdings" w:hAnsi="Wingdings" w:hint="default"/>
      </w:rPr>
    </w:lvl>
  </w:abstractNum>
  <w:abstractNum w:abstractNumId="5" w15:restartNumberingAfterBreak="0">
    <w:nsid w:val="3E43C38F"/>
    <w:multiLevelType w:val="hybridMultilevel"/>
    <w:tmpl w:val="F4F03068"/>
    <w:lvl w:ilvl="0" w:tplc="6478A8C2">
      <w:start w:val="1"/>
      <w:numFmt w:val="decimal"/>
      <w:lvlText w:val="%1."/>
      <w:lvlJc w:val="left"/>
      <w:pPr>
        <w:ind w:left="720" w:hanging="360"/>
      </w:pPr>
    </w:lvl>
    <w:lvl w:ilvl="1" w:tplc="C5D2B8DC">
      <w:start w:val="1"/>
      <w:numFmt w:val="lowerLetter"/>
      <w:lvlText w:val="%2."/>
      <w:lvlJc w:val="left"/>
      <w:pPr>
        <w:ind w:left="1440" w:hanging="360"/>
      </w:pPr>
    </w:lvl>
    <w:lvl w:ilvl="2" w:tplc="48A8D50E">
      <w:start w:val="1"/>
      <w:numFmt w:val="lowerRoman"/>
      <w:lvlText w:val="%3."/>
      <w:lvlJc w:val="right"/>
      <w:pPr>
        <w:ind w:left="2160" w:hanging="180"/>
      </w:pPr>
    </w:lvl>
    <w:lvl w:ilvl="3" w:tplc="31840196">
      <w:start w:val="1"/>
      <w:numFmt w:val="decimal"/>
      <w:lvlText w:val="%4."/>
      <w:lvlJc w:val="left"/>
      <w:pPr>
        <w:ind w:left="2880" w:hanging="360"/>
      </w:pPr>
    </w:lvl>
    <w:lvl w:ilvl="4" w:tplc="47DE90E6">
      <w:start w:val="1"/>
      <w:numFmt w:val="lowerLetter"/>
      <w:lvlText w:val="%5."/>
      <w:lvlJc w:val="left"/>
      <w:pPr>
        <w:ind w:left="3600" w:hanging="360"/>
      </w:pPr>
    </w:lvl>
    <w:lvl w:ilvl="5" w:tplc="4852CE90">
      <w:start w:val="1"/>
      <w:numFmt w:val="lowerRoman"/>
      <w:lvlText w:val="%6."/>
      <w:lvlJc w:val="right"/>
      <w:pPr>
        <w:ind w:left="4320" w:hanging="180"/>
      </w:pPr>
    </w:lvl>
    <w:lvl w:ilvl="6" w:tplc="243A4F3C">
      <w:start w:val="1"/>
      <w:numFmt w:val="decimal"/>
      <w:lvlText w:val="%7."/>
      <w:lvlJc w:val="left"/>
      <w:pPr>
        <w:ind w:left="5040" w:hanging="360"/>
      </w:pPr>
    </w:lvl>
    <w:lvl w:ilvl="7" w:tplc="31FC1A34">
      <w:start w:val="1"/>
      <w:numFmt w:val="lowerLetter"/>
      <w:lvlText w:val="%8."/>
      <w:lvlJc w:val="left"/>
      <w:pPr>
        <w:ind w:left="5760" w:hanging="360"/>
      </w:pPr>
    </w:lvl>
    <w:lvl w:ilvl="8" w:tplc="81BCA9BE">
      <w:start w:val="1"/>
      <w:numFmt w:val="lowerRoman"/>
      <w:lvlText w:val="%9."/>
      <w:lvlJc w:val="right"/>
      <w:pPr>
        <w:ind w:left="6480" w:hanging="180"/>
      </w:pPr>
    </w:lvl>
  </w:abstractNum>
  <w:abstractNum w:abstractNumId="6" w15:restartNumberingAfterBreak="0">
    <w:nsid w:val="42236E82"/>
    <w:multiLevelType w:val="hybridMultilevel"/>
    <w:tmpl w:val="56EE6948"/>
    <w:lvl w:ilvl="0" w:tplc="48707F2E">
      <w:start w:val="1"/>
      <w:numFmt w:val="bullet"/>
      <w:lvlText w:val=""/>
      <w:lvlJc w:val="left"/>
      <w:pPr>
        <w:ind w:left="720" w:hanging="360"/>
      </w:pPr>
      <w:rPr>
        <w:rFonts w:ascii="Symbol" w:hAnsi="Symbol" w:hint="default"/>
      </w:rPr>
    </w:lvl>
    <w:lvl w:ilvl="1" w:tplc="7E724AE2">
      <w:start w:val="1"/>
      <w:numFmt w:val="bullet"/>
      <w:lvlText w:val="o"/>
      <w:lvlJc w:val="left"/>
      <w:pPr>
        <w:ind w:left="1440" w:hanging="360"/>
      </w:pPr>
      <w:rPr>
        <w:rFonts w:ascii="Courier New" w:hAnsi="Courier New" w:hint="default"/>
      </w:rPr>
    </w:lvl>
    <w:lvl w:ilvl="2" w:tplc="590456E8">
      <w:start w:val="1"/>
      <w:numFmt w:val="bullet"/>
      <w:lvlText w:val=""/>
      <w:lvlJc w:val="left"/>
      <w:pPr>
        <w:ind w:left="2160" w:hanging="360"/>
      </w:pPr>
      <w:rPr>
        <w:rFonts w:ascii="Wingdings" w:hAnsi="Wingdings" w:hint="default"/>
      </w:rPr>
    </w:lvl>
    <w:lvl w:ilvl="3" w:tplc="82847D82">
      <w:start w:val="1"/>
      <w:numFmt w:val="bullet"/>
      <w:lvlText w:val=""/>
      <w:lvlJc w:val="left"/>
      <w:pPr>
        <w:ind w:left="2880" w:hanging="360"/>
      </w:pPr>
      <w:rPr>
        <w:rFonts w:ascii="Symbol" w:hAnsi="Symbol" w:hint="default"/>
      </w:rPr>
    </w:lvl>
    <w:lvl w:ilvl="4" w:tplc="507ADEB0">
      <w:start w:val="1"/>
      <w:numFmt w:val="bullet"/>
      <w:lvlText w:val="o"/>
      <w:lvlJc w:val="left"/>
      <w:pPr>
        <w:ind w:left="3600" w:hanging="360"/>
      </w:pPr>
      <w:rPr>
        <w:rFonts w:ascii="Courier New" w:hAnsi="Courier New" w:hint="default"/>
      </w:rPr>
    </w:lvl>
    <w:lvl w:ilvl="5" w:tplc="A06E1D22">
      <w:start w:val="1"/>
      <w:numFmt w:val="bullet"/>
      <w:lvlText w:val=""/>
      <w:lvlJc w:val="left"/>
      <w:pPr>
        <w:ind w:left="4320" w:hanging="360"/>
      </w:pPr>
      <w:rPr>
        <w:rFonts w:ascii="Wingdings" w:hAnsi="Wingdings" w:hint="default"/>
      </w:rPr>
    </w:lvl>
    <w:lvl w:ilvl="6" w:tplc="24ECE3C2">
      <w:start w:val="1"/>
      <w:numFmt w:val="bullet"/>
      <w:lvlText w:val=""/>
      <w:lvlJc w:val="left"/>
      <w:pPr>
        <w:ind w:left="5040" w:hanging="360"/>
      </w:pPr>
      <w:rPr>
        <w:rFonts w:ascii="Symbol" w:hAnsi="Symbol" w:hint="default"/>
      </w:rPr>
    </w:lvl>
    <w:lvl w:ilvl="7" w:tplc="062E66C6">
      <w:start w:val="1"/>
      <w:numFmt w:val="bullet"/>
      <w:lvlText w:val="o"/>
      <w:lvlJc w:val="left"/>
      <w:pPr>
        <w:ind w:left="5760" w:hanging="360"/>
      </w:pPr>
      <w:rPr>
        <w:rFonts w:ascii="Courier New" w:hAnsi="Courier New" w:hint="default"/>
      </w:rPr>
    </w:lvl>
    <w:lvl w:ilvl="8" w:tplc="15F0203A">
      <w:start w:val="1"/>
      <w:numFmt w:val="bullet"/>
      <w:lvlText w:val=""/>
      <w:lvlJc w:val="left"/>
      <w:pPr>
        <w:ind w:left="6480" w:hanging="360"/>
      </w:pPr>
      <w:rPr>
        <w:rFonts w:ascii="Wingdings" w:hAnsi="Wingdings" w:hint="default"/>
      </w:rPr>
    </w:lvl>
  </w:abstractNum>
  <w:abstractNum w:abstractNumId="7" w15:restartNumberingAfterBreak="0">
    <w:nsid w:val="5A5A00A5"/>
    <w:multiLevelType w:val="hybridMultilevel"/>
    <w:tmpl w:val="08C848BE"/>
    <w:lvl w:ilvl="0" w:tplc="05E459A6">
      <w:start w:val="1"/>
      <w:numFmt w:val="bullet"/>
      <w:lvlText w:val=""/>
      <w:lvlJc w:val="left"/>
      <w:pPr>
        <w:ind w:left="720" w:hanging="360"/>
      </w:pPr>
      <w:rPr>
        <w:rFonts w:ascii="Symbol" w:hAnsi="Symbol" w:hint="default"/>
      </w:rPr>
    </w:lvl>
    <w:lvl w:ilvl="1" w:tplc="B15202F8">
      <w:start w:val="1"/>
      <w:numFmt w:val="bullet"/>
      <w:lvlText w:val="o"/>
      <w:lvlJc w:val="left"/>
      <w:pPr>
        <w:ind w:left="1440" w:hanging="360"/>
      </w:pPr>
      <w:rPr>
        <w:rFonts w:ascii="Courier New" w:hAnsi="Courier New" w:hint="default"/>
      </w:rPr>
    </w:lvl>
    <w:lvl w:ilvl="2" w:tplc="31865132">
      <w:start w:val="1"/>
      <w:numFmt w:val="bullet"/>
      <w:lvlText w:val=""/>
      <w:lvlJc w:val="left"/>
      <w:pPr>
        <w:ind w:left="2160" w:hanging="360"/>
      </w:pPr>
      <w:rPr>
        <w:rFonts w:ascii="Wingdings" w:hAnsi="Wingdings" w:hint="default"/>
      </w:rPr>
    </w:lvl>
    <w:lvl w:ilvl="3" w:tplc="778242DE">
      <w:start w:val="1"/>
      <w:numFmt w:val="bullet"/>
      <w:lvlText w:val=""/>
      <w:lvlJc w:val="left"/>
      <w:pPr>
        <w:ind w:left="2880" w:hanging="360"/>
      </w:pPr>
      <w:rPr>
        <w:rFonts w:ascii="Symbol" w:hAnsi="Symbol" w:hint="default"/>
      </w:rPr>
    </w:lvl>
    <w:lvl w:ilvl="4" w:tplc="C876FB9A">
      <w:start w:val="1"/>
      <w:numFmt w:val="bullet"/>
      <w:lvlText w:val="o"/>
      <w:lvlJc w:val="left"/>
      <w:pPr>
        <w:ind w:left="3600" w:hanging="360"/>
      </w:pPr>
      <w:rPr>
        <w:rFonts w:ascii="Courier New" w:hAnsi="Courier New" w:hint="default"/>
      </w:rPr>
    </w:lvl>
    <w:lvl w:ilvl="5" w:tplc="E8FCC9D0">
      <w:start w:val="1"/>
      <w:numFmt w:val="bullet"/>
      <w:lvlText w:val=""/>
      <w:lvlJc w:val="left"/>
      <w:pPr>
        <w:ind w:left="4320" w:hanging="360"/>
      </w:pPr>
      <w:rPr>
        <w:rFonts w:ascii="Wingdings" w:hAnsi="Wingdings" w:hint="default"/>
      </w:rPr>
    </w:lvl>
    <w:lvl w:ilvl="6" w:tplc="E2823AEE">
      <w:start w:val="1"/>
      <w:numFmt w:val="bullet"/>
      <w:lvlText w:val=""/>
      <w:lvlJc w:val="left"/>
      <w:pPr>
        <w:ind w:left="5040" w:hanging="360"/>
      </w:pPr>
      <w:rPr>
        <w:rFonts w:ascii="Symbol" w:hAnsi="Symbol" w:hint="default"/>
      </w:rPr>
    </w:lvl>
    <w:lvl w:ilvl="7" w:tplc="48D46C5C">
      <w:start w:val="1"/>
      <w:numFmt w:val="bullet"/>
      <w:lvlText w:val="o"/>
      <w:lvlJc w:val="left"/>
      <w:pPr>
        <w:ind w:left="5760" w:hanging="360"/>
      </w:pPr>
      <w:rPr>
        <w:rFonts w:ascii="Courier New" w:hAnsi="Courier New" w:hint="default"/>
      </w:rPr>
    </w:lvl>
    <w:lvl w:ilvl="8" w:tplc="63CAC8DA">
      <w:start w:val="1"/>
      <w:numFmt w:val="bullet"/>
      <w:lvlText w:val=""/>
      <w:lvlJc w:val="left"/>
      <w:pPr>
        <w:ind w:left="6480" w:hanging="360"/>
      </w:pPr>
      <w:rPr>
        <w:rFonts w:ascii="Wingdings" w:hAnsi="Wingdings" w:hint="default"/>
      </w:rPr>
    </w:lvl>
  </w:abstractNum>
  <w:abstractNum w:abstractNumId="8" w15:restartNumberingAfterBreak="0">
    <w:nsid w:val="616DD062"/>
    <w:multiLevelType w:val="hybridMultilevel"/>
    <w:tmpl w:val="781AF6A2"/>
    <w:lvl w:ilvl="0" w:tplc="64A4623C">
      <w:start w:val="1"/>
      <w:numFmt w:val="bullet"/>
      <w:lvlText w:val=""/>
      <w:lvlJc w:val="left"/>
      <w:pPr>
        <w:ind w:left="720" w:hanging="360"/>
      </w:pPr>
      <w:rPr>
        <w:rFonts w:ascii="Symbol" w:hAnsi="Symbol" w:hint="default"/>
      </w:rPr>
    </w:lvl>
    <w:lvl w:ilvl="1" w:tplc="2E282AF6">
      <w:start w:val="1"/>
      <w:numFmt w:val="bullet"/>
      <w:lvlText w:val="o"/>
      <w:lvlJc w:val="left"/>
      <w:pPr>
        <w:ind w:left="1440" w:hanging="360"/>
      </w:pPr>
      <w:rPr>
        <w:rFonts w:ascii="Courier New" w:hAnsi="Courier New" w:hint="default"/>
      </w:rPr>
    </w:lvl>
    <w:lvl w:ilvl="2" w:tplc="9306DA2C">
      <w:start w:val="1"/>
      <w:numFmt w:val="bullet"/>
      <w:lvlText w:val=""/>
      <w:lvlJc w:val="left"/>
      <w:pPr>
        <w:ind w:left="2160" w:hanging="360"/>
      </w:pPr>
      <w:rPr>
        <w:rFonts w:ascii="Wingdings" w:hAnsi="Wingdings" w:hint="default"/>
      </w:rPr>
    </w:lvl>
    <w:lvl w:ilvl="3" w:tplc="465CBB28">
      <w:start w:val="1"/>
      <w:numFmt w:val="bullet"/>
      <w:lvlText w:val=""/>
      <w:lvlJc w:val="left"/>
      <w:pPr>
        <w:ind w:left="2880" w:hanging="360"/>
      </w:pPr>
      <w:rPr>
        <w:rFonts w:ascii="Symbol" w:hAnsi="Symbol" w:hint="default"/>
      </w:rPr>
    </w:lvl>
    <w:lvl w:ilvl="4" w:tplc="A34AF904">
      <w:start w:val="1"/>
      <w:numFmt w:val="bullet"/>
      <w:lvlText w:val="o"/>
      <w:lvlJc w:val="left"/>
      <w:pPr>
        <w:ind w:left="3600" w:hanging="360"/>
      </w:pPr>
      <w:rPr>
        <w:rFonts w:ascii="Courier New" w:hAnsi="Courier New" w:hint="default"/>
      </w:rPr>
    </w:lvl>
    <w:lvl w:ilvl="5" w:tplc="D1D47048">
      <w:start w:val="1"/>
      <w:numFmt w:val="bullet"/>
      <w:lvlText w:val=""/>
      <w:lvlJc w:val="left"/>
      <w:pPr>
        <w:ind w:left="4320" w:hanging="360"/>
      </w:pPr>
      <w:rPr>
        <w:rFonts w:ascii="Wingdings" w:hAnsi="Wingdings" w:hint="default"/>
      </w:rPr>
    </w:lvl>
    <w:lvl w:ilvl="6" w:tplc="E9E6C16A">
      <w:start w:val="1"/>
      <w:numFmt w:val="bullet"/>
      <w:lvlText w:val=""/>
      <w:lvlJc w:val="left"/>
      <w:pPr>
        <w:ind w:left="5040" w:hanging="360"/>
      </w:pPr>
      <w:rPr>
        <w:rFonts w:ascii="Symbol" w:hAnsi="Symbol" w:hint="default"/>
      </w:rPr>
    </w:lvl>
    <w:lvl w:ilvl="7" w:tplc="7708ED54">
      <w:start w:val="1"/>
      <w:numFmt w:val="bullet"/>
      <w:lvlText w:val="o"/>
      <w:lvlJc w:val="left"/>
      <w:pPr>
        <w:ind w:left="5760" w:hanging="360"/>
      </w:pPr>
      <w:rPr>
        <w:rFonts w:ascii="Courier New" w:hAnsi="Courier New" w:hint="default"/>
      </w:rPr>
    </w:lvl>
    <w:lvl w:ilvl="8" w:tplc="43E03D46">
      <w:start w:val="1"/>
      <w:numFmt w:val="bullet"/>
      <w:lvlText w:val=""/>
      <w:lvlJc w:val="left"/>
      <w:pPr>
        <w:ind w:left="6480" w:hanging="360"/>
      </w:pPr>
      <w:rPr>
        <w:rFonts w:ascii="Wingdings" w:hAnsi="Wingdings" w:hint="default"/>
      </w:rPr>
    </w:lvl>
  </w:abstractNum>
  <w:abstractNum w:abstractNumId="9" w15:restartNumberingAfterBreak="0">
    <w:nsid w:val="71EBA296"/>
    <w:multiLevelType w:val="hybridMultilevel"/>
    <w:tmpl w:val="02C6E668"/>
    <w:lvl w:ilvl="0" w:tplc="C1AEAD76">
      <w:start w:val="1"/>
      <w:numFmt w:val="bullet"/>
      <w:lvlText w:val=""/>
      <w:lvlJc w:val="left"/>
      <w:pPr>
        <w:ind w:left="720" w:hanging="360"/>
      </w:pPr>
      <w:rPr>
        <w:rFonts w:ascii="Symbol" w:hAnsi="Symbol" w:hint="default"/>
      </w:rPr>
    </w:lvl>
    <w:lvl w:ilvl="1" w:tplc="F6442168">
      <w:start w:val="1"/>
      <w:numFmt w:val="bullet"/>
      <w:lvlText w:val="o"/>
      <w:lvlJc w:val="left"/>
      <w:pPr>
        <w:ind w:left="1440" w:hanging="360"/>
      </w:pPr>
      <w:rPr>
        <w:rFonts w:ascii="Courier New" w:hAnsi="Courier New" w:hint="default"/>
      </w:rPr>
    </w:lvl>
    <w:lvl w:ilvl="2" w:tplc="D30AC910">
      <w:start w:val="1"/>
      <w:numFmt w:val="bullet"/>
      <w:lvlText w:val=""/>
      <w:lvlJc w:val="left"/>
      <w:pPr>
        <w:ind w:left="2160" w:hanging="360"/>
      </w:pPr>
      <w:rPr>
        <w:rFonts w:ascii="Wingdings" w:hAnsi="Wingdings" w:hint="default"/>
      </w:rPr>
    </w:lvl>
    <w:lvl w:ilvl="3" w:tplc="F7C020FA">
      <w:start w:val="1"/>
      <w:numFmt w:val="bullet"/>
      <w:lvlText w:val=""/>
      <w:lvlJc w:val="left"/>
      <w:pPr>
        <w:ind w:left="2880" w:hanging="360"/>
      </w:pPr>
      <w:rPr>
        <w:rFonts w:ascii="Symbol" w:hAnsi="Symbol" w:hint="default"/>
      </w:rPr>
    </w:lvl>
    <w:lvl w:ilvl="4" w:tplc="62FAAC54">
      <w:start w:val="1"/>
      <w:numFmt w:val="bullet"/>
      <w:lvlText w:val="o"/>
      <w:lvlJc w:val="left"/>
      <w:pPr>
        <w:ind w:left="3600" w:hanging="360"/>
      </w:pPr>
      <w:rPr>
        <w:rFonts w:ascii="Courier New" w:hAnsi="Courier New" w:hint="default"/>
      </w:rPr>
    </w:lvl>
    <w:lvl w:ilvl="5" w:tplc="899490FC">
      <w:start w:val="1"/>
      <w:numFmt w:val="bullet"/>
      <w:lvlText w:val=""/>
      <w:lvlJc w:val="left"/>
      <w:pPr>
        <w:ind w:left="4320" w:hanging="360"/>
      </w:pPr>
      <w:rPr>
        <w:rFonts w:ascii="Wingdings" w:hAnsi="Wingdings" w:hint="default"/>
      </w:rPr>
    </w:lvl>
    <w:lvl w:ilvl="6" w:tplc="B2B688C8">
      <w:start w:val="1"/>
      <w:numFmt w:val="bullet"/>
      <w:lvlText w:val=""/>
      <w:lvlJc w:val="left"/>
      <w:pPr>
        <w:ind w:left="5040" w:hanging="360"/>
      </w:pPr>
      <w:rPr>
        <w:rFonts w:ascii="Symbol" w:hAnsi="Symbol" w:hint="default"/>
      </w:rPr>
    </w:lvl>
    <w:lvl w:ilvl="7" w:tplc="CD4447BA">
      <w:start w:val="1"/>
      <w:numFmt w:val="bullet"/>
      <w:lvlText w:val="o"/>
      <w:lvlJc w:val="left"/>
      <w:pPr>
        <w:ind w:left="5760" w:hanging="360"/>
      </w:pPr>
      <w:rPr>
        <w:rFonts w:ascii="Courier New" w:hAnsi="Courier New" w:hint="default"/>
      </w:rPr>
    </w:lvl>
    <w:lvl w:ilvl="8" w:tplc="410029E0">
      <w:start w:val="1"/>
      <w:numFmt w:val="bullet"/>
      <w:lvlText w:val=""/>
      <w:lvlJc w:val="left"/>
      <w:pPr>
        <w:ind w:left="6480" w:hanging="360"/>
      </w:pPr>
      <w:rPr>
        <w:rFonts w:ascii="Wingdings" w:hAnsi="Wingdings" w:hint="default"/>
      </w:rPr>
    </w:lvl>
  </w:abstractNum>
  <w:abstractNum w:abstractNumId="10" w15:restartNumberingAfterBreak="0">
    <w:nsid w:val="7F52C2EE"/>
    <w:multiLevelType w:val="hybridMultilevel"/>
    <w:tmpl w:val="867493BE"/>
    <w:lvl w:ilvl="0" w:tplc="8B5479DA">
      <w:start w:val="1"/>
      <w:numFmt w:val="bullet"/>
      <w:lvlText w:val=""/>
      <w:lvlJc w:val="left"/>
      <w:pPr>
        <w:ind w:left="720" w:hanging="360"/>
      </w:pPr>
      <w:rPr>
        <w:rFonts w:ascii="Symbol" w:hAnsi="Symbol" w:hint="default"/>
      </w:rPr>
    </w:lvl>
    <w:lvl w:ilvl="1" w:tplc="3B4094B0">
      <w:start w:val="1"/>
      <w:numFmt w:val="bullet"/>
      <w:lvlText w:val="o"/>
      <w:lvlJc w:val="left"/>
      <w:pPr>
        <w:ind w:left="1440" w:hanging="360"/>
      </w:pPr>
      <w:rPr>
        <w:rFonts w:ascii="Courier New" w:hAnsi="Courier New" w:hint="default"/>
      </w:rPr>
    </w:lvl>
    <w:lvl w:ilvl="2" w:tplc="B5445FEE">
      <w:start w:val="1"/>
      <w:numFmt w:val="bullet"/>
      <w:lvlText w:val=""/>
      <w:lvlJc w:val="left"/>
      <w:pPr>
        <w:ind w:left="2160" w:hanging="360"/>
      </w:pPr>
      <w:rPr>
        <w:rFonts w:ascii="Wingdings" w:hAnsi="Wingdings" w:hint="default"/>
      </w:rPr>
    </w:lvl>
    <w:lvl w:ilvl="3" w:tplc="8C10BD10">
      <w:start w:val="1"/>
      <w:numFmt w:val="bullet"/>
      <w:lvlText w:val=""/>
      <w:lvlJc w:val="left"/>
      <w:pPr>
        <w:ind w:left="2880" w:hanging="360"/>
      </w:pPr>
      <w:rPr>
        <w:rFonts w:ascii="Symbol" w:hAnsi="Symbol" w:hint="default"/>
      </w:rPr>
    </w:lvl>
    <w:lvl w:ilvl="4" w:tplc="87DA2B64">
      <w:start w:val="1"/>
      <w:numFmt w:val="bullet"/>
      <w:lvlText w:val="o"/>
      <w:lvlJc w:val="left"/>
      <w:pPr>
        <w:ind w:left="3600" w:hanging="360"/>
      </w:pPr>
      <w:rPr>
        <w:rFonts w:ascii="Courier New" w:hAnsi="Courier New" w:hint="default"/>
      </w:rPr>
    </w:lvl>
    <w:lvl w:ilvl="5" w:tplc="1D6C3C36">
      <w:start w:val="1"/>
      <w:numFmt w:val="bullet"/>
      <w:lvlText w:val=""/>
      <w:lvlJc w:val="left"/>
      <w:pPr>
        <w:ind w:left="4320" w:hanging="360"/>
      </w:pPr>
      <w:rPr>
        <w:rFonts w:ascii="Wingdings" w:hAnsi="Wingdings" w:hint="default"/>
      </w:rPr>
    </w:lvl>
    <w:lvl w:ilvl="6" w:tplc="64DCDE2A">
      <w:start w:val="1"/>
      <w:numFmt w:val="bullet"/>
      <w:lvlText w:val=""/>
      <w:lvlJc w:val="left"/>
      <w:pPr>
        <w:ind w:left="5040" w:hanging="360"/>
      </w:pPr>
      <w:rPr>
        <w:rFonts w:ascii="Symbol" w:hAnsi="Symbol" w:hint="default"/>
      </w:rPr>
    </w:lvl>
    <w:lvl w:ilvl="7" w:tplc="9DA8D0D8">
      <w:start w:val="1"/>
      <w:numFmt w:val="bullet"/>
      <w:lvlText w:val="o"/>
      <w:lvlJc w:val="left"/>
      <w:pPr>
        <w:ind w:left="5760" w:hanging="360"/>
      </w:pPr>
      <w:rPr>
        <w:rFonts w:ascii="Courier New" w:hAnsi="Courier New" w:hint="default"/>
      </w:rPr>
    </w:lvl>
    <w:lvl w:ilvl="8" w:tplc="A712FCDA">
      <w:start w:val="1"/>
      <w:numFmt w:val="bullet"/>
      <w:lvlText w:val=""/>
      <w:lvlJc w:val="left"/>
      <w:pPr>
        <w:ind w:left="6480" w:hanging="360"/>
      </w:pPr>
      <w:rPr>
        <w:rFonts w:ascii="Wingdings" w:hAnsi="Wingdings" w:hint="default"/>
      </w:rPr>
    </w:lvl>
  </w:abstractNum>
  <w:num w:numId="1" w16cid:durableId="1795059778">
    <w:abstractNumId w:val="9"/>
  </w:num>
  <w:num w:numId="2" w16cid:durableId="2047022665">
    <w:abstractNumId w:val="6"/>
  </w:num>
  <w:num w:numId="3" w16cid:durableId="1928271778">
    <w:abstractNumId w:val="4"/>
  </w:num>
  <w:num w:numId="4" w16cid:durableId="1139612780">
    <w:abstractNumId w:val="8"/>
  </w:num>
  <w:num w:numId="5" w16cid:durableId="454101449">
    <w:abstractNumId w:val="5"/>
  </w:num>
  <w:num w:numId="6" w16cid:durableId="1961183545">
    <w:abstractNumId w:val="7"/>
  </w:num>
  <w:num w:numId="7" w16cid:durableId="774520746">
    <w:abstractNumId w:val="0"/>
  </w:num>
  <w:num w:numId="8" w16cid:durableId="2012756404">
    <w:abstractNumId w:val="2"/>
  </w:num>
  <w:num w:numId="9" w16cid:durableId="562910742">
    <w:abstractNumId w:val="10"/>
  </w:num>
  <w:num w:numId="10" w16cid:durableId="2119134000">
    <w:abstractNumId w:val="1"/>
  </w:num>
  <w:num w:numId="11" w16cid:durableId="1541746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ABED91"/>
    <w:rsid w:val="000002EB"/>
    <w:rsid w:val="00362372"/>
    <w:rsid w:val="003952C1"/>
    <w:rsid w:val="003D645C"/>
    <w:rsid w:val="00583AEE"/>
    <w:rsid w:val="006A2128"/>
    <w:rsid w:val="009D22DE"/>
    <w:rsid w:val="00A50AAE"/>
    <w:rsid w:val="00DC3857"/>
    <w:rsid w:val="2DABED91"/>
    <w:rsid w:val="36C86F61"/>
    <w:rsid w:val="49588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ED91"/>
  <w15:chartTrackingRefBased/>
  <w15:docId w15:val="{4E1D2ACC-1D78-4A6B-908B-43DCDBE0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2C1"/>
    <w:rPr>
      <w:color w:val="0563C1" w:themeColor="hyperlink"/>
      <w:u w:val="single"/>
    </w:rPr>
  </w:style>
  <w:style w:type="character" w:styleId="UnresolvedMention">
    <w:name w:val="Unresolved Mention"/>
    <w:basedOn w:val="DefaultParagraphFont"/>
    <w:uiPriority w:val="99"/>
    <w:semiHidden/>
    <w:unhideWhenUsed/>
    <w:rsid w:val="0039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8469">
      <w:bodyDiv w:val="1"/>
      <w:marLeft w:val="0"/>
      <w:marRight w:val="0"/>
      <w:marTop w:val="0"/>
      <w:marBottom w:val="0"/>
      <w:divBdr>
        <w:top w:val="none" w:sz="0" w:space="0" w:color="auto"/>
        <w:left w:val="none" w:sz="0" w:space="0" w:color="auto"/>
        <w:bottom w:val="none" w:sz="0" w:space="0" w:color="auto"/>
        <w:right w:val="none" w:sz="0" w:space="0" w:color="auto"/>
      </w:divBdr>
    </w:div>
    <w:div w:id="743986807">
      <w:bodyDiv w:val="1"/>
      <w:marLeft w:val="0"/>
      <w:marRight w:val="0"/>
      <w:marTop w:val="0"/>
      <w:marBottom w:val="0"/>
      <w:divBdr>
        <w:top w:val="none" w:sz="0" w:space="0" w:color="auto"/>
        <w:left w:val="none" w:sz="0" w:space="0" w:color="auto"/>
        <w:bottom w:val="none" w:sz="0" w:space="0" w:color="auto"/>
        <w:right w:val="none" w:sz="0" w:space="0" w:color="auto"/>
      </w:divBdr>
    </w:div>
    <w:div w:id="990793709">
      <w:bodyDiv w:val="1"/>
      <w:marLeft w:val="0"/>
      <w:marRight w:val="0"/>
      <w:marTop w:val="0"/>
      <w:marBottom w:val="0"/>
      <w:divBdr>
        <w:top w:val="none" w:sz="0" w:space="0" w:color="auto"/>
        <w:left w:val="none" w:sz="0" w:space="0" w:color="auto"/>
        <w:bottom w:val="none" w:sz="0" w:space="0" w:color="auto"/>
        <w:right w:val="none" w:sz="0" w:space="0" w:color="auto"/>
      </w:divBdr>
    </w:div>
    <w:div w:id="106892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parsa gonehi</cp:lastModifiedBy>
  <cp:revision>2</cp:revision>
  <dcterms:created xsi:type="dcterms:W3CDTF">2025-02-15T08:51:00Z</dcterms:created>
  <dcterms:modified xsi:type="dcterms:W3CDTF">2025-02-15T08:51:00Z</dcterms:modified>
</cp:coreProperties>
</file>