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2D4A"/>
          <w:sz w:val="48"/>
        </w:rPr>
        <w:t>API PAYLOAD REFERENCE</w:t>
      </w:r>
    </w:p>
    <w:p>
      <w:pPr>
        <w:jc w:val="center"/>
      </w:pPr>
      <w:r>
        <w:rPr>
          <w:i/>
          <w:color w:val="1F6F54"/>
          <w:sz w:val="28"/>
        </w:rPr>
        <w:t>Admin CRUD Enhancement — Edit / View / Delete</w:t>
      </w:r>
    </w:p>
    <w:p>
      <w:pPr>
        <w:jc w:val="center"/>
      </w:pPr>
      <w:r>
        <w:rPr>
          <w:i/>
          <w:color w:val="1F6F54"/>
          <w:sz w:val="25"/>
        </w:rPr>
        <w:t>User · Group · Company · Site</w:t>
      </w:r>
    </w:p>
    <w:p>
      <w:pPr>
        <w:jc w:val="center"/>
      </w:pPr>
      <w:r>
        <w:rPr>
          <w:color w:val="595F6B"/>
          <w:sz w:val="23"/>
        </w:rPr>
        <w:t>PS Ops Platform — Admin Section</w:t>
      </w:r>
    </w:p>
    <w:p/>
    <w:p/>
    <w:tbl>
      <w:tblPr>
        <w:tblW w:type="auto" w:w="0"/>
        <w:jc w:val="center"/>
        <w:tblLayout w:type="fixed"/>
        <w:tblLook w:firstColumn="1" w:firstRow="1" w:lastColumn="0" w:lastRow="0" w:noHBand="0" w:noVBand="1" w:val="04A0"/>
      </w:tblPr>
      <w:tblGrid>
        <w:gridCol w:w="4986"/>
        <w:gridCol w:w="4986"/>
      </w:tblGrid>
      <w:tr>
        <w:tc>
          <w:tcPr>
            <w:tcW w:type="dxa" w:w="2736"/>
            <w:shd w:val="clear" w:color="auto" w:fill="EEF1F6"/>
          </w:tcPr>
          <w:p>
            <w:r/>
            <w:r>
              <w:rPr>
                <w:b/>
                <w:sz w:val="20"/>
              </w:rPr>
              <w:t>Document Type</w:t>
            </w:r>
          </w:p>
        </w:tc>
        <w:tc>
          <w:tcPr>
            <w:tcW w:type="dxa" w:w="5760"/>
          </w:tcPr>
          <w:p>
            <w:r/>
            <w:r>
              <w:rPr>
                <w:b w:val="0"/>
                <w:sz w:val="20"/>
              </w:rPr>
              <w:t>API Payload Reference (technical appendix)</w:t>
            </w:r>
          </w:p>
        </w:tc>
      </w:tr>
      <w:tr>
        <w:tc>
          <w:tcPr>
            <w:tcW w:type="dxa" w:w="2736"/>
            <w:shd w:val="clear" w:color="auto" w:fill="EEF1F6"/>
          </w:tcPr>
          <w:p>
            <w:r/>
            <w:r>
              <w:rPr>
                <w:b/>
                <w:sz w:val="20"/>
              </w:rPr>
              <w:t>Traces To</w:t>
            </w:r>
          </w:p>
        </w:tc>
        <w:tc>
          <w:tcPr>
            <w:tcW w:type="dxa" w:w="5760"/>
          </w:tcPr>
          <w:p>
            <w:r/>
            <w:r>
              <w:rPr>
                <w:b w:val="0"/>
                <w:sz w:val="20"/>
              </w:rPr>
              <w:t>Admin CRUD Enhancement FRD v1.0 + Design Document v1.0 (soft delete)</w:t>
            </w:r>
          </w:p>
        </w:tc>
      </w:tr>
      <w:tr>
        <w:tc>
          <w:tcPr>
            <w:tcW w:type="dxa" w:w="2736"/>
            <w:shd w:val="clear" w:color="auto" w:fill="EEF1F6"/>
          </w:tcPr>
          <w:p>
            <w:r/>
            <w:r>
              <w:rPr>
                <w:b/>
                <w:sz w:val="20"/>
              </w:rPr>
              <w:t>Source</w:t>
            </w:r>
          </w:p>
        </w:tc>
        <w:tc>
          <w:tcPr>
            <w:tcW w:type="dxa" w:w="5760"/>
          </w:tcPr>
          <w:p>
            <w:r/>
            <w:r>
              <w:rPr>
                <w:b w:val="0"/>
                <w:sz w:val="20"/>
              </w:rPr>
              <w:t>PROPOSED — these endpoints do not exist in the codebase yet; payloads are a design specification, not extracted from working code</w:t>
            </w:r>
          </w:p>
        </w:tc>
      </w:tr>
      <w:tr>
        <w:tc>
          <w:tcPr>
            <w:tcW w:type="dxa" w:w="2736"/>
            <w:shd w:val="clear" w:color="auto" w:fill="EEF1F6"/>
          </w:tcPr>
          <w:p>
            <w:r/>
            <w:r>
              <w:rPr>
                <w:b/>
                <w:sz w:val="20"/>
              </w:rPr>
              <w:t>Constraint</w:t>
            </w:r>
          </w:p>
        </w:tc>
        <w:tc>
          <w:tcPr>
            <w:tcW w:type="dxa" w:w="5760"/>
          </w:tcPr>
          <w:p>
            <w:r/>
            <w:r>
              <w:rPr>
                <w:b w:val="0"/>
                <w:sz w:val="20"/>
              </w:rPr>
              <w:t>No source code is modified by this document; existing Create/List endpoints not altered</w:t>
            </w:r>
          </w:p>
        </w:tc>
      </w:tr>
      <w:tr>
        <w:tc>
          <w:tcPr>
            <w:tcW w:type="dxa" w:w="2736"/>
            <w:shd w:val="clear" w:color="auto" w:fill="EEF1F6"/>
          </w:tcPr>
          <w:p>
            <w:r/>
            <w:r>
              <w:rPr>
                <w:b/>
                <w:sz w:val="20"/>
              </w:rPr>
              <w:t>Date</w:t>
            </w:r>
          </w:p>
        </w:tc>
        <w:tc>
          <w:tcPr>
            <w:tcW w:type="dxa" w:w="5760"/>
          </w:tcPr>
          <w:p>
            <w:r/>
            <w:r>
              <w:rPr>
                <w:b w:val="0"/>
                <w:sz w:val="20"/>
              </w:rPr>
              <w:t>01 September 2026</w:t>
            </w:r>
          </w:p>
        </w:tc>
      </w:tr>
      <w:tr>
        <w:tc>
          <w:tcPr>
            <w:tcW w:type="dxa" w:w="2736"/>
            <w:shd w:val="clear" w:color="auto" w:fill="EEF1F6"/>
          </w:tcPr>
          <w:p>
            <w:r/>
            <w:r>
              <w:rPr>
                <w:b/>
                <w:sz w:val="20"/>
              </w:rPr>
              <w:t>Version</w:t>
            </w:r>
          </w:p>
        </w:tc>
        <w:tc>
          <w:tcPr>
            <w:tcW w:type="dxa" w:w="5760"/>
          </w:tcPr>
          <w:p>
            <w:r/>
            <w:r>
              <w:rPr>
                <w:b w:val="0"/>
                <w:sz w:val="20"/>
              </w:rPr>
              <w:t>1.0</w:t>
            </w:r>
          </w:p>
        </w:tc>
      </w:tr>
    </w:tbl>
    <w:p>
      <w:r>
        <w:br w:type="page"/>
      </w:r>
    </w:p>
    <w:p>
      <w:pPr>
        <w:pStyle w:val="Heading1"/>
      </w:pPr>
      <w:r>
        <w:t>1. Scope &amp; Important Distinction</w:t>
      </w:r>
    </w:p>
    <w:p>
      <w:pPr>
        <w:spacing w:before="40" w:after="200"/>
        <w:pBdr>
          <w:bottom w:val="single" w:sz="6" w:space="1" w:color="C9CED6"/>
        </w:pBdr>
      </w:pPr>
    </w:p>
    <w:p>
      <w:r>
        <w:t>This reference covers only the four Admin CRUD entities — User, Group, Company, Site — and only the three new operations proposed for each (View by id, Edit, Delete). It does not include the Technician Shift/Visit endpoints from the separate payload reference for that feature.</w:t>
      </w:r>
    </w:p>
    <w:p>
      <w:pPr>
        <w:spacing w:before="80" w:after="200"/>
        <w:ind w:left="216"/>
        <w:pBdr>
          <w:left w:val="single" w:sz="18" w:space="4" w:color="B34A1E"/>
        </w:pBdr>
      </w:pPr>
      <w:r>
        <w:rPr>
          <w:b/>
          <w:color w:val="B34A1E"/>
          <w:sz w:val="20"/>
        </w:rPr>
        <w:t xml:space="preserve">PROPOSED, NOT VERIFIED FROM CODE: </w:t>
      </w:r>
      <w:r>
        <w:rPr>
          <w:i/>
          <w:sz w:val="20"/>
        </w:rPr>
        <w:t>Unlike the Shift/Visit payload reference, these 12 endpoints are PROPOSED, not yet implemented. Their field lists are derived from the actual database columns (verified against the schema) and the Design Document's stated behaviour, but the request/response JSON shapes themselves are a specification for the endpoints to be built, not something read out of an existing route handler. Existing Create/List endpoints for these four entities are shown separately in Section 3 for traceability only, and those ARE verified against real code, unchanged from what already exists.</w:t>
      </w:r>
    </w:p>
    <w:tbl>
      <w:tblPr>
        <w:tblStyle w:val="TableGrid"/>
        <w:tblW w:type="auto" w:w="0"/>
        <w:jc w:val="center"/>
        <w:tblLook w:firstColumn="1" w:firstRow="1" w:lastColumn="0" w:lastRow="0" w:noHBand="0" w:noVBand="1" w:val="04A0"/>
      </w:tblPr>
      <w:tblGrid>
        <w:gridCol w:w="4986"/>
        <w:gridCol w:w="4986"/>
      </w:tblGrid>
      <w:tr>
        <w:tc>
          <w:tcPr>
            <w:tcW w:type="dxa" w:w="1872"/>
            <w:shd w:val="clear" w:color="auto" w:fill="1F2D4A"/>
          </w:tcPr>
          <w:p>
            <w:r/>
            <w:r>
              <w:rPr>
                <w:b/>
                <w:color w:val="FFFFFF"/>
                <w:sz w:val="20"/>
              </w:rPr>
              <w:t>Entity</w:t>
            </w:r>
          </w:p>
        </w:tc>
        <w:tc>
          <w:tcPr>
            <w:tcW w:type="dxa" w:w="6336"/>
            <w:shd w:val="clear" w:color="auto" w:fill="1F2D4A"/>
          </w:tcPr>
          <w:p>
            <w:r/>
            <w:r>
              <w:rPr>
                <w:b/>
                <w:color w:val="FFFFFF"/>
                <w:sz w:val="20"/>
              </w:rPr>
              <w:t>New Endpoints</w:t>
            </w:r>
          </w:p>
        </w:tc>
      </w:tr>
      <w:tr>
        <w:tc>
          <w:tcPr>
            <w:tcW w:type="dxa" w:w="1872"/>
          </w:tcPr>
          <w:p>
            <w:r/>
            <w:r>
              <w:rPr>
                <w:b w:val="0"/>
                <w:sz w:val="19"/>
              </w:rPr>
              <w:t>User</w:t>
            </w:r>
          </w:p>
        </w:tc>
        <w:tc>
          <w:tcPr>
            <w:tcW w:type="dxa" w:w="6336"/>
          </w:tcPr>
          <w:p>
            <w:r/>
            <w:r>
              <w:rPr>
                <w:b w:val="0"/>
                <w:sz w:val="19"/>
              </w:rPr>
              <w:t>GET /api/users/:id, PUT /api/users/:id, DELETE /api/users/:id</w:t>
            </w:r>
          </w:p>
        </w:tc>
      </w:tr>
      <w:tr>
        <w:tc>
          <w:tcPr>
            <w:tcW w:type="dxa" w:w="1872"/>
          </w:tcPr>
          <w:p>
            <w:r/>
            <w:r>
              <w:rPr>
                <w:b w:val="0"/>
                <w:sz w:val="19"/>
              </w:rPr>
              <w:t>Group</w:t>
            </w:r>
          </w:p>
        </w:tc>
        <w:tc>
          <w:tcPr>
            <w:tcW w:type="dxa" w:w="6336"/>
          </w:tcPr>
          <w:p>
            <w:r/>
            <w:r>
              <w:rPr>
                <w:b w:val="0"/>
                <w:sz w:val="19"/>
              </w:rPr>
              <w:t>GET /api/groups/:id, PUT /api/groups/:id, DELETE /api/groups/:id</w:t>
            </w:r>
          </w:p>
        </w:tc>
      </w:tr>
      <w:tr>
        <w:tc>
          <w:tcPr>
            <w:tcW w:type="dxa" w:w="1872"/>
          </w:tcPr>
          <w:p>
            <w:r/>
            <w:r>
              <w:rPr>
                <w:b w:val="0"/>
                <w:sz w:val="19"/>
              </w:rPr>
              <w:t>Company</w:t>
            </w:r>
          </w:p>
        </w:tc>
        <w:tc>
          <w:tcPr>
            <w:tcW w:type="dxa" w:w="6336"/>
          </w:tcPr>
          <w:p>
            <w:r/>
            <w:r>
              <w:rPr>
                <w:b w:val="0"/>
                <w:sz w:val="19"/>
              </w:rPr>
              <w:t>GET /api/companies/:id, PUT /api/companies/:id, DELETE /api/companies/:id</w:t>
            </w:r>
          </w:p>
        </w:tc>
      </w:tr>
      <w:tr>
        <w:tc>
          <w:tcPr>
            <w:tcW w:type="dxa" w:w="1872"/>
          </w:tcPr>
          <w:p>
            <w:r/>
            <w:r>
              <w:rPr>
                <w:b w:val="0"/>
                <w:sz w:val="19"/>
              </w:rPr>
              <w:t>Site</w:t>
            </w:r>
          </w:p>
        </w:tc>
        <w:tc>
          <w:tcPr>
            <w:tcW w:type="dxa" w:w="6336"/>
          </w:tcPr>
          <w:p>
            <w:r/>
            <w:r>
              <w:rPr>
                <w:b w:val="0"/>
                <w:sz w:val="19"/>
              </w:rPr>
              <w:t>GET /api/sites/:id, PUT /api/sites/:id, DELETE /api/sites/:id</w:t>
            </w:r>
          </w:p>
        </w:tc>
      </w:tr>
    </w:tbl>
    <w:p/>
    <w:p>
      <w:pPr>
        <w:pStyle w:val="Heading1"/>
      </w:pPr>
      <w:r>
        <w:t>2. New Endpoint Payloads</w:t>
      </w:r>
    </w:p>
    <w:p>
      <w:pPr>
        <w:spacing w:before="40" w:after="200"/>
        <w:pBdr>
          <w:bottom w:val="single" w:sz="6" w:space="1" w:color="C9CED6"/>
        </w:pBdr>
      </w:pPr>
    </w:p>
    <w:p>
      <w:pPr>
        <w:pStyle w:val="Heading2"/>
      </w:pPr>
      <w:r>
        <w:t>2.1 User</w:t>
      </w:r>
    </w:p>
    <w:tbl>
      <w:tblPr>
        <w:tblStyle w:val="TableGrid"/>
        <w:tblW w:type="auto" w:w="0"/>
        <w:jc w:val="center"/>
        <w:tblLook w:firstColumn="1" w:firstRow="1" w:lastColumn="0" w:lastRow="0" w:noHBand="0" w:noVBand="1" w:val="04A0"/>
      </w:tblPr>
      <w:tblGrid>
        <w:gridCol w:w="4986"/>
        <w:gridCol w:w="4986"/>
      </w:tblGrid>
      <w:tr>
        <w:tc>
          <w:tcPr>
            <w:tcW w:type="dxa" w:w="1296"/>
            <w:shd w:val="clear" w:color="auto" w:fill="1F6F54"/>
          </w:tcPr>
          <w:p>
            <w:r/>
            <w:r>
              <w:rPr>
                <w:b/>
                <w:color w:val="FFFFFF"/>
                <w:sz w:val="21"/>
              </w:rPr>
              <w:t>GET</w:t>
            </w:r>
          </w:p>
        </w:tc>
        <w:tc>
          <w:tcPr>
            <w:tcW w:type="dxa" w:w="7056"/>
            <w:shd w:val="clear" w:color="auto" w:fill="1F2D4A"/>
          </w:tcPr>
          <w:p>
            <w:r/>
            <w:r>
              <w:rPr>
                <w:rFonts w:ascii="Consolas" w:hAnsi="Consolas"/>
                <w:b/>
                <w:color w:val="FFFFFF"/>
                <w:sz w:val="21"/>
              </w:rPr>
              <w:t>/api/users/:id</w:t>
            </w:r>
          </w:p>
        </w:tc>
      </w:tr>
    </w:tbl>
    <w:p>
      <w:pPr>
        <w:spacing w:before="80"/>
      </w:pPr>
      <w:r>
        <w:rPr>
          <w:b/>
          <w:color w:val="595F6B"/>
          <w:sz w:val="18"/>
        </w:rPr>
        <w:t xml:space="preserve">Permission: </w:t>
      </w:r>
      <w:r>
        <w:rPr>
          <w:color w:val="595F6B"/>
          <w:sz w:val="18"/>
        </w:rPr>
        <w:t xml:space="preserve">VIEW_USER (existing constant)    </w:t>
      </w:r>
      <w:r>
        <w:rPr>
          <w:b/>
          <w:color w:val="595F6B"/>
          <w:sz w:val="18"/>
        </w:rPr>
        <w:t xml:space="preserve">DB Table(s): </w:t>
      </w:r>
      <w:r>
        <w:rPr>
          <w:color w:val="595F6B"/>
          <w:sz w:val="18"/>
        </w:rPr>
        <w:t>users, roles, branches</w:t>
      </w:r>
    </w:p>
    <w:p>
      <w:pPr>
        <w:spacing w:after="120"/>
      </w:pPr>
      <w:r>
        <w:rPr>
          <w:i/>
          <w:sz w:val="20"/>
        </w:rPr>
        <w:t>Full single-record detail for the View page. Returns the record regardless of is_active so an already-deactivated User can still be reviewed.</w:t>
      </w:r>
    </w:p>
    <w:p>
      <w:pPr>
        <w:spacing w:before="80" w:after="40"/>
      </w:pPr>
      <w:r>
        <w:rPr>
          <w:b/>
          <w:color w:val="1F2D4A"/>
          <w:sz w:val="19"/>
        </w:rPr>
        <w:t>Request Payload</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(no body)</w:t>
            </w:r>
          </w:p>
        </w:tc>
      </w:tr>
    </w:tbl>
    <w:p>
      <w:pPr>
        <w:spacing w:before="80" w:after="40"/>
      </w:pPr>
      <w:r>
        <w:rPr>
          <w:b/>
          <w:color w:val="1F6F54"/>
          <w:sz w:val="19"/>
        </w:rPr>
        <w:t>Proposed Success (200)</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w:t>
              <w:br/>
              <w:t xml:space="preserve">  "id": 42,</w:t>
              <w:br/>
              <w:t xml:space="preserve">  "name": "Ravi Kumar",</w:t>
              <w:br/>
              <w:t xml:space="preserve">  "email": "ravi@example.com",</w:t>
              <w:br/>
              <w:t xml:space="preserve">  "phone": "+91 98765 43210",</w:t>
              <w:br/>
              <w:t xml:space="preserve">  "role_id": 4,</w:t>
              <w:br/>
              <w:t xml:space="preserve">  "role": "technician",</w:t>
              <w:br/>
              <w:t xml:space="preserve">  "branch_id": "uuid",</w:t>
              <w:br/>
              <w:t xml:space="preserve">  "branch_name": "Bengaluru South",</w:t>
              <w:br/>
              <w:t xml:space="preserve">  "is_active": true,</w:t>
              <w:br/>
              <w:t xml:space="preserve">  "invite_status": "ACTIVE",</w:t>
              <w:br/>
              <w:t xml:space="preserve">  "created_at": "2026-03-14T10:00:00Z"</w:t>
              <w:br/>
              <w:t>}</w:t>
            </w:r>
          </w:p>
        </w:tc>
      </w:tr>
    </w:tbl>
    <w:p>
      <w:pPr>
        <w:spacing w:before="80" w:after="40"/>
      </w:pPr>
      <w:r>
        <w:rPr>
          <w:b/>
          <w:color w:val="B34A1E"/>
          <w:sz w:val="19"/>
        </w:rPr>
        <w:t>Proposed Error — not found (404)</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 "error": "User not found" }</w:t>
            </w:r>
          </w:p>
        </w:tc>
      </w:tr>
    </w:tbl>
    <w:p/>
    <w:tbl>
      <w:tblPr>
        <w:tblStyle w:val="TableGrid"/>
        <w:tblW w:type="auto" w:w="0"/>
        <w:jc w:val="center"/>
        <w:tblLook w:firstColumn="1" w:firstRow="1" w:lastColumn="0" w:lastRow="0" w:noHBand="0" w:noVBand="1" w:val="04A0"/>
      </w:tblPr>
      <w:tblGrid>
        <w:gridCol w:w="4986"/>
        <w:gridCol w:w="4986"/>
      </w:tblGrid>
      <w:tr>
        <w:tc>
          <w:tcPr>
            <w:tcW w:type="dxa" w:w="1296"/>
            <w:shd w:val="clear" w:color="auto" w:fill="1F6F54"/>
          </w:tcPr>
          <w:p>
            <w:r/>
            <w:r>
              <w:rPr>
                <w:b/>
                <w:color w:val="FFFFFF"/>
                <w:sz w:val="21"/>
              </w:rPr>
              <w:t>PUT</w:t>
            </w:r>
          </w:p>
        </w:tc>
        <w:tc>
          <w:tcPr>
            <w:tcW w:type="dxa" w:w="7056"/>
            <w:shd w:val="clear" w:color="auto" w:fill="1F2D4A"/>
          </w:tcPr>
          <w:p>
            <w:r/>
            <w:r>
              <w:rPr>
                <w:rFonts w:ascii="Consolas" w:hAnsi="Consolas"/>
                <w:b/>
                <w:color w:val="FFFFFF"/>
                <w:sz w:val="21"/>
              </w:rPr>
              <w:t>/api/users/:id</w:t>
            </w:r>
          </w:p>
        </w:tc>
      </w:tr>
    </w:tbl>
    <w:p>
      <w:pPr>
        <w:spacing w:before="80"/>
      </w:pPr>
      <w:r>
        <w:rPr>
          <w:b/>
          <w:color w:val="595F6B"/>
          <w:sz w:val="18"/>
        </w:rPr>
        <w:t xml:space="preserve">Permission: </w:t>
      </w:r>
      <w:r>
        <w:rPr>
          <w:color w:val="595F6B"/>
          <w:sz w:val="18"/>
        </w:rPr>
        <w:t xml:space="preserve">UPDATE_USER (existing constant)    </w:t>
      </w:r>
      <w:r>
        <w:rPr>
          <w:b/>
          <w:color w:val="595F6B"/>
          <w:sz w:val="18"/>
        </w:rPr>
        <w:t xml:space="preserve">DB Table(s): </w:t>
      </w:r>
      <w:r>
        <w:rPr>
          <w:color w:val="595F6B"/>
          <w:sz w:val="18"/>
        </w:rPr>
        <w:t>users</w:t>
      </w:r>
    </w:p>
    <w:p>
      <w:pPr>
        <w:spacing w:after="120"/>
      </w:pPr>
      <w:r>
        <w:rPr>
          <w:i/>
          <w:sz w:val="20"/>
        </w:rPr>
        <w:t>Editable fields only, matching the FRD's User field plan. Email must remain unique (Business Rule 3). Does not accept is_active — status is controlled only via DELETE (Section 2's deactivate action), per the Design Document's current scope (no Reactivate action yet).</w:t>
      </w:r>
    </w:p>
    <w:p>
      <w:pPr>
        <w:spacing w:before="80" w:after="40"/>
      </w:pPr>
      <w:r>
        <w:rPr>
          <w:b/>
          <w:color w:val="1F2D4A"/>
          <w:sz w:val="19"/>
        </w:rPr>
        <w:t>Request Payload</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w:t>
              <w:br/>
              <w:t xml:space="preserve">  "name": "Ravi Kumar",</w:t>
              <w:br/>
              <w:t xml:space="preserve">  "email": "ravi.kumar@example.com",</w:t>
              <w:br/>
              <w:t xml:space="preserve">  "phone": "+91 98765 43210",</w:t>
              <w:br/>
              <w:t xml:space="preserve">  "role_id": 4,</w:t>
              <w:br/>
              <w:t xml:space="preserve">  "branch_id": "uuid"</w:t>
              <w:br/>
              <w:t>}</w:t>
            </w:r>
          </w:p>
        </w:tc>
      </w:tr>
    </w:tbl>
    <w:p>
      <w:pPr>
        <w:spacing w:before="80" w:after="40"/>
      </w:pPr>
      <w:r>
        <w:rPr>
          <w:b/>
          <w:color w:val="1F6F54"/>
          <w:sz w:val="19"/>
        </w:rPr>
        <w:t>Proposed Success (200)</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w:t>
              <w:br/>
              <w:t xml:space="preserve">  "success": true,</w:t>
              <w:br/>
              <w:t xml:space="preserve">  "user": { "...": "updated User record, same shape as GET" }</w:t>
              <w:br/>
              <w:t>}</w:t>
            </w:r>
          </w:p>
        </w:tc>
      </w:tr>
    </w:tbl>
    <w:p>
      <w:pPr>
        <w:spacing w:before="80" w:after="40"/>
      </w:pPr>
      <w:r>
        <w:rPr>
          <w:b/>
          <w:color w:val="B34A1E"/>
          <w:sz w:val="19"/>
        </w:rPr>
        <w:t>Proposed Error — duplicate email (409)</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 "error": "Email already in use" }</w:t>
            </w:r>
          </w:p>
        </w:tc>
      </w:tr>
    </w:tbl>
    <w:p>
      <w:pPr>
        <w:spacing w:before="80" w:after="40"/>
      </w:pPr>
      <w:r>
        <w:rPr>
          <w:b/>
          <w:color w:val="B34A1E"/>
          <w:sz w:val="19"/>
        </w:rPr>
        <w:t>Proposed Error — validation (400)</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 "error": "Name is required" }</w:t>
            </w:r>
          </w:p>
        </w:tc>
      </w:tr>
    </w:tbl>
    <w:p/>
    <w:tbl>
      <w:tblPr>
        <w:tblStyle w:val="TableGrid"/>
        <w:tblW w:type="auto" w:w="0"/>
        <w:jc w:val="center"/>
        <w:tblLook w:firstColumn="1" w:firstRow="1" w:lastColumn="0" w:lastRow="0" w:noHBand="0" w:noVBand="1" w:val="04A0"/>
      </w:tblPr>
      <w:tblGrid>
        <w:gridCol w:w="4986"/>
        <w:gridCol w:w="4986"/>
      </w:tblGrid>
      <w:tr>
        <w:tc>
          <w:tcPr>
            <w:tcW w:type="dxa" w:w="1296"/>
            <w:shd w:val="clear" w:color="auto" w:fill="1F6F54"/>
          </w:tcPr>
          <w:p>
            <w:r/>
            <w:r>
              <w:rPr>
                <w:b/>
                <w:color w:val="FFFFFF"/>
                <w:sz w:val="21"/>
              </w:rPr>
              <w:t>DELETE</w:t>
            </w:r>
          </w:p>
        </w:tc>
        <w:tc>
          <w:tcPr>
            <w:tcW w:type="dxa" w:w="7056"/>
            <w:shd w:val="clear" w:color="auto" w:fill="1F2D4A"/>
          </w:tcPr>
          <w:p>
            <w:r/>
            <w:r>
              <w:rPr>
                <w:rFonts w:ascii="Consolas" w:hAnsi="Consolas"/>
                <w:b/>
                <w:color w:val="FFFFFF"/>
                <w:sz w:val="21"/>
              </w:rPr>
              <w:t>/api/users/:id</w:t>
            </w:r>
          </w:p>
        </w:tc>
      </w:tr>
    </w:tbl>
    <w:p>
      <w:pPr>
        <w:spacing w:before="80"/>
      </w:pPr>
      <w:r>
        <w:rPr>
          <w:b/>
          <w:color w:val="595F6B"/>
          <w:sz w:val="18"/>
        </w:rPr>
        <w:t xml:space="preserve">Permission: </w:t>
      </w:r>
      <w:r>
        <w:rPr>
          <w:color w:val="595F6B"/>
          <w:sz w:val="18"/>
        </w:rPr>
        <w:t xml:space="preserve">DELETE_USER (existing constant)    </w:t>
      </w:r>
      <w:r>
        <w:rPr>
          <w:b/>
          <w:color w:val="595F6B"/>
          <w:sz w:val="18"/>
        </w:rPr>
        <w:t xml:space="preserve">DB Table(s): </w:t>
      </w:r>
      <w:r>
        <w:rPr>
          <w:color w:val="595F6B"/>
          <w:sz w:val="18"/>
        </w:rPr>
        <w:t>users</w:t>
      </w:r>
    </w:p>
    <w:p>
      <w:pPr>
        <w:spacing w:after="120"/>
      </w:pPr>
      <w:r>
        <w:rPr>
          <w:i/>
          <w:sz w:val="20"/>
        </w:rPr>
        <w:t>Soft delete: sets is_active = false. Refuses if the target is the requesting Admin's own account (Business Rule 6). warnings shows non-blocking informational counts (Design Doc §4.3–§4.4).</w:t>
      </w:r>
    </w:p>
    <w:p>
      <w:pPr>
        <w:spacing w:before="80" w:after="40"/>
      </w:pPr>
      <w:r>
        <w:rPr>
          <w:b/>
          <w:color w:val="1F2D4A"/>
          <w:sz w:val="19"/>
        </w:rPr>
        <w:t>Request Payload</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(no body)</w:t>
            </w:r>
          </w:p>
        </w:tc>
      </w:tr>
    </w:tbl>
    <w:p>
      <w:pPr>
        <w:spacing w:before="80" w:after="40"/>
      </w:pPr>
      <w:r>
        <w:rPr>
          <w:b/>
          <w:color w:val="1F6F54"/>
          <w:sz w:val="19"/>
        </w:rPr>
        <w:t>Proposed Success (200)</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w:t>
              <w:br/>
              <w:t xml:space="preserve">  "success": true,</w:t>
              <w:br/>
              <w:t xml:space="preserve">  "deactivated": true,</w:t>
              <w:br/>
              <w:t xml:space="preserve">  "warnings": {</w:t>
              <w:br/>
              <w:t xml:space="preserve">    "active_visits_assigned": 2</w:t>
              <w:br/>
              <w:t xml:space="preserve">  }</w:t>
              <w:br/>
              <w:t>}</w:t>
            </w:r>
          </w:p>
        </w:tc>
      </w:tr>
    </w:tbl>
    <w:p>
      <w:pPr>
        <w:spacing w:before="80" w:after="40"/>
      </w:pPr>
      <w:r>
        <w:rPr>
          <w:b/>
          <w:color w:val="B34A1E"/>
          <w:sz w:val="19"/>
        </w:rPr>
        <w:t>Proposed Error — self-delete blocked (400)</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 "error": "You cannot deactivate your own account" }</w:t>
            </w:r>
          </w:p>
        </w:tc>
      </w:tr>
    </w:tbl>
    <w:p>
      <w:pPr>
        <w:spacing w:before="80" w:after="40"/>
      </w:pPr>
      <w:r>
        <w:rPr>
          <w:b/>
          <w:color w:val="B34A1E"/>
          <w:sz w:val="19"/>
        </w:rPr>
        <w:t>Proposed Error — not found (404)</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 "error": "User not found" }</w:t>
            </w:r>
          </w:p>
        </w:tc>
      </w:tr>
    </w:tbl>
    <w:p/>
    <w:p>
      <w:pPr>
        <w:pStyle w:val="Heading2"/>
      </w:pPr>
      <w:r>
        <w:t>2.2 Group</w:t>
      </w:r>
    </w:p>
    <w:p>
      <w:pPr>
        <w:spacing w:before="80" w:after="200"/>
        <w:ind w:left="216"/>
        <w:pBdr>
          <w:left w:val="single" w:sz="18" w:space="4" w:color="B34A1E"/>
        </w:pBdr>
      </w:pPr>
      <w:r>
        <w:rPr>
          <w:b/>
          <w:color w:val="B34A1E"/>
          <w:sz w:val="20"/>
        </w:rPr>
        <w:t xml:space="preserve">DEPENDENCY: </w:t>
      </w:r>
      <w:r>
        <w:rPr>
          <w:i/>
          <w:sz w:val="20"/>
        </w:rPr>
        <w:t>Group's is_active column does not exist today — it is a schema addition proposed in the Design Document (§2.1). All three payloads below assume that migration has landed.</w:t>
      </w:r>
    </w:p>
    <w:tbl>
      <w:tblPr>
        <w:tblStyle w:val="TableGrid"/>
        <w:tblW w:type="auto" w:w="0"/>
        <w:jc w:val="center"/>
        <w:tblLook w:firstColumn="1" w:firstRow="1" w:lastColumn="0" w:lastRow="0" w:noHBand="0" w:noVBand="1" w:val="04A0"/>
      </w:tblPr>
      <w:tblGrid>
        <w:gridCol w:w="4986"/>
        <w:gridCol w:w="4986"/>
      </w:tblGrid>
      <w:tr>
        <w:tc>
          <w:tcPr>
            <w:tcW w:type="dxa" w:w="1296"/>
            <w:shd w:val="clear" w:color="auto" w:fill="1F6F54"/>
          </w:tcPr>
          <w:p>
            <w:r/>
            <w:r>
              <w:rPr>
                <w:b/>
                <w:color w:val="FFFFFF"/>
                <w:sz w:val="21"/>
              </w:rPr>
              <w:t>GET</w:t>
            </w:r>
          </w:p>
        </w:tc>
        <w:tc>
          <w:tcPr>
            <w:tcW w:type="dxa" w:w="7056"/>
            <w:shd w:val="clear" w:color="auto" w:fill="1F2D4A"/>
          </w:tcPr>
          <w:p>
            <w:r/>
            <w:r>
              <w:rPr>
                <w:rFonts w:ascii="Consolas" w:hAnsi="Consolas"/>
                <w:b/>
                <w:color w:val="FFFFFF"/>
                <w:sz w:val="21"/>
              </w:rPr>
              <w:t>/api/groups/:id</w:t>
            </w:r>
          </w:p>
        </w:tc>
      </w:tr>
    </w:tbl>
    <w:p>
      <w:pPr>
        <w:spacing w:before="80"/>
      </w:pPr>
      <w:r>
        <w:rPr>
          <w:b/>
          <w:color w:val="595F6B"/>
          <w:sz w:val="18"/>
        </w:rPr>
        <w:t xml:space="preserve">Permission: </w:t>
      </w:r>
      <w:r>
        <w:rPr>
          <w:color w:val="595F6B"/>
          <w:sz w:val="18"/>
        </w:rPr>
        <w:t xml:space="preserve">VIEW_GROUP (new constant — Design Doc §3.3)    </w:t>
      </w:r>
      <w:r>
        <w:rPr>
          <w:b/>
          <w:color w:val="595F6B"/>
          <w:sz w:val="18"/>
        </w:rPr>
        <w:t xml:space="preserve">DB Table(s): </w:t>
      </w:r>
      <w:r>
        <w:rPr>
          <w:color w:val="595F6B"/>
          <w:sz w:val="18"/>
        </w:rPr>
        <w:t>group_name, companies (for the count)</w:t>
      </w:r>
    </w:p>
    <w:p>
      <w:pPr>
        <w:spacing w:after="120"/>
      </w:pPr>
      <w:r>
        <w:rPr>
          <w:i/>
          <w:sz w:val="20"/>
        </w:rPr>
        <w:t>Includes an informational company_count, not stored data — computed for display.</w:t>
      </w:r>
    </w:p>
    <w:p>
      <w:pPr>
        <w:spacing w:before="80" w:after="40"/>
      </w:pPr>
      <w:r>
        <w:rPr>
          <w:b/>
          <w:color w:val="1F2D4A"/>
          <w:sz w:val="19"/>
        </w:rPr>
        <w:t>Request Payload</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(no body)</w:t>
            </w:r>
          </w:p>
        </w:tc>
      </w:tr>
    </w:tbl>
    <w:p>
      <w:pPr>
        <w:spacing w:before="80" w:after="40"/>
      </w:pPr>
      <w:r>
        <w:rPr>
          <w:b/>
          <w:color w:val="1F6F54"/>
          <w:sz w:val="19"/>
        </w:rPr>
        <w:t>Proposed Success (200)</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w:t>
              <w:br/>
              <w:t xml:space="preserve">  "id": "uuid",</w:t>
              <w:br/>
              <w:t xml:space="preserve">  "name": "Metro Facilities Group",</w:t>
              <w:br/>
              <w:t xml:space="preserve">  "is_active": true,</w:t>
              <w:br/>
              <w:t xml:space="preserve">  "company_count": 5,</w:t>
              <w:br/>
              <w:t xml:space="preserve">  "created_at": "2026-02-01T00:00:00Z"</w:t>
              <w:br/>
              <w:t>}</w:t>
            </w:r>
          </w:p>
        </w:tc>
      </w:tr>
    </w:tbl>
    <w:p>
      <w:pPr>
        <w:spacing w:before="80" w:after="40"/>
      </w:pPr>
      <w:r>
        <w:rPr>
          <w:b/>
          <w:color w:val="B34A1E"/>
          <w:sz w:val="19"/>
        </w:rPr>
        <w:t>Proposed Error — not found (404)</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 "error": "Group not found" }</w:t>
            </w:r>
          </w:p>
        </w:tc>
      </w:tr>
    </w:tbl>
    <w:p/>
    <w:tbl>
      <w:tblPr>
        <w:tblStyle w:val="TableGrid"/>
        <w:tblW w:type="auto" w:w="0"/>
        <w:jc w:val="center"/>
        <w:tblLook w:firstColumn="1" w:firstRow="1" w:lastColumn="0" w:lastRow="0" w:noHBand="0" w:noVBand="1" w:val="04A0"/>
      </w:tblPr>
      <w:tblGrid>
        <w:gridCol w:w="4986"/>
        <w:gridCol w:w="4986"/>
      </w:tblGrid>
      <w:tr>
        <w:tc>
          <w:tcPr>
            <w:tcW w:type="dxa" w:w="1296"/>
            <w:shd w:val="clear" w:color="auto" w:fill="1F6F54"/>
          </w:tcPr>
          <w:p>
            <w:r/>
            <w:r>
              <w:rPr>
                <w:b/>
                <w:color w:val="FFFFFF"/>
                <w:sz w:val="21"/>
              </w:rPr>
              <w:t>PUT</w:t>
            </w:r>
          </w:p>
        </w:tc>
        <w:tc>
          <w:tcPr>
            <w:tcW w:type="dxa" w:w="7056"/>
            <w:shd w:val="clear" w:color="auto" w:fill="1F2D4A"/>
          </w:tcPr>
          <w:p>
            <w:r/>
            <w:r>
              <w:rPr>
                <w:rFonts w:ascii="Consolas" w:hAnsi="Consolas"/>
                <w:b/>
                <w:color w:val="FFFFFF"/>
                <w:sz w:val="21"/>
              </w:rPr>
              <w:t>/api/groups/:id</w:t>
            </w:r>
          </w:p>
        </w:tc>
      </w:tr>
    </w:tbl>
    <w:p>
      <w:pPr>
        <w:spacing w:before="80"/>
      </w:pPr>
      <w:r>
        <w:rPr>
          <w:b/>
          <w:color w:val="595F6B"/>
          <w:sz w:val="18"/>
        </w:rPr>
        <w:t xml:space="preserve">Permission: </w:t>
      </w:r>
      <w:r>
        <w:rPr>
          <w:color w:val="595F6B"/>
          <w:sz w:val="18"/>
        </w:rPr>
        <w:t xml:space="preserve">UPDATE_GROUP (new constant — Design Doc §3.3)    </w:t>
      </w:r>
      <w:r>
        <w:rPr>
          <w:b/>
          <w:color w:val="595F6B"/>
          <w:sz w:val="18"/>
        </w:rPr>
        <w:t xml:space="preserve">DB Table(s): </w:t>
      </w:r>
      <w:r>
        <w:rPr>
          <w:color w:val="595F6B"/>
          <w:sz w:val="18"/>
        </w:rPr>
        <w:t>group_name</w:t>
      </w:r>
    </w:p>
    <w:p>
      <w:pPr>
        <w:spacing w:after="120"/>
      </w:pPr>
      <w:r>
        <w:rPr>
          <w:i/>
          <w:sz w:val="20"/>
        </w:rPr>
        <w:t>Name must remain unique, same as at Create (Business Rule 3).</w:t>
      </w:r>
    </w:p>
    <w:p>
      <w:pPr>
        <w:spacing w:before="80" w:after="40"/>
      </w:pPr>
      <w:r>
        <w:rPr>
          <w:b/>
          <w:color w:val="1F2D4A"/>
          <w:sz w:val="19"/>
        </w:rPr>
        <w:t>Request Payload</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 "name": "Metro Facilities Group Pvt Ltd" }</w:t>
            </w:r>
          </w:p>
        </w:tc>
      </w:tr>
    </w:tbl>
    <w:p>
      <w:pPr>
        <w:spacing w:before="80" w:after="40"/>
      </w:pPr>
      <w:r>
        <w:rPr>
          <w:b/>
          <w:color w:val="1F6F54"/>
          <w:sz w:val="19"/>
        </w:rPr>
        <w:t>Proposed Success (200)</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w:t>
              <w:br/>
              <w:t xml:space="preserve">  "success": true,</w:t>
              <w:br/>
              <w:t xml:space="preserve">  "group": { "id": "uuid", "name": "Metro Facilities Group Pvt Ltd", "is_active": true }</w:t>
              <w:br/>
              <w:t>}</w:t>
            </w:r>
          </w:p>
        </w:tc>
      </w:tr>
    </w:tbl>
    <w:p>
      <w:pPr>
        <w:spacing w:before="80" w:after="40"/>
      </w:pPr>
      <w:r>
        <w:rPr>
          <w:b/>
          <w:color w:val="B34A1E"/>
          <w:sz w:val="19"/>
        </w:rPr>
        <w:t>Proposed Error — duplicate name (409)</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 "error": "Group already exists" }</w:t>
            </w:r>
          </w:p>
        </w:tc>
      </w:tr>
    </w:tbl>
    <w:p/>
    <w:tbl>
      <w:tblPr>
        <w:tblStyle w:val="TableGrid"/>
        <w:tblW w:type="auto" w:w="0"/>
        <w:jc w:val="center"/>
        <w:tblLook w:firstColumn="1" w:firstRow="1" w:lastColumn="0" w:lastRow="0" w:noHBand="0" w:noVBand="1" w:val="04A0"/>
      </w:tblPr>
      <w:tblGrid>
        <w:gridCol w:w="4986"/>
        <w:gridCol w:w="4986"/>
      </w:tblGrid>
      <w:tr>
        <w:tc>
          <w:tcPr>
            <w:tcW w:type="dxa" w:w="1296"/>
            <w:shd w:val="clear" w:color="auto" w:fill="1F6F54"/>
          </w:tcPr>
          <w:p>
            <w:r/>
            <w:r>
              <w:rPr>
                <w:b/>
                <w:color w:val="FFFFFF"/>
                <w:sz w:val="21"/>
              </w:rPr>
              <w:t>DELETE</w:t>
            </w:r>
          </w:p>
        </w:tc>
        <w:tc>
          <w:tcPr>
            <w:tcW w:type="dxa" w:w="7056"/>
            <w:shd w:val="clear" w:color="auto" w:fill="1F2D4A"/>
          </w:tcPr>
          <w:p>
            <w:r/>
            <w:r>
              <w:rPr>
                <w:rFonts w:ascii="Consolas" w:hAnsi="Consolas"/>
                <w:b/>
                <w:color w:val="FFFFFF"/>
                <w:sz w:val="21"/>
              </w:rPr>
              <w:t>/api/groups/:id</w:t>
            </w:r>
          </w:p>
        </w:tc>
      </w:tr>
    </w:tbl>
    <w:p>
      <w:pPr>
        <w:spacing w:before="80"/>
      </w:pPr>
      <w:r>
        <w:rPr>
          <w:b/>
          <w:color w:val="595F6B"/>
          <w:sz w:val="18"/>
        </w:rPr>
        <w:t xml:space="preserve">Permission: </w:t>
      </w:r>
      <w:r>
        <w:rPr>
          <w:color w:val="595F6B"/>
          <w:sz w:val="18"/>
        </w:rPr>
        <w:t xml:space="preserve">DELETE_GROUP (new constant — Design Doc §3.3)    </w:t>
      </w:r>
      <w:r>
        <w:rPr>
          <w:b/>
          <w:color w:val="595F6B"/>
          <w:sz w:val="18"/>
        </w:rPr>
        <w:t xml:space="preserve">DB Table(s): </w:t>
      </w:r>
      <w:r>
        <w:rPr>
          <w:color w:val="595F6B"/>
          <w:sz w:val="18"/>
        </w:rPr>
        <w:t>group_name, companies (for the warning count)</w:t>
      </w:r>
    </w:p>
    <w:p>
      <w:pPr>
        <w:spacing w:after="120"/>
      </w:pPr>
      <w:r>
        <w:rPr>
          <w:i/>
          <w:sz w:val="20"/>
        </w:rPr>
        <w:t>Soft delete. warnings surfaces active Companies still under this Group as an informational notice, not a block (Design Doc §4.4 reinterpretation).</w:t>
      </w:r>
    </w:p>
    <w:p>
      <w:pPr>
        <w:spacing w:before="80" w:after="40"/>
      </w:pPr>
      <w:r>
        <w:rPr>
          <w:b/>
          <w:color w:val="1F2D4A"/>
          <w:sz w:val="19"/>
        </w:rPr>
        <w:t>Request Payload</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(no body)</w:t>
            </w:r>
          </w:p>
        </w:tc>
      </w:tr>
    </w:tbl>
    <w:p>
      <w:pPr>
        <w:spacing w:before="80" w:after="40"/>
      </w:pPr>
      <w:r>
        <w:rPr>
          <w:b/>
          <w:color w:val="1F6F54"/>
          <w:sz w:val="19"/>
        </w:rPr>
        <w:t>Proposed Success (200)</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w:t>
              <w:br/>
              <w:t xml:space="preserve">  "success": true,</w:t>
              <w:br/>
              <w:t xml:space="preserve">  "deactivated": true,</w:t>
              <w:br/>
              <w:t xml:space="preserve">  "warnings": {</w:t>
              <w:br/>
              <w:t xml:space="preserve">    "active_companies": 5</w:t>
              <w:br/>
              <w:t xml:space="preserve">  }</w:t>
              <w:br/>
              <w:t>}</w:t>
            </w:r>
          </w:p>
        </w:tc>
      </w:tr>
    </w:tbl>
    <w:p>
      <w:pPr>
        <w:spacing w:before="80" w:after="40"/>
      </w:pPr>
      <w:r>
        <w:rPr>
          <w:b/>
          <w:color w:val="B34A1E"/>
          <w:sz w:val="19"/>
        </w:rPr>
        <w:t>Proposed Error — not found (404)</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 "error": "Group not found" }</w:t>
            </w:r>
          </w:p>
        </w:tc>
      </w:tr>
    </w:tbl>
    <w:p/>
    <w:p>
      <w:pPr>
        <w:pStyle w:val="Heading2"/>
      </w:pPr>
      <w:r>
        <w:t>2.3 Company</w:t>
      </w:r>
    </w:p>
    <w:tbl>
      <w:tblPr>
        <w:tblStyle w:val="TableGrid"/>
        <w:tblW w:type="auto" w:w="0"/>
        <w:jc w:val="center"/>
        <w:tblLook w:firstColumn="1" w:firstRow="1" w:lastColumn="0" w:lastRow="0" w:noHBand="0" w:noVBand="1" w:val="04A0"/>
      </w:tblPr>
      <w:tblGrid>
        <w:gridCol w:w="4986"/>
        <w:gridCol w:w="4986"/>
      </w:tblGrid>
      <w:tr>
        <w:tc>
          <w:tcPr>
            <w:tcW w:type="dxa" w:w="1296"/>
            <w:shd w:val="clear" w:color="auto" w:fill="1F6F54"/>
          </w:tcPr>
          <w:p>
            <w:r/>
            <w:r>
              <w:rPr>
                <w:b/>
                <w:color w:val="FFFFFF"/>
                <w:sz w:val="21"/>
              </w:rPr>
              <w:t>GET</w:t>
            </w:r>
          </w:p>
        </w:tc>
        <w:tc>
          <w:tcPr>
            <w:tcW w:type="dxa" w:w="7056"/>
            <w:shd w:val="clear" w:color="auto" w:fill="1F2D4A"/>
          </w:tcPr>
          <w:p>
            <w:r/>
            <w:r>
              <w:rPr>
                <w:rFonts w:ascii="Consolas" w:hAnsi="Consolas"/>
                <w:b/>
                <w:color w:val="FFFFFF"/>
                <w:sz w:val="21"/>
              </w:rPr>
              <w:t>/api/companies/:id</w:t>
            </w:r>
          </w:p>
        </w:tc>
      </w:tr>
    </w:tbl>
    <w:p>
      <w:pPr>
        <w:spacing w:before="80"/>
      </w:pPr>
      <w:r>
        <w:rPr>
          <w:b/>
          <w:color w:val="595F6B"/>
          <w:sz w:val="18"/>
        </w:rPr>
        <w:t xml:space="preserve">Permission: </w:t>
      </w:r>
      <w:r>
        <w:rPr>
          <w:color w:val="595F6B"/>
          <w:sz w:val="18"/>
        </w:rPr>
        <w:t xml:space="preserve">VIEW_COMPANY (new constant — Design Doc §3.3)    </w:t>
      </w:r>
      <w:r>
        <w:rPr>
          <w:b/>
          <w:color w:val="595F6B"/>
          <w:sz w:val="18"/>
        </w:rPr>
        <w:t xml:space="preserve">DB Table(s): </w:t>
      </w:r>
      <w:r>
        <w:rPr>
          <w:color w:val="595F6B"/>
          <w:sz w:val="18"/>
        </w:rPr>
        <w:t>companies, group_name</w:t>
      </w:r>
    </w:p>
    <w:p>
      <w:pPr>
        <w:spacing w:after="120"/>
      </w:pPr>
      <w:r>
        <w:rPr>
          <w:i/>
          <w:sz w:val="20"/>
        </w:rPr>
        <w:t>Full record including logo fields; the existing logo upload/fetch endpoints (POST/GET /:id/logo) are unchanged and not duplicated here.</w:t>
      </w:r>
    </w:p>
    <w:p>
      <w:pPr>
        <w:spacing w:before="80" w:after="40"/>
      </w:pPr>
      <w:r>
        <w:rPr>
          <w:b/>
          <w:color w:val="1F2D4A"/>
          <w:sz w:val="19"/>
        </w:rPr>
        <w:t>Request Payload</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(no body)</w:t>
            </w:r>
          </w:p>
        </w:tc>
      </w:tr>
    </w:tbl>
    <w:p>
      <w:pPr>
        <w:spacing w:before="80" w:after="40"/>
      </w:pPr>
      <w:r>
        <w:rPr>
          <w:b/>
          <w:color w:val="1F6F54"/>
          <w:sz w:val="19"/>
        </w:rPr>
        <w:t>Proposed Success (200)</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w:t>
              <w:br/>
              <w:t xml:space="preserve">  "id": "uuid",</w:t>
              <w:br/>
              <w:t xml:space="preserve">  "group_id": "uuid",</w:t>
              <w:br/>
              <w:t xml:space="preserve">  "group_name": "Metro Facilities Group",</w:t>
              <w:br/>
              <w:t xml:space="preserve">  "name": "Acme Pest Control Pvt Ltd",</w:t>
              <w:br/>
              <w:t xml:space="preserve">  "code": "ACME01",</w:t>
              <w:br/>
              <w:t xml:space="preserve">  "gst_number": "29ABCDE1234F2Z5",</w:t>
              <w:br/>
              <w:t xml:space="preserve">  "type": "CORPORATE",</w:t>
              <w:br/>
              <w:t xml:space="preserve">  "is_active": true,</w:t>
              <w:br/>
              <w:t xml:space="preserve">  "logo_url": "/api/companies/uuid/logo",</w:t>
              <w:br/>
              <w:t xml:space="preserve">  "site_count": 3,</w:t>
              <w:br/>
              <w:t xml:space="preserve">  "created_at": "2026-01-10T00:00:00Z"</w:t>
              <w:br/>
              <w:t>}</w:t>
            </w:r>
          </w:p>
        </w:tc>
      </w:tr>
    </w:tbl>
    <w:p>
      <w:pPr>
        <w:spacing w:before="80" w:after="40"/>
      </w:pPr>
      <w:r>
        <w:rPr>
          <w:b/>
          <w:color w:val="B34A1E"/>
          <w:sz w:val="19"/>
        </w:rPr>
        <w:t>Proposed Error — not found (404)</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 "error": "Company not found" }</w:t>
            </w:r>
          </w:p>
        </w:tc>
      </w:tr>
    </w:tbl>
    <w:p/>
    <w:tbl>
      <w:tblPr>
        <w:tblStyle w:val="TableGrid"/>
        <w:tblW w:type="auto" w:w="0"/>
        <w:jc w:val="center"/>
        <w:tblLook w:firstColumn="1" w:firstRow="1" w:lastColumn="0" w:lastRow="0" w:noHBand="0" w:noVBand="1" w:val="04A0"/>
      </w:tblPr>
      <w:tblGrid>
        <w:gridCol w:w="4986"/>
        <w:gridCol w:w="4986"/>
      </w:tblGrid>
      <w:tr>
        <w:tc>
          <w:tcPr>
            <w:tcW w:type="dxa" w:w="1296"/>
            <w:shd w:val="clear" w:color="auto" w:fill="1F6F54"/>
          </w:tcPr>
          <w:p>
            <w:r/>
            <w:r>
              <w:rPr>
                <w:b/>
                <w:color w:val="FFFFFF"/>
                <w:sz w:val="21"/>
              </w:rPr>
              <w:t>PUT</w:t>
            </w:r>
          </w:p>
        </w:tc>
        <w:tc>
          <w:tcPr>
            <w:tcW w:type="dxa" w:w="7056"/>
            <w:shd w:val="clear" w:color="auto" w:fill="1F2D4A"/>
          </w:tcPr>
          <w:p>
            <w:r/>
            <w:r>
              <w:rPr>
                <w:rFonts w:ascii="Consolas" w:hAnsi="Consolas"/>
                <w:b/>
                <w:color w:val="FFFFFF"/>
                <w:sz w:val="21"/>
              </w:rPr>
              <w:t>/api/companies/:id</w:t>
            </w:r>
          </w:p>
        </w:tc>
      </w:tr>
    </w:tbl>
    <w:p>
      <w:pPr>
        <w:spacing w:before="80"/>
      </w:pPr>
      <w:r>
        <w:rPr>
          <w:b/>
          <w:color w:val="595F6B"/>
          <w:sz w:val="18"/>
        </w:rPr>
        <w:t xml:space="preserve">Permission: </w:t>
      </w:r>
      <w:r>
        <w:rPr>
          <w:color w:val="595F6B"/>
          <w:sz w:val="18"/>
        </w:rPr>
        <w:t xml:space="preserve">UPDATE_COMPANY (new constant — Design Doc §3.3)    </w:t>
      </w:r>
      <w:r>
        <w:rPr>
          <w:b/>
          <w:color w:val="595F6B"/>
          <w:sz w:val="18"/>
        </w:rPr>
        <w:t xml:space="preserve">DB Table(s): </w:t>
      </w:r>
      <w:r>
        <w:rPr>
          <w:color w:val="595F6B"/>
          <w:sz w:val="18"/>
        </w:rPr>
        <w:t>companies</w:t>
      </w:r>
    </w:p>
    <w:p>
      <w:pPr>
        <w:spacing w:after="120"/>
      </w:pPr>
      <w:r>
        <w:rPr>
          <w:i/>
          <w:sz w:val="20"/>
        </w:rPr>
        <w:t>Logo is intentionally excluded — handled solely by the existing, unaltered logo endpoints.</w:t>
      </w:r>
    </w:p>
    <w:p>
      <w:pPr>
        <w:spacing w:before="80" w:after="40"/>
      </w:pPr>
      <w:r>
        <w:rPr>
          <w:b/>
          <w:color w:val="1F2D4A"/>
          <w:sz w:val="19"/>
        </w:rPr>
        <w:t>Request Payload</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w:t>
              <w:br/>
              <w:t xml:space="preserve">  "group_id": "uuid",</w:t>
              <w:br/>
              <w:t xml:space="preserve">  "name": "Acme Pest Control Pvt Ltd",</w:t>
              <w:br/>
              <w:t xml:space="preserve">  "gst_number": "29ABCDE1234F2Z5",</w:t>
              <w:br/>
              <w:t xml:space="preserve">  "type": "CORPORATE"</w:t>
              <w:br/>
              <w:t>}</w:t>
            </w:r>
          </w:p>
        </w:tc>
      </w:tr>
    </w:tbl>
    <w:p>
      <w:pPr>
        <w:spacing w:before="80" w:after="40"/>
      </w:pPr>
      <w:r>
        <w:rPr>
          <w:b/>
          <w:color w:val="1F6F54"/>
          <w:sz w:val="19"/>
        </w:rPr>
        <w:t>Proposed Success (200)</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w:t>
              <w:br/>
              <w:t xml:space="preserve">  "success": true,</w:t>
              <w:br/>
              <w:t xml:space="preserve">  "company": { "...": "updated Company record, same shape as GET" }</w:t>
              <w:br/>
              <w:t>}</w:t>
            </w:r>
          </w:p>
        </w:tc>
      </w:tr>
    </w:tbl>
    <w:p>
      <w:pPr>
        <w:spacing w:before="80" w:after="40"/>
      </w:pPr>
      <w:r>
        <w:rPr>
          <w:b/>
          <w:color w:val="B34A1E"/>
          <w:sz w:val="19"/>
        </w:rPr>
        <w:t>Proposed Error — validation (400)</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 "error": "Company name is required" }</w:t>
            </w:r>
          </w:p>
        </w:tc>
      </w:tr>
    </w:tbl>
    <w:p/>
    <w:tbl>
      <w:tblPr>
        <w:tblStyle w:val="TableGrid"/>
        <w:tblW w:type="auto" w:w="0"/>
        <w:jc w:val="center"/>
        <w:tblLook w:firstColumn="1" w:firstRow="1" w:lastColumn="0" w:lastRow="0" w:noHBand="0" w:noVBand="1" w:val="04A0"/>
      </w:tblPr>
      <w:tblGrid>
        <w:gridCol w:w="4986"/>
        <w:gridCol w:w="4986"/>
      </w:tblGrid>
      <w:tr>
        <w:tc>
          <w:tcPr>
            <w:tcW w:type="dxa" w:w="1296"/>
            <w:shd w:val="clear" w:color="auto" w:fill="1F6F54"/>
          </w:tcPr>
          <w:p>
            <w:r/>
            <w:r>
              <w:rPr>
                <w:b/>
                <w:color w:val="FFFFFF"/>
                <w:sz w:val="21"/>
              </w:rPr>
              <w:t>DELETE</w:t>
            </w:r>
          </w:p>
        </w:tc>
        <w:tc>
          <w:tcPr>
            <w:tcW w:type="dxa" w:w="7056"/>
            <w:shd w:val="clear" w:color="auto" w:fill="1F2D4A"/>
          </w:tcPr>
          <w:p>
            <w:r/>
            <w:r>
              <w:rPr>
                <w:rFonts w:ascii="Consolas" w:hAnsi="Consolas"/>
                <w:b/>
                <w:color w:val="FFFFFF"/>
                <w:sz w:val="21"/>
              </w:rPr>
              <w:t>/api/companies/:id</w:t>
            </w:r>
          </w:p>
        </w:tc>
      </w:tr>
    </w:tbl>
    <w:p>
      <w:pPr>
        <w:spacing w:before="80"/>
      </w:pPr>
      <w:r>
        <w:rPr>
          <w:b/>
          <w:color w:val="595F6B"/>
          <w:sz w:val="18"/>
        </w:rPr>
        <w:t xml:space="preserve">Permission: </w:t>
      </w:r>
      <w:r>
        <w:rPr>
          <w:color w:val="595F6B"/>
          <w:sz w:val="18"/>
        </w:rPr>
        <w:t xml:space="preserve">DELETE_COMPANY (new constant — Design Doc §3.3)    </w:t>
      </w:r>
      <w:r>
        <w:rPr>
          <w:b/>
          <w:color w:val="595F6B"/>
          <w:sz w:val="18"/>
        </w:rPr>
        <w:t xml:space="preserve">DB Table(s): </w:t>
      </w:r>
      <w:r>
        <w:rPr>
          <w:color w:val="595F6B"/>
          <w:sz w:val="18"/>
        </w:rPr>
        <w:t>companies, sites (for the warning count)</w:t>
      </w:r>
    </w:p>
    <w:p>
      <w:pPr>
        <w:spacing w:after="120"/>
      </w:pPr>
      <w:r>
        <w:rPr>
          <w:i/>
          <w:sz w:val="20"/>
        </w:rPr>
        <w:t>Soft delete. warnings surfaces active Sites under this Company as an informational notice, not a block.</w:t>
      </w:r>
    </w:p>
    <w:p>
      <w:pPr>
        <w:spacing w:before="80" w:after="40"/>
      </w:pPr>
      <w:r>
        <w:rPr>
          <w:b/>
          <w:color w:val="1F2D4A"/>
          <w:sz w:val="19"/>
        </w:rPr>
        <w:t>Request Payload</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(no body)</w:t>
            </w:r>
          </w:p>
        </w:tc>
      </w:tr>
    </w:tbl>
    <w:p>
      <w:pPr>
        <w:spacing w:before="80" w:after="40"/>
      </w:pPr>
      <w:r>
        <w:rPr>
          <w:b/>
          <w:color w:val="1F6F54"/>
          <w:sz w:val="19"/>
        </w:rPr>
        <w:t>Proposed Success (200)</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w:t>
              <w:br/>
              <w:t xml:space="preserve">  "success": true,</w:t>
              <w:br/>
              <w:t xml:space="preserve">  "deactivated": true,</w:t>
              <w:br/>
              <w:t xml:space="preserve">  "warnings": {</w:t>
              <w:br/>
              <w:t xml:space="preserve">    "active_sites": 3</w:t>
              <w:br/>
              <w:t xml:space="preserve">  }</w:t>
              <w:br/>
              <w:t>}</w:t>
            </w:r>
          </w:p>
        </w:tc>
      </w:tr>
    </w:tbl>
    <w:p>
      <w:pPr>
        <w:spacing w:before="80" w:after="40"/>
      </w:pPr>
      <w:r>
        <w:rPr>
          <w:b/>
          <w:color w:val="B34A1E"/>
          <w:sz w:val="19"/>
        </w:rPr>
        <w:t>Proposed Error — not found (404)</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 "error": "Company not found" }</w:t>
            </w:r>
          </w:p>
        </w:tc>
      </w:tr>
    </w:tbl>
    <w:p/>
    <w:p>
      <w:pPr>
        <w:pStyle w:val="Heading2"/>
      </w:pPr>
      <w:r>
        <w:t>2.4 Site</w:t>
      </w:r>
    </w:p>
    <w:tbl>
      <w:tblPr>
        <w:tblStyle w:val="TableGrid"/>
        <w:tblW w:type="auto" w:w="0"/>
        <w:jc w:val="center"/>
        <w:tblLook w:firstColumn="1" w:firstRow="1" w:lastColumn="0" w:lastRow="0" w:noHBand="0" w:noVBand="1" w:val="04A0"/>
      </w:tblPr>
      <w:tblGrid>
        <w:gridCol w:w="4986"/>
        <w:gridCol w:w="4986"/>
      </w:tblGrid>
      <w:tr>
        <w:tc>
          <w:tcPr>
            <w:tcW w:type="dxa" w:w="1296"/>
            <w:shd w:val="clear" w:color="auto" w:fill="1F6F54"/>
          </w:tcPr>
          <w:p>
            <w:r/>
            <w:r>
              <w:rPr>
                <w:b/>
                <w:color w:val="FFFFFF"/>
                <w:sz w:val="21"/>
              </w:rPr>
              <w:t>GET</w:t>
            </w:r>
          </w:p>
        </w:tc>
        <w:tc>
          <w:tcPr>
            <w:tcW w:type="dxa" w:w="7056"/>
            <w:shd w:val="clear" w:color="auto" w:fill="1F2D4A"/>
          </w:tcPr>
          <w:p>
            <w:r/>
            <w:r>
              <w:rPr>
                <w:rFonts w:ascii="Consolas" w:hAnsi="Consolas"/>
                <w:b/>
                <w:color w:val="FFFFFF"/>
                <w:sz w:val="21"/>
              </w:rPr>
              <w:t>/api/sites/:id</w:t>
            </w:r>
          </w:p>
        </w:tc>
      </w:tr>
    </w:tbl>
    <w:p>
      <w:pPr>
        <w:spacing w:before="80"/>
      </w:pPr>
      <w:r>
        <w:rPr>
          <w:b/>
          <w:color w:val="595F6B"/>
          <w:sz w:val="18"/>
        </w:rPr>
        <w:t xml:space="preserve">Permission: </w:t>
      </w:r>
      <w:r>
        <w:rPr>
          <w:color w:val="595F6B"/>
          <w:sz w:val="18"/>
        </w:rPr>
        <w:t xml:space="preserve">VIEW_SITE (new constant — Design Doc §3.3)    </w:t>
      </w:r>
      <w:r>
        <w:rPr>
          <w:b/>
          <w:color w:val="595F6B"/>
          <w:sz w:val="18"/>
        </w:rPr>
        <w:t xml:space="preserve">DB Table(s): </w:t>
      </w:r>
      <w:r>
        <w:rPr>
          <w:color w:val="595F6B"/>
          <w:sz w:val="18"/>
        </w:rPr>
        <w:t>sites, locations, companies</w:t>
      </w:r>
    </w:p>
    <w:p>
      <w:pPr>
        <w:spacing w:after="120"/>
      </w:pPr>
      <w:r>
        <w:rPr>
          <w:i/>
          <w:sz w:val="20"/>
        </w:rPr>
        <w:t>Coordinates are read from the linked locations row (sites.location_id), same source Start Visit's geofence check reads from.</w:t>
      </w:r>
    </w:p>
    <w:p>
      <w:pPr>
        <w:spacing w:before="80" w:after="40"/>
      </w:pPr>
      <w:r>
        <w:rPr>
          <w:b/>
          <w:color w:val="1F2D4A"/>
          <w:sz w:val="19"/>
        </w:rPr>
        <w:t>Request Payload</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(no body)</w:t>
            </w:r>
          </w:p>
        </w:tc>
      </w:tr>
    </w:tbl>
    <w:p>
      <w:pPr>
        <w:spacing w:before="80" w:after="40"/>
      </w:pPr>
      <w:r>
        <w:rPr>
          <w:b/>
          <w:color w:val="1F6F54"/>
          <w:sz w:val="19"/>
        </w:rPr>
        <w:t>Proposed Success (200)</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w:t>
              <w:br/>
              <w:t xml:space="preserve">  "id": "uuid",</w:t>
              <w:br/>
              <w:t xml:space="preserve">  "company_id": "uuid",</w:t>
              <w:br/>
              <w:t xml:space="preserve">  "company_name": "Acme Pest Control Pvt Ltd",</w:t>
              <w:br/>
              <w:t xml:space="preserve">  "branch_id": "uuid",</w:t>
              <w:br/>
              <w:t xml:space="preserve">  "name": "Hebbal Warehouse",</w:t>
              <w:br/>
              <w:t xml:space="preserve">  "address": "123 Hebbal Main Rd",</w:t>
              <w:br/>
              <w:t xml:space="preserve">  "city": "Bengaluru",</w:t>
              <w:br/>
              <w:t xml:space="preserve">  "state": "Karnataka",</w:t>
              <w:br/>
              <w:t xml:space="preserve">  "postal_code": "560024",</w:t>
              <w:br/>
              <w:t xml:space="preserve">  "country": "India",</w:t>
              <w:br/>
              <w:t xml:space="preserve">  "latitude": 13.0358,</w:t>
              <w:br/>
              <w:t xml:space="preserve">  "longitude": 77.5970,</w:t>
              <w:br/>
              <w:t xml:space="preserve">  "is_active": true,</w:t>
              <w:br/>
              <w:t xml:space="preserve">  "created_at": "2026-04-02T00:00:00Z",</w:t>
              <w:br/>
              <w:t xml:space="preserve">  "updated_at": "2026-04-02T00:00:00Z"</w:t>
              <w:br/>
              <w:t>}</w:t>
            </w:r>
          </w:p>
        </w:tc>
      </w:tr>
    </w:tbl>
    <w:p>
      <w:pPr>
        <w:spacing w:before="80" w:after="40"/>
      </w:pPr>
      <w:r>
        <w:rPr>
          <w:b/>
          <w:color w:val="B34A1E"/>
          <w:sz w:val="19"/>
        </w:rPr>
        <w:t>Proposed Error — not found (404)</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 "error": "Site not found" }</w:t>
            </w:r>
          </w:p>
        </w:tc>
      </w:tr>
    </w:tbl>
    <w:p/>
    <w:tbl>
      <w:tblPr>
        <w:tblStyle w:val="TableGrid"/>
        <w:tblW w:type="auto" w:w="0"/>
        <w:jc w:val="center"/>
        <w:tblLook w:firstColumn="1" w:firstRow="1" w:lastColumn="0" w:lastRow="0" w:noHBand="0" w:noVBand="1" w:val="04A0"/>
      </w:tblPr>
      <w:tblGrid>
        <w:gridCol w:w="4986"/>
        <w:gridCol w:w="4986"/>
      </w:tblGrid>
      <w:tr>
        <w:tc>
          <w:tcPr>
            <w:tcW w:type="dxa" w:w="1296"/>
            <w:shd w:val="clear" w:color="auto" w:fill="1F6F54"/>
          </w:tcPr>
          <w:p>
            <w:r/>
            <w:r>
              <w:rPr>
                <w:b/>
                <w:color w:val="FFFFFF"/>
                <w:sz w:val="21"/>
              </w:rPr>
              <w:t>PUT</w:t>
            </w:r>
          </w:p>
        </w:tc>
        <w:tc>
          <w:tcPr>
            <w:tcW w:type="dxa" w:w="7056"/>
            <w:shd w:val="clear" w:color="auto" w:fill="1F2D4A"/>
          </w:tcPr>
          <w:p>
            <w:r/>
            <w:r>
              <w:rPr>
                <w:rFonts w:ascii="Consolas" w:hAnsi="Consolas"/>
                <w:b/>
                <w:color w:val="FFFFFF"/>
                <w:sz w:val="21"/>
              </w:rPr>
              <w:t>/api/sites/:id</w:t>
            </w:r>
          </w:p>
        </w:tc>
      </w:tr>
    </w:tbl>
    <w:p>
      <w:pPr>
        <w:spacing w:before="80"/>
      </w:pPr>
      <w:r>
        <w:rPr>
          <w:b/>
          <w:color w:val="595F6B"/>
          <w:sz w:val="18"/>
        </w:rPr>
        <w:t xml:space="preserve">Permission: </w:t>
      </w:r>
      <w:r>
        <w:rPr>
          <w:color w:val="595F6B"/>
          <w:sz w:val="18"/>
        </w:rPr>
        <w:t xml:space="preserve">UPDATE_SITE (new constant — Design Doc §3.3)    </w:t>
      </w:r>
      <w:r>
        <w:rPr>
          <w:b/>
          <w:color w:val="595F6B"/>
          <w:sz w:val="18"/>
        </w:rPr>
        <w:t xml:space="preserve">DB Table(s): </w:t>
      </w:r>
      <w:r>
        <w:rPr>
          <w:color w:val="595F6B"/>
          <w:sz w:val="18"/>
        </w:rPr>
        <w:t>sites, locations</w:t>
      </w:r>
    </w:p>
    <w:p>
      <w:pPr>
        <w:spacing w:after="120"/>
      </w:pPr>
      <w:r>
        <w:rPr>
          <w:i/>
          <w:sz w:val="20"/>
        </w:rPr>
        <w:t>Same field set as Create's POST, reusing the existing map/place-autocomplete component (Design Doc §3.4) — the component itself is not modified, only used by this new form.</w:t>
      </w:r>
    </w:p>
    <w:p>
      <w:pPr>
        <w:spacing w:before="80" w:after="40"/>
      </w:pPr>
      <w:r>
        <w:rPr>
          <w:b/>
          <w:color w:val="1F2D4A"/>
          <w:sz w:val="19"/>
        </w:rPr>
        <w:t>Request Payload</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w:t>
              <w:br/>
              <w:t xml:space="preserve">  "company_id": "uuid",</w:t>
              <w:br/>
              <w:t xml:space="preserve">  "branch_id": "uuid",</w:t>
              <w:br/>
              <w:t xml:space="preserve">  "name": "Hebbal Warehouse",</w:t>
              <w:br/>
              <w:t xml:space="preserve">  "address": "123 Hebbal Main Rd, Phase 2",</w:t>
              <w:br/>
              <w:t xml:space="preserve">  "city": "Bengaluru",</w:t>
              <w:br/>
              <w:t xml:space="preserve">  "state": "Karnataka",</w:t>
              <w:br/>
              <w:t xml:space="preserve">  "postal_code": "560024",</w:t>
              <w:br/>
              <w:t xml:space="preserve">  "country": "India",</w:t>
              <w:br/>
              <w:t xml:space="preserve">  "latitude": 13.0361,</w:t>
              <w:br/>
              <w:t xml:space="preserve">  "longitude": 77.5974,</w:t>
              <w:br/>
              <w:t xml:space="preserve">  "place_id": "ChIJ..."</w:t>
              <w:br/>
              <w:t>}</w:t>
            </w:r>
          </w:p>
        </w:tc>
      </w:tr>
    </w:tbl>
    <w:p>
      <w:pPr>
        <w:spacing w:before="80" w:after="40"/>
      </w:pPr>
      <w:r>
        <w:rPr>
          <w:b/>
          <w:color w:val="1F6F54"/>
          <w:sz w:val="19"/>
        </w:rPr>
        <w:t>Proposed Success (200)</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w:t>
              <w:br/>
              <w:t xml:space="preserve">  "success": true,</w:t>
              <w:br/>
              <w:t xml:space="preserve">  "site": { "...": "updated Site record, same shape as GET" }</w:t>
              <w:br/>
              <w:t>}</w:t>
            </w:r>
          </w:p>
        </w:tc>
      </w:tr>
    </w:tbl>
    <w:p>
      <w:pPr>
        <w:spacing w:before="80" w:after="40"/>
      </w:pPr>
      <w:r>
        <w:rPr>
          <w:b/>
          <w:color w:val="B34A1E"/>
          <w:sz w:val="19"/>
        </w:rPr>
        <w:t>Proposed Error — validation (400)</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 "error": "Site name is required" }</w:t>
            </w:r>
          </w:p>
        </w:tc>
      </w:tr>
    </w:tbl>
    <w:p>
      <w:pPr>
        <w:spacing w:before="80" w:after="40"/>
      </w:pPr>
      <w:r>
        <w:rPr>
          <w:b/>
          <w:color w:val="B34A1E"/>
          <w:sz w:val="19"/>
        </w:rPr>
        <w:t>Proposed Error — duplicate (409)</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 "error": "Site already exists for this company" }</w:t>
            </w:r>
          </w:p>
        </w:tc>
      </w:tr>
    </w:tbl>
    <w:p/>
    <w:tbl>
      <w:tblPr>
        <w:tblStyle w:val="TableGrid"/>
        <w:tblW w:type="auto" w:w="0"/>
        <w:jc w:val="center"/>
        <w:tblLook w:firstColumn="1" w:firstRow="1" w:lastColumn="0" w:lastRow="0" w:noHBand="0" w:noVBand="1" w:val="04A0"/>
      </w:tblPr>
      <w:tblGrid>
        <w:gridCol w:w="4986"/>
        <w:gridCol w:w="4986"/>
      </w:tblGrid>
      <w:tr>
        <w:tc>
          <w:tcPr>
            <w:tcW w:type="dxa" w:w="1296"/>
            <w:shd w:val="clear" w:color="auto" w:fill="1F6F54"/>
          </w:tcPr>
          <w:p>
            <w:r/>
            <w:r>
              <w:rPr>
                <w:b/>
                <w:color w:val="FFFFFF"/>
                <w:sz w:val="21"/>
              </w:rPr>
              <w:t>DELETE</w:t>
            </w:r>
          </w:p>
        </w:tc>
        <w:tc>
          <w:tcPr>
            <w:tcW w:type="dxa" w:w="7056"/>
            <w:shd w:val="clear" w:color="auto" w:fill="1F2D4A"/>
          </w:tcPr>
          <w:p>
            <w:r/>
            <w:r>
              <w:rPr>
                <w:rFonts w:ascii="Consolas" w:hAnsi="Consolas"/>
                <w:b/>
                <w:color w:val="FFFFFF"/>
                <w:sz w:val="21"/>
              </w:rPr>
              <w:t>/api/sites/:id</w:t>
            </w:r>
          </w:p>
        </w:tc>
      </w:tr>
    </w:tbl>
    <w:p>
      <w:pPr>
        <w:spacing w:before="80"/>
      </w:pPr>
      <w:r>
        <w:rPr>
          <w:b/>
          <w:color w:val="595F6B"/>
          <w:sz w:val="18"/>
        </w:rPr>
        <w:t xml:space="preserve">Permission: </w:t>
      </w:r>
      <w:r>
        <w:rPr>
          <w:color w:val="595F6B"/>
          <w:sz w:val="18"/>
        </w:rPr>
        <w:t xml:space="preserve">DELETE_SITE (new constant — Design Doc §3.3)    </w:t>
      </w:r>
      <w:r>
        <w:rPr>
          <w:b/>
          <w:color w:val="595F6B"/>
          <w:sz w:val="18"/>
        </w:rPr>
        <w:t xml:space="preserve">DB Table(s): </w:t>
      </w:r>
      <w:r>
        <w:rPr>
          <w:color w:val="595F6B"/>
          <w:sz w:val="18"/>
        </w:rPr>
        <w:t>sites, jobs (for the warning count)</w:t>
      </w:r>
    </w:p>
    <w:p>
      <w:pPr>
        <w:spacing w:after="120"/>
      </w:pPr>
      <w:r>
        <w:rPr>
          <w:i/>
          <w:sz w:val="20"/>
        </w:rPr>
        <w:t>Soft delete. warnings surfaces active Jobs referencing this Site as an informational notice, not a block.</w:t>
      </w:r>
    </w:p>
    <w:p>
      <w:pPr>
        <w:spacing w:before="80" w:after="40"/>
      </w:pPr>
      <w:r>
        <w:rPr>
          <w:b/>
          <w:color w:val="1F2D4A"/>
          <w:sz w:val="19"/>
        </w:rPr>
        <w:t>Request Payload</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(no body)</w:t>
            </w:r>
          </w:p>
        </w:tc>
      </w:tr>
    </w:tbl>
    <w:p>
      <w:pPr>
        <w:spacing w:before="80" w:after="40"/>
      </w:pPr>
      <w:r>
        <w:rPr>
          <w:b/>
          <w:color w:val="1F6F54"/>
          <w:sz w:val="19"/>
        </w:rPr>
        <w:t>Proposed Success (200)</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w:t>
              <w:br/>
              <w:t xml:space="preserve">  "success": true,</w:t>
              <w:br/>
              <w:t xml:space="preserve">  "deactivated": true,</w:t>
              <w:br/>
              <w:t xml:space="preserve">  "warnings": {</w:t>
              <w:br/>
              <w:t xml:space="preserve">    "active_jobs": 1</w:t>
              <w:br/>
              <w:t xml:space="preserve">  }</w:t>
              <w:br/>
              <w:t>}</w:t>
            </w:r>
          </w:p>
        </w:tc>
      </w:tr>
    </w:tbl>
    <w:p>
      <w:pPr>
        <w:spacing w:before="80" w:after="40"/>
      </w:pPr>
      <w:r>
        <w:rPr>
          <w:b/>
          <w:color w:val="B34A1E"/>
          <w:sz w:val="19"/>
        </w:rPr>
        <w:t>Proposed Error — not found (404)</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 "error": "Site not found" }</w:t>
            </w:r>
          </w:p>
        </w:tc>
      </w:tr>
    </w:tbl>
    <w:p/>
    <w:p>
      <w:pPr>
        <w:pStyle w:val="Heading1"/>
      </w:pPr>
      <w:r>
        <w:t>3. Existing Create / List Endpoints — Reference Only, Not Altered</w:t>
      </w:r>
    </w:p>
    <w:p>
      <w:pPr>
        <w:spacing w:before="40" w:after="200"/>
        <w:pBdr>
          <w:bottom w:val="single" w:sz="6" w:space="1" w:color="C9CED6"/>
        </w:pBdr>
      </w:pPr>
    </w:p>
    <w:p>
      <w:r>
        <w:t>Shown for traceability only. These already exist in the codebase, are verified against real code, and are explicitly out of scope for any change per the FRD's §1.2 constraint.</w:t>
      </w:r>
    </w:p>
    <w:tbl>
      <w:tblPr>
        <w:tblStyle w:val="TableGrid"/>
        <w:tblW w:type="auto" w:w="0"/>
        <w:jc w:val="center"/>
        <w:tblLook w:firstColumn="1" w:firstRow="1" w:lastColumn="0" w:lastRow="0" w:noHBand="0" w:noVBand="1" w:val="04A0"/>
      </w:tblPr>
      <w:tblGrid>
        <w:gridCol w:w="3324"/>
        <w:gridCol w:w="3324"/>
        <w:gridCol w:w="3324"/>
      </w:tblGrid>
      <w:tr>
        <w:tc>
          <w:tcPr>
            <w:tcW w:type="dxa" w:w="1440"/>
            <w:shd w:val="clear" w:color="auto" w:fill="1F2D4A"/>
          </w:tcPr>
          <w:p>
            <w:r/>
            <w:r>
              <w:rPr>
                <w:b/>
                <w:color w:val="FFFFFF"/>
                <w:sz w:val="20"/>
              </w:rPr>
              <w:t>Entity</w:t>
            </w:r>
          </w:p>
        </w:tc>
        <w:tc>
          <w:tcPr>
            <w:tcW w:type="dxa" w:w="2880"/>
            <w:shd w:val="clear" w:color="auto" w:fill="1F2D4A"/>
          </w:tcPr>
          <w:p>
            <w:r/>
            <w:r>
              <w:rPr>
                <w:b/>
                <w:color w:val="FFFFFF"/>
                <w:sz w:val="20"/>
              </w:rPr>
              <w:t>Existing List</w:t>
            </w:r>
          </w:p>
        </w:tc>
        <w:tc>
          <w:tcPr>
            <w:tcW w:type="dxa" w:w="4320"/>
            <w:shd w:val="clear" w:color="auto" w:fill="1F2D4A"/>
          </w:tcPr>
          <w:p>
            <w:r/>
            <w:r>
              <w:rPr>
                <w:b/>
                <w:color w:val="FFFFFF"/>
                <w:sz w:val="20"/>
              </w:rPr>
              <w:t>Existing Create</w:t>
            </w:r>
          </w:p>
        </w:tc>
      </w:tr>
      <w:tr>
        <w:tc>
          <w:tcPr>
            <w:tcW w:type="dxa" w:w="1440"/>
          </w:tcPr>
          <w:p>
            <w:r/>
            <w:r>
              <w:rPr>
                <w:b w:val="0"/>
                <w:sz w:val="19"/>
              </w:rPr>
              <w:t>User</w:t>
            </w:r>
          </w:p>
        </w:tc>
        <w:tc>
          <w:tcPr>
            <w:tcW w:type="dxa" w:w="2880"/>
          </w:tcPr>
          <w:p>
            <w:r/>
            <w:r>
              <w:rPr>
                <w:b w:val="0"/>
                <w:sz w:val="19"/>
              </w:rPr>
              <w:t>GET /api/users</w:t>
            </w:r>
          </w:p>
        </w:tc>
        <w:tc>
          <w:tcPr>
            <w:tcW w:type="dxa" w:w="4320"/>
          </w:tcPr>
          <w:p>
            <w:r/>
            <w:r>
              <w:rPr>
                <w:b w:val="0"/>
                <w:sz w:val="19"/>
              </w:rPr>
              <w:t>(no direct Create route — users are provisioned via invite/accept flow)</w:t>
            </w:r>
          </w:p>
        </w:tc>
      </w:tr>
      <w:tr>
        <w:tc>
          <w:tcPr>
            <w:tcW w:type="dxa" w:w="1440"/>
          </w:tcPr>
          <w:p>
            <w:r/>
            <w:r>
              <w:rPr>
                <w:b w:val="0"/>
                <w:sz w:val="19"/>
              </w:rPr>
              <w:t>Group</w:t>
            </w:r>
          </w:p>
        </w:tc>
        <w:tc>
          <w:tcPr>
            <w:tcW w:type="dxa" w:w="2880"/>
          </w:tcPr>
          <w:p>
            <w:r/>
            <w:r>
              <w:rPr>
                <w:b w:val="0"/>
                <w:sz w:val="19"/>
              </w:rPr>
              <w:t>GET /api/groups</w:t>
            </w:r>
          </w:p>
        </w:tc>
        <w:tc>
          <w:tcPr>
            <w:tcW w:type="dxa" w:w="4320"/>
          </w:tcPr>
          <w:p>
            <w:r/>
            <w:r>
              <w:rPr>
                <w:b w:val="0"/>
                <w:sz w:val="19"/>
              </w:rPr>
              <w:t>POST /api/groups — { "name": "..." }</w:t>
            </w:r>
          </w:p>
        </w:tc>
      </w:tr>
      <w:tr>
        <w:tc>
          <w:tcPr>
            <w:tcW w:type="dxa" w:w="1440"/>
          </w:tcPr>
          <w:p>
            <w:r/>
            <w:r>
              <w:rPr>
                <w:b w:val="0"/>
                <w:sz w:val="19"/>
              </w:rPr>
              <w:t>Company</w:t>
            </w:r>
          </w:p>
        </w:tc>
        <w:tc>
          <w:tcPr>
            <w:tcW w:type="dxa" w:w="2880"/>
          </w:tcPr>
          <w:p>
            <w:r/>
            <w:r>
              <w:rPr>
                <w:b w:val="0"/>
                <w:sz w:val="19"/>
              </w:rPr>
              <w:t>GET /api/companies</w:t>
            </w:r>
          </w:p>
        </w:tc>
        <w:tc>
          <w:tcPr>
            <w:tcW w:type="dxa" w:w="4320"/>
          </w:tcPr>
          <w:p>
            <w:r/>
            <w:r>
              <w:rPr>
                <w:b w:val="0"/>
                <w:sz w:val="19"/>
              </w:rPr>
              <w:t>POST /api/companies — { group_id, name, gst_number, type }</w:t>
            </w:r>
          </w:p>
        </w:tc>
      </w:tr>
      <w:tr>
        <w:tc>
          <w:tcPr>
            <w:tcW w:type="dxa" w:w="1440"/>
          </w:tcPr>
          <w:p>
            <w:r/>
            <w:r>
              <w:rPr>
                <w:b w:val="0"/>
                <w:sz w:val="19"/>
              </w:rPr>
              <w:t>Site</w:t>
            </w:r>
          </w:p>
        </w:tc>
        <w:tc>
          <w:tcPr>
            <w:tcW w:type="dxa" w:w="2880"/>
          </w:tcPr>
          <w:p>
            <w:r/>
            <w:r>
              <w:rPr>
                <w:b w:val="0"/>
                <w:sz w:val="19"/>
              </w:rPr>
              <w:t>GET /api/sites</w:t>
            </w:r>
          </w:p>
        </w:tc>
        <w:tc>
          <w:tcPr>
            <w:tcW w:type="dxa" w:w="4320"/>
          </w:tcPr>
          <w:p>
            <w:r/>
            <w:r>
              <w:rPr>
                <w:b w:val="0"/>
                <w:sz w:val="19"/>
              </w:rPr>
              <w:t>POST /api/sites — { company_id, name, address, city, state, postal_code, country, latitude, longitude, place_id }</w:t>
            </w:r>
          </w:p>
        </w:tc>
      </w:tr>
    </w:tbl>
    <w:p/>
    <w:p>
      <w:pPr>
        <w:spacing w:before="80" w:after="200"/>
        <w:ind w:left="216"/>
        <w:pBdr>
          <w:left w:val="single" w:sz="18" w:space="4" w:color="B34A1E"/>
        </w:pBdr>
      </w:pPr>
      <w:r>
        <w:rPr>
          <w:b/>
          <w:color w:val="B34A1E"/>
          <w:sz w:val="20"/>
        </w:rPr>
        <w:t xml:space="preserve">REMINDER: </w:t>
      </w:r>
      <w:r>
        <w:rPr>
          <w:i/>
          <w:sz w:val="20"/>
        </w:rPr>
        <w:t>Once the new GET/PUT/DELETE routes ship, the existing List endpoints (GET /api/users, /groups, /companies, /sites) need an is_active = 1 filter added so deactivated records drop out of active lists (Design Doc §2.4, Business Rule 5). That is a change to an existing file's query, already flagged there — repeated here only as a pointer, not re-specified.</w:t>
      </w:r>
    </w:p>
    <w:p/>
    <w:p>
      <w:pPr>
        <w:jc w:val="center"/>
      </w:pPr>
      <w:r>
        <w:rPr>
          <w:i/>
          <w:color w:val="595F6B"/>
        </w:rPr>
        <w:t>— End of Document —</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D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D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D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