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672C35" w:rsidP="00034CBA">
      <w:pPr>
        <w:spacing w:after="0" w:line="480" w:lineRule="auto"/>
        <w:ind w:leftChars="50" w:left="110"/>
        <w:rPr>
          <w:rFonts w:ascii="Times New Roman" w:eastAsia="MingLiU" w:hAnsi="Times New Roman" w:cs="Times New Roman" w:hint="eastAsia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24B3C" wp14:editId="229D11B1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72C35" w:rsidRDefault="00672C35" w:rsidP="00672C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D24B3C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672C35" w:rsidRDefault="00672C35" w:rsidP="00672C3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Adult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Cencus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672C35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672C35">
              <w:rPr>
                <w:sz w:val="28"/>
                <w:szCs w:val="24"/>
              </w:rPr>
              <w:t>03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F50157" w:rsidRDefault="00DB7E84">
          <w:pPr>
            <w:pStyle w:val="11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4529320" w:history="1">
            <w:r w:rsidR="00F50157" w:rsidRPr="00EC1A83">
              <w:rPr>
                <w:rStyle w:val="a8"/>
                <w:b/>
                <w:bCs/>
                <w:noProof/>
              </w:rPr>
              <w:t>1.</w:t>
            </w:r>
            <w:r w:rsidR="00F50157"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개요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_Toc164529320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2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1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hyperlink w:anchor="_Toc164529321" w:history="1">
            <w:r w:rsidR="00F50157" w:rsidRPr="00EC1A83">
              <w:rPr>
                <w:rStyle w:val="a8"/>
                <w:b/>
                <w:bCs/>
                <w:noProof/>
              </w:rPr>
              <w:t>2.</w:t>
            </w:r>
            <w:r w:rsidR="00F50157"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세트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설명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_Toc164529321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3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1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hyperlink w:anchor="_Toc164529322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2.1.</w:t>
            </w:r>
            <w:r w:rsidR="00F50157"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소개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_Toc164529322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3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1"/>
            <w:tabs>
              <w:tab w:val="left" w:pos="66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hyperlink w:anchor="_Toc164529323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2.2.</w:t>
            </w:r>
            <w:r w:rsidR="00F50157"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어노테이션</w:t>
            </w:r>
            <w:r w:rsidR="00F50157" w:rsidRPr="00EC1A83">
              <w:rPr>
                <w:rStyle w:val="a8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hint="eastAsia"/>
                <w:b/>
                <w:bCs/>
                <w:noProof/>
              </w:rPr>
              <w:t>포맷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_Toc164529323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4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50157" w:rsidRDefault="00000000">
          <w:pPr>
            <w:pStyle w:val="11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hyperlink w:anchor="_Toc164529324" w:history="1"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3.</w:t>
            </w:r>
            <w:r w:rsidR="00F50157"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="00F50157"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="00F50157"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전처리</w:t>
            </w:r>
            <w:r w:rsidR="00F50157">
              <w:rPr>
                <w:noProof/>
                <w:webHidden/>
              </w:rPr>
              <w:tab/>
            </w:r>
            <w:r w:rsidR="00F50157">
              <w:rPr>
                <w:noProof/>
                <w:webHidden/>
              </w:rPr>
              <w:fldChar w:fldCharType="begin"/>
            </w:r>
            <w:r w:rsidR="00F50157">
              <w:rPr>
                <w:noProof/>
                <w:webHidden/>
              </w:rPr>
              <w:instrText xml:space="preserve"> PAGEREF _Toc164529324 \h </w:instrText>
            </w:r>
            <w:r w:rsidR="00F50157">
              <w:rPr>
                <w:noProof/>
                <w:webHidden/>
              </w:rPr>
            </w:r>
            <w:r w:rsidR="00F50157">
              <w:rPr>
                <w:noProof/>
                <w:webHidden/>
              </w:rPr>
              <w:fldChar w:fldCharType="separate"/>
            </w:r>
            <w:r w:rsidR="00D44323">
              <w:rPr>
                <w:noProof/>
                <w:webHidden/>
              </w:rPr>
              <w:t>5</w:t>
            </w:r>
            <w:r w:rsidR="00F50157">
              <w:rPr>
                <w:noProof/>
                <w:webHidden/>
              </w:rPr>
              <w:fldChar w:fldCharType="end"/>
            </w:r>
          </w:hyperlink>
        </w:p>
        <w:p w:rsidR="00FF59F8" w:rsidRPr="00FF59F8" w:rsidRDefault="00FF59F8" w:rsidP="00FF59F8">
          <w:pPr>
            <w:pStyle w:val="11"/>
            <w:tabs>
              <w:tab w:val="left" w:pos="440"/>
              <w:tab w:val="right" w:leader="dot" w:pos="9134"/>
            </w:tabs>
            <w:rPr>
              <w:rFonts w:hint="eastAsia"/>
              <w:noProof/>
            </w:rPr>
          </w:pPr>
          <w:hyperlink w:anchor="_Toc164529325" w:history="1"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4.</w:t>
            </w:r>
            <w:r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데이터</w:t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 xml:space="preserve"> </w:t>
            </w:r>
            <w:r w:rsidRPr="00EC1A83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9F8" w:rsidRPr="00FF59F8" w:rsidRDefault="00FF59F8" w:rsidP="00FF59F8">
          <w:pPr>
            <w:pStyle w:val="11"/>
            <w:tabs>
              <w:tab w:val="left" w:pos="440"/>
              <w:tab w:val="right" w:leader="dot" w:pos="9134"/>
            </w:tabs>
            <w:rPr>
              <w:rFonts w:hint="eastAsia"/>
              <w:noProof/>
            </w:rPr>
          </w:pPr>
          <w:hyperlink w:anchor="_Toc164529325" w:history="1">
            <w:r>
              <w:rPr>
                <w:rStyle w:val="a8"/>
                <w:rFonts w:asciiTheme="majorEastAsia" w:hAnsiTheme="majorEastAsia"/>
                <w:b/>
                <w:bCs/>
                <w:noProof/>
              </w:rPr>
              <w:t>5</w:t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.</w:t>
            </w:r>
            <w:r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 xml:space="preserve">모델 </w:t>
            </w:r>
            <w:r w:rsidR="002E66A4"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 xml:space="preserve">구현 및 </w:t>
            </w:r>
            <w:r>
              <w:rPr>
                <w:rStyle w:val="a8"/>
                <w:rFonts w:asciiTheme="majorEastAsia" w:hAnsiTheme="majorEastAsia" w:hint="eastAsia"/>
                <w:b/>
                <w:bCs/>
                <w:noProof/>
              </w:rPr>
              <w:t>성능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59F8" w:rsidRDefault="00FF59F8" w:rsidP="00FF59F8">
          <w:pPr>
            <w:pStyle w:val="11"/>
            <w:tabs>
              <w:tab w:val="left" w:pos="440"/>
              <w:tab w:val="right" w:leader="dot" w:pos="9134"/>
            </w:tabs>
            <w:rPr>
              <w:noProof/>
              <w:kern w:val="2"/>
              <w:szCs w:val="24"/>
              <w:lang/>
              <w14:ligatures w14:val="standardContextual"/>
            </w:rPr>
          </w:pPr>
          <w:hyperlink w:anchor="_Toc164529326" w:history="1">
            <w:r>
              <w:rPr>
                <w:rStyle w:val="a8"/>
                <w:rFonts w:asciiTheme="majorEastAsia" w:hAnsiTheme="majorEastAsia"/>
                <w:b/>
                <w:bCs/>
                <w:noProof/>
              </w:rPr>
              <w:t>6</w:t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.</w:t>
            </w:r>
            <w:r>
              <w:rPr>
                <w:noProof/>
                <w:kern w:val="2"/>
                <w:szCs w:val="24"/>
                <w:lang/>
                <w14:ligatures w14:val="standardContextual"/>
              </w:rPr>
              <w:tab/>
            </w:r>
            <w:r w:rsidRPr="00EC1A83">
              <w:rPr>
                <w:rStyle w:val="a8"/>
                <w:rFonts w:asciiTheme="majorEastAsia" w:hAnsiTheme="majorEastAsia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_Toc164529326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FA8" w:rsidRPr="00F50157" w:rsidRDefault="00DB7E84" w:rsidP="00F50157">
          <w:pPr>
            <w:pStyle w:val="11"/>
            <w:tabs>
              <w:tab w:val="left" w:pos="440"/>
              <w:tab w:val="right" w:leader="dot" w:pos="9134"/>
            </w:tabs>
            <w:rPr>
              <w:noProof/>
              <w:kern w:val="2"/>
              <w:sz w:val="24"/>
            </w:rPr>
          </w:pPr>
          <w:r w:rsidRPr="00A81D0C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4529320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  <w:rPr>
          <w:rFonts w:hint="eastAsia"/>
        </w:rPr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4529321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4529322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E033A7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rFonts w:hint="eastAsia"/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</w:t>
            </w:r>
            <w:r w:rsidR="005708DF" w:rsidRPr="008A333A">
              <w:rPr>
                <w:rFonts w:hint="eastAsia"/>
                <w:sz w:val="20"/>
                <w:szCs w:val="20"/>
              </w:rPr>
              <w:t>한</w:t>
            </w:r>
            <w:r w:rsidR="005708DF" w:rsidRPr="008A333A">
              <w:rPr>
                <w:rFonts w:hint="eastAsia"/>
                <w:sz w:val="20"/>
                <w:szCs w:val="20"/>
              </w:rPr>
              <w:t>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E033A7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rFonts w:hint="eastAsia"/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rFonts w:hint="eastAsia"/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  <w:bookmarkStart w:id="3" w:name="_Toc164529323"/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rFonts w:hint="eastAsia"/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</w:t>
            </w:r>
            <w:r w:rsidRPr="0033626B">
              <w:rPr>
                <w:b w:val="0"/>
                <w:bCs w:val="0"/>
                <w:sz w:val="21"/>
                <w:szCs w:val="21"/>
              </w:rPr>
              <w:t>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</w:t>
            </w:r>
            <w:r w:rsidRPr="0033626B">
              <w:rPr>
                <w:sz w:val="21"/>
                <w:szCs w:val="21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</w:t>
            </w:r>
            <w:r w:rsidRPr="0033626B">
              <w:rPr>
                <w:b w:val="0"/>
                <w:bCs w:val="0"/>
                <w:sz w:val="21"/>
                <w:szCs w:val="21"/>
              </w:rPr>
              <w:t>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  <w:r w:rsidRPr="0033626B">
              <w:rPr>
                <w:rFonts w:hint="eastAsia"/>
                <w:sz w:val="21"/>
                <w:szCs w:val="21"/>
              </w:rPr>
              <w:t xml:space="preserve"> 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</w:t>
      </w:r>
      <w:r w:rsidRPr="000D2128">
        <w:rPr>
          <w:rFonts w:hint="eastAsia"/>
          <w:sz w:val="20"/>
          <w:szCs w:val="20"/>
        </w:rPr>
        <w:t>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</w:t>
      </w:r>
      <w:r w:rsidRPr="000D2128">
        <w:rPr>
          <w:rFonts w:hint="eastAsia"/>
          <w:sz w:val="20"/>
          <w:szCs w:val="20"/>
        </w:rPr>
        <w:t>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</w:t>
      </w:r>
      <w:r w:rsidRPr="000D2128">
        <w:rPr>
          <w:rFonts w:hint="eastAsia"/>
          <w:sz w:val="20"/>
          <w:szCs w:val="20"/>
        </w:rPr>
        <w:t>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</w:t>
      </w:r>
      <w:r w:rsidRPr="000D2128">
        <w:rPr>
          <w:rFonts w:hint="eastAsia"/>
          <w:sz w:val="20"/>
          <w:szCs w:val="20"/>
        </w:rPr>
        <w:t>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</w:t>
      </w:r>
      <w:r w:rsidRPr="000D2128">
        <w:rPr>
          <w:rFonts w:hint="eastAsia"/>
          <w:sz w:val="20"/>
          <w:szCs w:val="20"/>
        </w:rPr>
        <w:t>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B3872" w:rsidRPr="000D2128">
        <w:rPr>
          <w:rFonts w:hint="eastAsia"/>
          <w:sz w:val="20"/>
          <w:szCs w:val="20"/>
        </w:rPr>
        <w:t>계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</w:t>
      </w:r>
      <w:r w:rsidR="003B3872">
        <w:t>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나타냅니다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pPr>
        <w:rPr>
          <w:rFonts w:hint="eastAsia"/>
        </w:rPr>
      </w:pPr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4529324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C2645E" w:rsidRDefault="00C2645E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3032899" cy="3508326"/>
                  <wp:effectExtent l="0" t="0" r="254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766" cy="352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7448" w:rsidRDefault="00A67448" w:rsidP="00A67448">
            <w:pPr>
              <w:pStyle w:val="a6"/>
              <w:ind w:leftChars="0" w:left="1240"/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  <w:p w:rsidR="00C2645E" w:rsidRPr="00C2645E" w:rsidRDefault="00C2645E" w:rsidP="00A67448">
            <w:pPr>
              <w:pStyle w:val="ad"/>
              <w:jc w:val="center"/>
              <w:rPr>
                <w:rFonts w:hint="eastAsia"/>
              </w:rPr>
            </w:pPr>
            <w:r w:rsidRPr="00C2645E">
              <w:rPr>
                <w:rFonts w:hint="eastAsia"/>
              </w:rPr>
              <w:t>데이터가</w:t>
            </w:r>
            <w:r w:rsidRPr="00C2645E">
              <w:rPr>
                <w:rFonts w:hint="eastAsia"/>
              </w:rPr>
              <w:t xml:space="preserve"> </w:t>
            </w:r>
            <w:r w:rsidRPr="00C2645E">
              <w:t>‘?’</w:t>
            </w:r>
            <w:r w:rsidRPr="00C2645E">
              <w:rPr>
                <w:rFonts w:hint="eastAsia"/>
              </w:rPr>
              <w:t>인</w:t>
            </w:r>
            <w:r w:rsidRPr="00C2645E">
              <w:rPr>
                <w:rFonts w:hint="eastAsia"/>
              </w:rPr>
              <w:t xml:space="preserve"> </w:t>
            </w:r>
            <w:r w:rsidRPr="00C2645E">
              <w:rPr>
                <w:rFonts w:hint="eastAsia"/>
              </w:rPr>
              <w:t>경우</w:t>
            </w:r>
            <w:r w:rsidRPr="00C2645E">
              <w:rPr>
                <w:rFonts w:hint="eastAsia"/>
              </w:rPr>
              <w:t xml:space="preserve"> </w:t>
            </w:r>
            <w:proofErr w:type="spellStart"/>
            <w:r w:rsidRPr="00C2645E">
              <w:rPr>
                <w:rFonts w:hint="eastAsia"/>
              </w:rPr>
              <w:t>결측치로</w:t>
            </w:r>
            <w:proofErr w:type="spellEnd"/>
            <w:r w:rsidRPr="00C2645E">
              <w:rPr>
                <w:rFonts w:hint="eastAsia"/>
              </w:rPr>
              <w:t xml:space="preserve"> </w:t>
            </w:r>
            <w:r w:rsidRPr="00C2645E">
              <w:rPr>
                <w:rFonts w:hint="eastAsia"/>
              </w:rPr>
              <w:t>데이터를</w:t>
            </w:r>
            <w:r w:rsidRPr="00C2645E">
              <w:rPr>
                <w:rFonts w:hint="eastAsia"/>
              </w:rPr>
              <w:t xml:space="preserve"> </w:t>
            </w:r>
            <w:r w:rsidRPr="00C2645E">
              <w:rPr>
                <w:rFonts w:hint="eastAsia"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FB5DE6" w:rsidRDefault="00966AC4" w:rsidP="00FB5DE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FB5DE6">
            <w:pPr>
              <w:jc w:val="center"/>
              <w:rPr>
                <w:rFonts w:asciiTheme="minorEastAsia" w:hAnsiTheme="minor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292" cy="3349623"/>
                  <wp:effectExtent l="0" t="0" r="0" b="381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624" cy="3356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2166" cy="18653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133" cy="1887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13BB" w:rsidRDefault="002B13BB" w:rsidP="00FB5DE6">
      <w:pPr>
        <w:pStyle w:val="ad"/>
      </w:pPr>
    </w:p>
    <w:p w:rsidR="00966AC4" w:rsidRDefault="00966AC4" w:rsidP="00FB5DE6">
      <w:pPr>
        <w:pStyle w:val="ad"/>
      </w:pPr>
    </w:p>
    <w:p w:rsidR="00966AC4" w:rsidRDefault="00966AC4" w:rsidP="00FB5DE6">
      <w:pPr>
        <w:pStyle w:val="ad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중복값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FB5DE6" w:rsidRDefault="0012112B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proofErr w:type="spellStart"/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중복값이</w:t>
            </w:r>
            <w:proofErr w:type="spellEnd"/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데이터는 제거함.</w:t>
            </w:r>
          </w:p>
        </w:tc>
      </w:tr>
      <w:tr w:rsidR="0012112B" w:rsidTr="00EA7429">
        <w:tc>
          <w:tcPr>
            <w:tcW w:w="9134" w:type="dxa"/>
          </w:tcPr>
          <w:p w:rsidR="0012112B" w:rsidRDefault="0012112B" w:rsidP="0012112B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 w:hint="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FB5DE6" w:rsidRPr="00FB5DE6" w:rsidRDefault="00FB5DE6" w:rsidP="00FB5DE6">
      <w:pPr>
        <w:pStyle w:val="ad"/>
      </w:pP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 w:hint="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FB5DE6" w:rsidTr="00FB5DE6">
        <w:tc>
          <w:tcPr>
            <w:tcW w:w="9129" w:type="dxa"/>
          </w:tcPr>
          <w:p w:rsidR="00FB5DE6" w:rsidRDefault="00772FC5" w:rsidP="00FB5DE6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08881" cy="1858498"/>
                  <wp:effectExtent l="0" t="0" r="0" b="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86" cy="186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Default="00772FC5" w:rsidP="00772FC5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</w:t>
            </w:r>
            <w:r w:rsidRPr="00772FC5">
              <w:rPr>
                <w:rFonts w:hint="eastAsia"/>
                <w:sz w:val="20"/>
                <w:szCs w:val="20"/>
              </w:rPr>
              <w:t>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열을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 w:rsidR="00DD4191">
              <w:rPr>
                <w:rFonts w:hint="eastAsia"/>
                <w:sz w:val="20"/>
                <w:szCs w:val="20"/>
              </w:rPr>
              <w:t>제함</w:t>
            </w:r>
            <w:r w:rsidR="00DD4191"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772FC5">
              <w:rPr>
                <w:rFonts w:asciiTheme="minorEastAsia" w:hAnsiTheme="minorEastAsia" w:hint="eastAsia"/>
                <w:b/>
                <w:bCs/>
              </w:rPr>
              <w:t>fnlwgt</w:t>
            </w:r>
            <w:proofErr w:type="spellEnd"/>
            <w:r w:rsidRPr="00772FC5">
              <w:rPr>
                <w:rFonts w:asciiTheme="minorEastAsia" w:hAnsiTheme="minorEastAsia" w:hint="eastAsia"/>
                <w:b/>
                <w:bCs/>
              </w:rPr>
              <w:t xml:space="preserve"> 열 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Pr="00772FC5" w:rsidRDefault="00772FC5" w:rsidP="00EA7429">
            <w:pPr>
              <w:jc w:val="center"/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lastRenderedPageBreak/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 w:hint="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세트의 열 이름 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772FC5" w:rsidP="00EA7429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692B86" w:rsidRDefault="00692B86" w:rsidP="00FB5DE6">
      <w:pPr>
        <w:pStyle w:val="ad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692B86" w:rsidRPr="001B2C1E" w:rsidRDefault="00EA620C" w:rsidP="004A32CF">
            <w:pPr>
              <w:pStyle w:val="ad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692B86" w:rsidRDefault="00EA620C" w:rsidP="004A32CF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>
                  <wp:extent cx="5635772" cy="1742381"/>
                  <wp:effectExtent l="0" t="0" r="3175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698" cy="174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EA620C" w:rsidP="004A32CF">
            <w:pPr>
              <w:jc w:val="center"/>
              <w:rPr>
                <w:rFonts w:asciiTheme="minorEastAsia" w:hAnsiTheme="minorEastAsia"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 w:hint="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진행하였다.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 w:hint="eastAsia"/>
          <w:b/>
          <w:bCs/>
          <w:sz w:val="26"/>
          <w:szCs w:val="26"/>
        </w:rPr>
      </w:pPr>
      <w:bookmarkStart w:id="5" w:name="_Toc164529325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25333A" w:rsidRPr="0025333A" w:rsidRDefault="00CC6D4F" w:rsidP="0025333A">
      <w:pPr>
        <w:ind w:firstLineChars="100" w:firstLine="220"/>
        <w:rPr>
          <w:rFonts w:asciiTheme="minorEastAsia" w:hAnsiTheme="minorEastAsia" w:hint="eastAsia"/>
        </w:rPr>
      </w:pPr>
      <w:r>
        <w:rPr>
          <w:noProof/>
        </w:rPr>
        <w:drawing>
          <wp:inline distT="0" distB="0" distL="0" distR="0">
            <wp:extent cx="5029200" cy="3806995"/>
            <wp:effectExtent l="0" t="0" r="0" b="317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69" cy="3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</w:t>
      </w:r>
      <w:r w:rsidRPr="00AA04C3">
        <w:rPr>
          <w:rFonts w:asciiTheme="minorEastAsia" w:hAnsiTheme="minorEastAsia" w:hint="eastAsia"/>
          <w:sz w:val="24"/>
          <w:szCs w:val="24"/>
        </w:rPr>
        <w:t>이</w:t>
      </w:r>
      <w:r w:rsidRPr="00AA04C3">
        <w:rPr>
          <w:rFonts w:asciiTheme="minorEastAsia" w:hAnsiTheme="minorEastAsia" w:hint="eastAsia"/>
          <w:sz w:val="24"/>
          <w:szCs w:val="24"/>
        </w:rPr>
        <w:t xml:space="preserve">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</w:t>
      </w:r>
      <w:r w:rsidRPr="00AA04C3">
        <w:rPr>
          <w:rFonts w:asciiTheme="minorEastAsia" w:hAnsiTheme="minorEastAsia" w:hint="eastAsia"/>
          <w:sz w:val="24"/>
          <w:szCs w:val="24"/>
        </w:rPr>
        <w:t>진다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</w:t>
      </w:r>
      <w:r w:rsidRPr="00AA04C3">
        <w:rPr>
          <w:rFonts w:asciiTheme="minorEastAsia" w:hAnsiTheme="minorEastAsia" w:hint="eastAsia"/>
          <w:sz w:val="24"/>
          <w:szCs w:val="24"/>
        </w:rPr>
        <w:t xml:space="preserve">그 </w:t>
      </w:r>
      <w:r w:rsidRPr="00AA04C3">
        <w:rPr>
          <w:rFonts w:asciiTheme="minorEastAsia" w:hAnsiTheme="minorEastAsia" w:hint="eastAsia"/>
          <w:sz w:val="24"/>
          <w:szCs w:val="24"/>
        </w:rPr>
        <w:t>결과, 데이터 간의 상관관계가 거의 없음을 확인했으며, 이로 인해 모델링 과정에서 속성 간의 상관성이 높아서 일반화 성능이 저하되는 문제는 없을 것으로 판단</w:t>
      </w:r>
      <w:r w:rsidRPr="00AA04C3">
        <w:rPr>
          <w:rFonts w:asciiTheme="minorEastAsia" w:hAnsiTheme="minorEastAsia" w:hint="eastAsia"/>
          <w:sz w:val="24"/>
          <w:szCs w:val="24"/>
        </w:rPr>
        <w:t>된다</w:t>
      </w:r>
      <w:r w:rsidRPr="00AA04C3">
        <w:rPr>
          <w:rFonts w:asciiTheme="minorEastAsia" w:hAnsiTheme="minorEastAsia" w:hint="eastAsia"/>
          <w:sz w:val="24"/>
          <w:szCs w:val="24"/>
        </w:rPr>
        <w:t>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2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이는 저소득층의 노후 대비가 부족하다는 것을 </w:t>
      </w:r>
      <w:r w:rsidRPr="00AA04C3">
        <w:rPr>
          <w:rFonts w:asciiTheme="minorEastAsia" w:hAnsiTheme="minorEastAsia" w:hint="eastAsia"/>
          <w:sz w:val="24"/>
          <w:szCs w:val="24"/>
        </w:rPr>
        <w:t>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 w:hint="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</w:t>
      </w:r>
      <w:r w:rsidRPr="00AA04C3">
        <w:rPr>
          <w:rFonts w:asciiTheme="minorEastAsia" w:hAnsiTheme="minorEastAsia" w:hint="eastAsia"/>
          <w:sz w:val="24"/>
          <w:szCs w:val="24"/>
        </w:rPr>
        <w:t>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 xml:space="preserve">소득 수준과 연령 분포의 관계: 연령과 함께 </w:t>
      </w:r>
      <w:r w:rsidRPr="00AA04C3">
        <w:rPr>
          <w:rFonts w:asciiTheme="minorEastAsia" w:hAnsiTheme="minorEastAsia" w:hint="eastAsia"/>
          <w:sz w:val="24"/>
          <w:szCs w:val="24"/>
        </w:rPr>
        <w:t xml:space="preserve">평균 소득이 </w:t>
      </w:r>
      <w:r w:rsidRPr="00AA04C3">
        <w:rPr>
          <w:rFonts w:asciiTheme="minorEastAsia" w:hAnsiTheme="minorEastAsia" w:hint="eastAsia"/>
          <w:sz w:val="24"/>
          <w:szCs w:val="24"/>
        </w:rPr>
        <w:t>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즉, 나이가 들수록 소득이 높아지는 경향이 </w:t>
      </w:r>
      <w:r w:rsidRPr="00AA04C3">
        <w:rPr>
          <w:rFonts w:asciiTheme="minorEastAsia" w:hAnsiTheme="minorEastAsia" w:hint="eastAsia"/>
          <w:sz w:val="24"/>
          <w:szCs w:val="24"/>
        </w:rPr>
        <w:t>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 xml:space="preserve">, </w:t>
      </w:r>
      <w:r w:rsidRPr="00AA04C3">
        <w:rPr>
          <w:rFonts w:asciiTheme="minorEastAsia" w:hAnsiTheme="minorEastAsia" w:hint="eastAsia"/>
          <w:sz w:val="24"/>
          <w:szCs w:val="24"/>
        </w:rPr>
        <w:t>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데이터 세트에서는 남성의 데이터가 전반적으로 더 많이 포함되어 있지만, 연령에 따른 성별 분포 형태는 대체적으로 유사</w:t>
      </w:r>
      <w:r w:rsidRPr="00AA04C3">
        <w:rPr>
          <w:rFonts w:asciiTheme="minorEastAsia" w:hAnsiTheme="minorEastAsia" w:hint="eastAsia"/>
          <w:sz w:val="24"/>
          <w:szCs w:val="24"/>
        </w:rPr>
        <w:t>하다</w:t>
      </w:r>
      <w:r w:rsidRPr="00AA04C3">
        <w:rPr>
          <w:rFonts w:asciiTheme="minorEastAsia" w:hAnsiTheme="minorEastAsia" w:hint="eastAsia"/>
          <w:sz w:val="24"/>
          <w:szCs w:val="24"/>
        </w:rPr>
        <w:t>. 이는 남성과 여성 간의 연령 분포 차이가 크지 않</w:t>
      </w:r>
      <w:r w:rsidRPr="00AA04C3">
        <w:rPr>
          <w:rFonts w:asciiTheme="minorEastAsia" w:hAnsiTheme="minorEastAsia" w:hint="eastAsia"/>
          <w:sz w:val="24"/>
          <w:szCs w:val="24"/>
        </w:rPr>
        <w:t>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</w:t>
      </w:r>
      <w:r w:rsidRPr="00AA04C3">
        <w:rPr>
          <w:rFonts w:asciiTheme="minorEastAsia" w:hAnsiTheme="minorEastAsia" w:hint="eastAsia"/>
          <w:sz w:val="24"/>
          <w:szCs w:val="24"/>
        </w:rPr>
        <w:t xml:space="preserve">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</w:t>
      </w:r>
      <w:r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</w:t>
      </w:r>
      <w:r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히스토그램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 xml:space="preserve">본 히스토그램을 통해 </w:t>
      </w:r>
      <w:r w:rsidRPr="00AA04C3">
        <w:rPr>
          <w:rFonts w:asciiTheme="minorEastAsia" w:hAnsiTheme="minorEastAsia" w:hint="eastAsia"/>
          <w:sz w:val="24"/>
          <w:szCs w:val="24"/>
        </w:rPr>
        <w:t>각 직업 유형 내에서 높은 소득 수준(&gt;50K)과 낮은 소득 수준(&lt;=50K)의 비율을 확인할 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소득이 가장 높은 직업은 개인 사업주</w:t>
      </w:r>
      <w:r w:rsidRPr="00AA04C3">
        <w:rPr>
          <w:rFonts w:asciiTheme="minorEastAsia" w:hAnsiTheme="minorEastAsia" w:hint="eastAsia"/>
          <w:sz w:val="24"/>
          <w:szCs w:val="24"/>
        </w:rPr>
        <w:t>로 나타났다</w:t>
      </w:r>
      <w:r w:rsidRPr="00AA04C3">
        <w:rPr>
          <w:rFonts w:asciiTheme="minorEastAsia" w:hAnsiTheme="minorEastAsia" w:hint="eastAsia"/>
          <w:sz w:val="24"/>
          <w:szCs w:val="24"/>
        </w:rPr>
        <w:t>.</w:t>
      </w: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이 직업의 누적 인원 수는 약 18,000명이며, 이 중 50,000달러 이상 소득자는 약 12,000명</w:t>
      </w:r>
      <w:r w:rsidRPr="00AA04C3">
        <w:rPr>
          <w:rFonts w:asciiTheme="minorEastAsia" w:hAnsiTheme="minorEastAsia" w:hint="eastAsia"/>
          <w:sz w:val="24"/>
          <w:szCs w:val="24"/>
        </w:rPr>
        <w:t>이다</w:t>
      </w:r>
      <w:r w:rsidRPr="00AA04C3">
        <w:rPr>
          <w:rFonts w:asciiTheme="minorEastAsia" w:hAnsiTheme="minorEastAsia" w:hint="eastAsia"/>
          <w:sz w:val="24"/>
          <w:szCs w:val="24"/>
        </w:rPr>
        <w:t xml:space="preserve">. </w:t>
      </w:r>
      <w:r w:rsidRPr="00AA04C3">
        <w:rPr>
          <w:rFonts w:asciiTheme="minorEastAsia" w:hAnsiTheme="minorEastAsia" w:hint="eastAsia"/>
          <w:sz w:val="24"/>
          <w:szCs w:val="24"/>
        </w:rPr>
        <w:t xml:space="preserve">반면, </w:t>
      </w:r>
      <w:r w:rsidRPr="00AA04C3">
        <w:rPr>
          <w:rFonts w:asciiTheme="minorEastAsia" w:hAnsiTheme="minorEastAsia" w:hint="eastAsia"/>
          <w:sz w:val="24"/>
          <w:szCs w:val="24"/>
        </w:rPr>
        <w:t>소득이 가장 낮은 직업은 무</w:t>
      </w:r>
      <w:r w:rsidRPr="00AA04C3">
        <w:rPr>
          <w:rFonts w:asciiTheme="minorEastAsia" w:hAnsiTheme="minorEastAsia" w:hint="eastAsia"/>
          <w:sz w:val="24"/>
          <w:szCs w:val="24"/>
        </w:rPr>
        <w:t xml:space="preserve">급 근로자와 </w:t>
      </w:r>
      <w:r w:rsidRPr="00AA04C3">
        <w:rPr>
          <w:rFonts w:asciiTheme="minorEastAsia" w:hAnsiTheme="minorEastAsia" w:hint="eastAsia"/>
          <w:sz w:val="24"/>
          <w:szCs w:val="24"/>
        </w:rPr>
        <w:t>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연방 정부 직원, 주 정부 직원, 지방 정부 직원의 소득은 비교적 안정적</w:t>
      </w:r>
      <w:r w:rsidRPr="00AA04C3">
        <w:rPr>
          <w:rFonts w:asciiTheme="minorEastAsia" w:hAnsiTheme="minorEastAsia" w:hint="eastAsia"/>
          <w:sz w:val="24"/>
          <w:szCs w:val="24"/>
        </w:rPr>
        <w:t>이</w:t>
      </w:r>
      <w:r w:rsidRPr="00AA04C3">
        <w:rPr>
          <w:rFonts w:asciiTheme="minorEastAsia" w:hAnsiTheme="minorEastAsia" w:hint="eastAsia"/>
          <w:sz w:val="24"/>
          <w:szCs w:val="24"/>
        </w:rPr>
        <w:t>다. 이 직업들의 누적 인원 수는 비슷하고, 50,000달러 이상 소득자의 비율도 비슷</w:t>
      </w:r>
      <w:r w:rsidRPr="00AA04C3">
        <w:rPr>
          <w:rFonts w:asciiTheme="minorEastAsia" w:hAnsiTheme="minorEastAsia" w:hint="eastAsia"/>
          <w:sz w:val="24"/>
          <w:szCs w:val="24"/>
        </w:rPr>
        <w:t>하</w:t>
      </w:r>
      <w:r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히스토그램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</w:t>
      </w:r>
      <w:r w:rsidRPr="00AA04C3">
        <w:rPr>
          <w:rFonts w:asciiTheme="minorEastAsia" w:hAnsiTheme="minorEastAsia" w:hint="eastAsia"/>
          <w:sz w:val="24"/>
          <w:szCs w:val="24"/>
        </w:rPr>
        <w:t>(</w:t>
      </w:r>
      <w:r w:rsidRPr="00AA04C3">
        <w:rPr>
          <w:rFonts w:asciiTheme="minorEastAsia" w:hAnsiTheme="minorEastAsia"/>
          <w:sz w:val="24"/>
          <w:szCs w:val="24"/>
        </w:rPr>
        <w:t>Doctorate</w:t>
      </w:r>
      <w:r w:rsidRPr="00AA04C3">
        <w:rPr>
          <w:rFonts w:asciiTheme="minorEastAsia" w:hAnsiTheme="minorEastAsia"/>
          <w:sz w:val="24"/>
          <w:szCs w:val="24"/>
        </w:rPr>
        <w:t>)</w:t>
      </w:r>
      <w:r w:rsidRPr="00AA04C3">
        <w:rPr>
          <w:rFonts w:asciiTheme="minorEastAsia" w:hAnsiTheme="minorEastAsia" w:hint="eastAsia"/>
          <w:sz w:val="24"/>
          <w:szCs w:val="24"/>
        </w:rPr>
        <w:t>이</w:t>
      </w:r>
      <w:r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 w:hint="eastAsia"/>
          <w:sz w:val="24"/>
          <w:szCs w:val="24"/>
        </w:rPr>
        <w:t xml:space="preserve"> 반면,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가장 낮은 </w:t>
      </w:r>
      <w:r w:rsidRPr="00AA04C3">
        <w:rPr>
          <w:rFonts w:asciiTheme="minorEastAsia" w:hAnsiTheme="minorEastAsia" w:hint="eastAsia"/>
          <w:sz w:val="24"/>
          <w:szCs w:val="24"/>
        </w:rPr>
        <w:t>소</w:t>
      </w:r>
      <w:r w:rsidRPr="00AA04C3">
        <w:rPr>
          <w:rFonts w:asciiTheme="minorEastAsia" w:hAnsiTheme="minorEastAsia" w:hint="eastAsia"/>
          <w:sz w:val="24"/>
          <w:szCs w:val="24"/>
        </w:rPr>
        <w:t xml:space="preserve">득을 </w:t>
      </w:r>
      <w:r w:rsidRPr="00AA04C3">
        <w:rPr>
          <w:rFonts w:asciiTheme="minorEastAsia" w:hAnsiTheme="minorEastAsia" w:hint="eastAsia"/>
          <w:sz w:val="24"/>
          <w:szCs w:val="24"/>
        </w:rPr>
        <w:t xml:space="preserve">받는 개인의 </w:t>
      </w:r>
      <w:r w:rsidRPr="00AA04C3">
        <w:rPr>
          <w:rFonts w:asciiTheme="minorEastAsia" w:hAnsiTheme="minorEastAsia" w:hint="eastAsia"/>
          <w:sz w:val="24"/>
          <w:szCs w:val="24"/>
        </w:rPr>
        <w:t>교육 수준은 미취학</w:t>
      </w:r>
      <w:r w:rsidRPr="00AA04C3">
        <w:rPr>
          <w:rFonts w:asciiTheme="minorEastAsia" w:hAnsiTheme="minorEastAsia" w:hint="eastAsia"/>
          <w:sz w:val="24"/>
          <w:szCs w:val="24"/>
        </w:rPr>
        <w:t>(</w:t>
      </w:r>
      <w:r w:rsidRPr="00AA04C3">
        <w:rPr>
          <w:rFonts w:asciiTheme="minorEastAsia" w:hAnsiTheme="minorEastAsia"/>
          <w:sz w:val="24"/>
          <w:szCs w:val="24"/>
        </w:rPr>
        <w:t>Preschool</w:t>
      </w:r>
      <w:r w:rsidRPr="00AA04C3">
        <w:rPr>
          <w:rFonts w:asciiTheme="minorEastAsia" w:hAnsiTheme="minorEastAsia"/>
          <w:sz w:val="24"/>
          <w:szCs w:val="24"/>
        </w:rPr>
        <w:t>)</w:t>
      </w:r>
      <w:r w:rsidRPr="00AA04C3">
        <w:rPr>
          <w:rFonts w:asciiTheme="minorEastAsia" w:hAnsiTheme="minorEastAsia" w:hint="eastAsia"/>
          <w:sz w:val="24"/>
          <w:szCs w:val="24"/>
        </w:rPr>
        <w:t>이</w:t>
      </w:r>
      <w:r w:rsidRPr="00AA04C3">
        <w:rPr>
          <w:rFonts w:asciiTheme="minorEastAsia" w:hAnsiTheme="minorEastAsia" w:hint="eastAsia"/>
          <w:sz w:val="24"/>
          <w:szCs w:val="24"/>
        </w:rPr>
        <w:t>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위와 같은 결과를 통해, </w:t>
      </w:r>
      <w:r w:rsidRPr="00AA04C3">
        <w:rPr>
          <w:rFonts w:asciiTheme="minorEastAsia" w:hAnsiTheme="minorEastAsia" w:hint="eastAsia"/>
          <w:sz w:val="24"/>
          <w:szCs w:val="24"/>
        </w:rPr>
        <w:t xml:space="preserve">교육 수준이 높을수록 </w:t>
      </w:r>
      <w:r w:rsidRPr="00AA04C3">
        <w:rPr>
          <w:rFonts w:asciiTheme="minorEastAsia" w:hAnsiTheme="minorEastAsia" w:hint="eastAsia"/>
          <w:sz w:val="24"/>
          <w:szCs w:val="24"/>
        </w:rPr>
        <w:t>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A2F08">
        <w:rPr>
          <w:rFonts w:asciiTheme="majorEastAsia" w:eastAsiaTheme="majorEastAsia" w:hAnsiTheme="majorEastAsia" w:hint="eastAsia"/>
          <w:b/>
          <w:bCs/>
          <w:sz w:val="24"/>
          <w:szCs w:val="24"/>
        </w:rPr>
        <w:t>미정</w:t>
      </w:r>
    </w:p>
    <w:p w:rsidR="002A4056" w:rsidRPr="00AA04C3" w:rsidRDefault="00DA2F08" w:rsidP="00DA2F08">
      <w:pPr>
        <w:ind w:firstLineChars="100" w:firstLine="240"/>
        <w:rPr>
          <w:rFonts w:asciiTheme="minorEastAsia" w:hAnsiTheme="minorEastAsia" w:hint="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추가 예정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 w:hint="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9460DA">
        <w:rPr>
          <w:rFonts w:asciiTheme="majorEastAsia" w:eastAsiaTheme="majorEastAsia" w:hAnsiTheme="majorEastAsia" w:hint="eastAsia"/>
          <w:b/>
          <w:bCs/>
          <w:sz w:val="24"/>
          <w:szCs w:val="24"/>
        </w:rPr>
        <w:t>미정</w:t>
      </w:r>
    </w:p>
    <w:p w:rsidR="00086324" w:rsidRPr="008A7D38" w:rsidRDefault="009460DA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추가 예정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.8.</w:t>
      </w:r>
      <w:r w:rsidR="00AD13B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28F9">
        <w:rPr>
          <w:rFonts w:asciiTheme="majorEastAsia" w:eastAsiaTheme="majorEastAsia" w:hAnsiTheme="majorEastAsia" w:hint="eastAsia"/>
          <w:b/>
          <w:bCs/>
          <w:sz w:val="24"/>
          <w:szCs w:val="24"/>
        </w:rPr>
        <w:t>미정</w:t>
      </w:r>
    </w:p>
    <w:p w:rsidR="00FF25E6" w:rsidRPr="00AA04C3" w:rsidRDefault="003228F9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추가 예정</w:t>
      </w:r>
    </w:p>
    <w:p w:rsidR="00086324" w:rsidRDefault="00086324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.9.</w:t>
      </w:r>
      <w:r w:rsidR="00CD56E6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28F9">
        <w:rPr>
          <w:rFonts w:asciiTheme="majorEastAsia" w:eastAsiaTheme="majorEastAsia" w:hAnsiTheme="majorEastAsia" w:hint="eastAsia"/>
          <w:b/>
          <w:bCs/>
          <w:sz w:val="24"/>
          <w:szCs w:val="24"/>
        </w:rPr>
        <w:t>미정</w:t>
      </w:r>
    </w:p>
    <w:p w:rsidR="00876788" w:rsidRPr="00AA04C3" w:rsidRDefault="003228F9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추가 예정</w:t>
      </w:r>
    </w:p>
    <w:p w:rsidR="00AF7980" w:rsidRPr="002E66A4" w:rsidRDefault="00876788" w:rsidP="00876788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모</w:t>
      </w:r>
      <w:r>
        <w:rPr>
          <w:rFonts w:hint="eastAsia"/>
          <w:b/>
          <w:bCs/>
          <w:sz w:val="26"/>
          <w:szCs w:val="26"/>
        </w:rPr>
        <w:t>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1. </w:t>
      </w:r>
      <w:r w:rsidRPr="007C4544">
        <w:rPr>
          <w:b/>
          <w:bCs/>
        </w:rPr>
        <w:t>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proofErr w:type="spellStart"/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rFonts w:hint="eastAsia"/>
          <w:b/>
          <w:bCs/>
        </w:rPr>
      </w:pPr>
      <w:r>
        <w:rPr>
          <w:b/>
          <w:bCs/>
        </w:rPr>
        <w:lastRenderedPageBreak/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정규화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91505" w:rsidRDefault="00991505" w:rsidP="009F4C4E">
      <w:pPr>
        <w:rPr>
          <w:b/>
          <w:bCs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991505" w:rsidRDefault="00667BCE" w:rsidP="009F4C4E">
      <w:r>
        <w:rPr>
          <w:rFonts w:hint="eastAsia"/>
          <w:noProof/>
        </w:rPr>
        <w:drawing>
          <wp:inline distT="0" distB="0" distL="0" distR="0">
            <wp:extent cx="4356100" cy="3895907"/>
            <wp:effectExtent l="0" t="0" r="0" b="3175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11" cy="39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562273" cy="2456762"/>
            <wp:effectExtent l="0" t="0" r="0" b="0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10" cy="24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06440" cy="859790"/>
            <wp:effectExtent l="0" t="0" r="0" b="381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Pr="009F4C4E" w:rsidRDefault="00667BCE" w:rsidP="009F4C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1217" cy="2491669"/>
            <wp:effectExtent l="0" t="0" r="381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52" cy="24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Pr="00D07139" w:rsidRDefault="00D91377" w:rsidP="00974A8E">
      <w:pPr>
        <w:ind w:firstLineChars="100" w:firstLine="220"/>
        <w:rPr>
          <w:rFonts w:asciiTheme="minorEastAsia" w:hAnsiTheme="minorEastAsia" w:hint="eastAsia"/>
        </w:rPr>
      </w:pPr>
    </w:p>
    <w:p w:rsidR="00AA04C3" w:rsidRP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6" w:name="_Toc164529326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</w:p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6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39"/>
      <w:headerReference w:type="default" r:id="rId40"/>
      <w:footerReference w:type="default" r:id="rId41"/>
      <w:headerReference w:type="first" r:id="rId42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3FE4" w:rsidRDefault="00813FE4" w:rsidP="00380EB5">
      <w:pPr>
        <w:spacing w:after="0" w:line="240" w:lineRule="auto"/>
      </w:pPr>
      <w:r>
        <w:separator/>
      </w:r>
    </w:p>
  </w:endnote>
  <w:endnote w:type="continuationSeparator" w:id="0">
    <w:p w:rsidR="00813FE4" w:rsidRDefault="00813FE4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3FE4" w:rsidRDefault="00813FE4" w:rsidP="00380EB5">
      <w:pPr>
        <w:spacing w:after="0" w:line="240" w:lineRule="auto"/>
      </w:pPr>
      <w:r>
        <w:separator/>
      </w:r>
    </w:p>
  </w:footnote>
  <w:footnote w:type="continuationSeparator" w:id="0">
    <w:p w:rsidR="00813FE4" w:rsidRDefault="00813FE4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813FE4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3FE4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0" w:hanging="440"/>
      </w:pPr>
    </w:lvl>
    <w:lvl w:ilvl="2" w:tplc="0409001B" w:tentative="1">
      <w:start w:val="1"/>
      <w:numFmt w:val="lowerRoman"/>
      <w:lvlText w:val="%3."/>
      <w:lvlJc w:val="right"/>
      <w:pPr>
        <w:ind w:left="1380" w:hanging="440"/>
      </w:pPr>
    </w:lvl>
    <w:lvl w:ilvl="3" w:tplc="0409000F" w:tentative="1">
      <w:start w:val="1"/>
      <w:numFmt w:val="decimal"/>
      <w:lvlText w:val="%4."/>
      <w:lvlJc w:val="left"/>
      <w:pPr>
        <w:ind w:left="1820" w:hanging="440"/>
      </w:pPr>
    </w:lvl>
    <w:lvl w:ilvl="4" w:tplc="04090019" w:tentative="1">
      <w:start w:val="1"/>
      <w:numFmt w:val="upperLetter"/>
      <w:lvlText w:val="%5."/>
      <w:lvlJc w:val="left"/>
      <w:pPr>
        <w:ind w:left="2260" w:hanging="440"/>
      </w:pPr>
    </w:lvl>
    <w:lvl w:ilvl="5" w:tplc="0409001B" w:tentative="1">
      <w:start w:val="1"/>
      <w:numFmt w:val="lowerRoman"/>
      <w:lvlText w:val="%6."/>
      <w:lvlJc w:val="right"/>
      <w:pPr>
        <w:ind w:left="2700" w:hanging="440"/>
      </w:pPr>
    </w:lvl>
    <w:lvl w:ilvl="6" w:tplc="0409000F" w:tentative="1">
      <w:start w:val="1"/>
      <w:numFmt w:val="decimal"/>
      <w:lvlText w:val="%7."/>
      <w:lvlJc w:val="left"/>
      <w:pPr>
        <w:ind w:left="3140" w:hanging="440"/>
      </w:pPr>
    </w:lvl>
    <w:lvl w:ilvl="7" w:tplc="04090019" w:tentative="1">
      <w:start w:val="1"/>
      <w:numFmt w:val="upperLetter"/>
      <w:lvlText w:val="%8."/>
      <w:lvlJc w:val="left"/>
      <w:pPr>
        <w:ind w:left="3580" w:hanging="440"/>
      </w:pPr>
    </w:lvl>
    <w:lvl w:ilvl="8" w:tplc="0409001B" w:tentative="1">
      <w:start w:val="1"/>
      <w:numFmt w:val="lowerRoman"/>
      <w:lvlText w:val="%9."/>
      <w:lvlJc w:val="right"/>
      <w:pPr>
        <w:ind w:left="402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34CBA"/>
    <w:rsid w:val="00035A8D"/>
    <w:rsid w:val="00086324"/>
    <w:rsid w:val="00095BEF"/>
    <w:rsid w:val="000A1E32"/>
    <w:rsid w:val="000B6B42"/>
    <w:rsid w:val="000D2128"/>
    <w:rsid w:val="000E340F"/>
    <w:rsid w:val="001003E5"/>
    <w:rsid w:val="0011291A"/>
    <w:rsid w:val="001156A1"/>
    <w:rsid w:val="00115979"/>
    <w:rsid w:val="0012112B"/>
    <w:rsid w:val="00172E4E"/>
    <w:rsid w:val="0019493F"/>
    <w:rsid w:val="001B2C1E"/>
    <w:rsid w:val="001B6B73"/>
    <w:rsid w:val="001C1B3D"/>
    <w:rsid w:val="001C2D4B"/>
    <w:rsid w:val="001E0F97"/>
    <w:rsid w:val="001F0535"/>
    <w:rsid w:val="00207E58"/>
    <w:rsid w:val="00213285"/>
    <w:rsid w:val="0024673B"/>
    <w:rsid w:val="0025333A"/>
    <w:rsid w:val="002613DB"/>
    <w:rsid w:val="0026674F"/>
    <w:rsid w:val="0029050B"/>
    <w:rsid w:val="00295A56"/>
    <w:rsid w:val="002A24D1"/>
    <w:rsid w:val="002A4056"/>
    <w:rsid w:val="002B13BB"/>
    <w:rsid w:val="002B2FBA"/>
    <w:rsid w:val="002C639C"/>
    <w:rsid w:val="002E66A4"/>
    <w:rsid w:val="002F6DDC"/>
    <w:rsid w:val="0030289C"/>
    <w:rsid w:val="00302A8E"/>
    <w:rsid w:val="00317CCE"/>
    <w:rsid w:val="00317D2D"/>
    <w:rsid w:val="003228F9"/>
    <w:rsid w:val="0033626B"/>
    <w:rsid w:val="00336C1C"/>
    <w:rsid w:val="00342675"/>
    <w:rsid w:val="0034588B"/>
    <w:rsid w:val="003509E1"/>
    <w:rsid w:val="003574FD"/>
    <w:rsid w:val="00362B91"/>
    <w:rsid w:val="00373B95"/>
    <w:rsid w:val="00380EB5"/>
    <w:rsid w:val="0038211B"/>
    <w:rsid w:val="0038650C"/>
    <w:rsid w:val="00390E02"/>
    <w:rsid w:val="003935F5"/>
    <w:rsid w:val="003B3872"/>
    <w:rsid w:val="003C3C98"/>
    <w:rsid w:val="003E0EDF"/>
    <w:rsid w:val="003F1A26"/>
    <w:rsid w:val="003F3E7E"/>
    <w:rsid w:val="00415BF0"/>
    <w:rsid w:val="00417E47"/>
    <w:rsid w:val="00417E9B"/>
    <w:rsid w:val="00450AEE"/>
    <w:rsid w:val="004803BA"/>
    <w:rsid w:val="00496213"/>
    <w:rsid w:val="004A1ADE"/>
    <w:rsid w:val="004D22EF"/>
    <w:rsid w:val="004D2805"/>
    <w:rsid w:val="004D7D6A"/>
    <w:rsid w:val="004E2A6D"/>
    <w:rsid w:val="004E5945"/>
    <w:rsid w:val="004F2B69"/>
    <w:rsid w:val="00501CD6"/>
    <w:rsid w:val="0051373B"/>
    <w:rsid w:val="005143C7"/>
    <w:rsid w:val="00520691"/>
    <w:rsid w:val="00561D82"/>
    <w:rsid w:val="00562B7B"/>
    <w:rsid w:val="005708DF"/>
    <w:rsid w:val="00575287"/>
    <w:rsid w:val="005B212B"/>
    <w:rsid w:val="005C5DDA"/>
    <w:rsid w:val="005E6642"/>
    <w:rsid w:val="0060172C"/>
    <w:rsid w:val="00612654"/>
    <w:rsid w:val="00612F6B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635F"/>
    <w:rsid w:val="00747C9B"/>
    <w:rsid w:val="00750A72"/>
    <w:rsid w:val="0075499C"/>
    <w:rsid w:val="00756C2D"/>
    <w:rsid w:val="00772FC5"/>
    <w:rsid w:val="007860E3"/>
    <w:rsid w:val="007869AC"/>
    <w:rsid w:val="007877FF"/>
    <w:rsid w:val="00790D8F"/>
    <w:rsid w:val="007967D5"/>
    <w:rsid w:val="007A4D4D"/>
    <w:rsid w:val="007C0B29"/>
    <w:rsid w:val="007C4544"/>
    <w:rsid w:val="007D5C78"/>
    <w:rsid w:val="007E632C"/>
    <w:rsid w:val="007F4A8D"/>
    <w:rsid w:val="007F555A"/>
    <w:rsid w:val="00801005"/>
    <w:rsid w:val="00813FE4"/>
    <w:rsid w:val="0081589D"/>
    <w:rsid w:val="00816202"/>
    <w:rsid w:val="00832B39"/>
    <w:rsid w:val="00833E2F"/>
    <w:rsid w:val="0083437E"/>
    <w:rsid w:val="00834CAC"/>
    <w:rsid w:val="00835DF5"/>
    <w:rsid w:val="0084709A"/>
    <w:rsid w:val="00863C2A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922891"/>
    <w:rsid w:val="009460DA"/>
    <w:rsid w:val="0095199D"/>
    <w:rsid w:val="00966AC4"/>
    <w:rsid w:val="00974A8E"/>
    <w:rsid w:val="00991505"/>
    <w:rsid w:val="00991FCC"/>
    <w:rsid w:val="00994E9B"/>
    <w:rsid w:val="009C6B90"/>
    <w:rsid w:val="009D3A7C"/>
    <w:rsid w:val="009D75A3"/>
    <w:rsid w:val="009F3CB9"/>
    <w:rsid w:val="009F4C4E"/>
    <w:rsid w:val="00A13DA4"/>
    <w:rsid w:val="00A154B7"/>
    <w:rsid w:val="00A20C39"/>
    <w:rsid w:val="00A36588"/>
    <w:rsid w:val="00A44273"/>
    <w:rsid w:val="00A47BC4"/>
    <w:rsid w:val="00A653BE"/>
    <w:rsid w:val="00A67448"/>
    <w:rsid w:val="00A70545"/>
    <w:rsid w:val="00A81D0C"/>
    <w:rsid w:val="00AA04C3"/>
    <w:rsid w:val="00AA07CD"/>
    <w:rsid w:val="00AB754A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94265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52D3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44323"/>
    <w:rsid w:val="00D578B6"/>
    <w:rsid w:val="00D60909"/>
    <w:rsid w:val="00D61AE7"/>
    <w:rsid w:val="00D91377"/>
    <w:rsid w:val="00DA2F08"/>
    <w:rsid w:val="00DB211E"/>
    <w:rsid w:val="00DB7E84"/>
    <w:rsid w:val="00DD4191"/>
    <w:rsid w:val="00E0001D"/>
    <w:rsid w:val="00E033A7"/>
    <w:rsid w:val="00E04F24"/>
    <w:rsid w:val="00E12A1A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BFF4F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B7E84"/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27</Pages>
  <Words>1296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61</cp:revision>
  <cp:lastPrinted>2024-04-20T11:06:00Z</cp:lastPrinted>
  <dcterms:created xsi:type="dcterms:W3CDTF">2024-04-20T11:06:00Z</dcterms:created>
  <dcterms:modified xsi:type="dcterms:W3CDTF">2024-05-31T05:02:00Z</dcterms:modified>
</cp:coreProperties>
</file>