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62BF7" w14:textId="2BFEA480" w:rsidR="007D2DD1" w:rsidRDefault="00A05EBB" w:rsidP="00A05EBB">
      <w:pPr>
        <w:pStyle w:val="Title"/>
        <w:jc w:val="center"/>
      </w:pPr>
      <w:r>
        <w:t>KSP Social Initial Testing</w:t>
      </w:r>
    </w:p>
    <w:p w14:paraId="22F7BB1E" w14:textId="599B1293" w:rsidR="00A05EBB" w:rsidRDefault="00A05EBB" w:rsidP="00B15720">
      <w:pPr>
        <w:spacing w:line="480" w:lineRule="auto"/>
      </w:pPr>
      <w:r>
        <w:t>Objective: Find out if calculating delta V for a given mission is both accurate to the game and engaging.</w:t>
      </w:r>
    </w:p>
    <w:p w14:paraId="792E3F4B" w14:textId="77777777" w:rsidR="00B15720" w:rsidRDefault="00A05EBB" w:rsidP="00B15720">
      <w:pPr>
        <w:spacing w:line="480" w:lineRule="auto"/>
      </w:pPr>
      <w:r>
        <w:t xml:space="preserve">Initial Testing: </w:t>
      </w:r>
    </w:p>
    <w:p w14:paraId="6B6F0175" w14:textId="2CCABFD6" w:rsidR="00A05EBB" w:rsidRDefault="00A05EBB" w:rsidP="00B15720">
      <w:pPr>
        <w:spacing w:line="480" w:lineRule="auto"/>
        <w:ind w:firstLine="720"/>
      </w:pPr>
      <w:r>
        <w:t xml:space="preserve">The route chosen was a simple </w:t>
      </w:r>
      <w:proofErr w:type="spellStart"/>
      <w:r>
        <w:t>Kerbin</w:t>
      </w:r>
      <w:proofErr w:type="spellEnd"/>
      <w:r>
        <w:t xml:space="preserve"> to Mun Orbit with an assumption that the craft is magically placed into a 100km circular </w:t>
      </w:r>
      <w:proofErr w:type="spellStart"/>
      <w:r>
        <w:t>Kerbin</w:t>
      </w:r>
      <w:proofErr w:type="spellEnd"/>
      <w:r>
        <w:t xml:space="preserve"> orbit to start. The Mun transfer was a simple Hohmann transfer with a final orbit of 50km. As the Mun is in a 0° inclination orbit we do not need to account for a plane change. The craft was designed to have around 2 km/s of delta V to give plenty of space for error as that is not the point of this activity.</w:t>
      </w:r>
    </w:p>
    <w:p w14:paraId="5542DF51" w14:textId="77777777" w:rsidR="00B15720" w:rsidRDefault="00A05EBB" w:rsidP="00B15720">
      <w:pPr>
        <w:spacing w:line="480" w:lineRule="auto"/>
      </w:pPr>
      <w:r>
        <w:t xml:space="preserve">Documenting Delta V in KSP: </w:t>
      </w:r>
    </w:p>
    <w:p w14:paraId="2415DF79" w14:textId="7E3F162E" w:rsidR="00A05EBB" w:rsidRDefault="00A05EBB" w:rsidP="00B15720">
      <w:pPr>
        <w:spacing w:line="480" w:lineRule="auto"/>
        <w:ind w:firstLine="720"/>
      </w:pPr>
      <w:r>
        <w:t xml:space="preserve">KSP does not have a built in “delta-V” tracker for how much delta V or fuel that a burn took. The closest thing is the maneuver planner which usually gets you a close estimate but has some problems that will be discussed later. The alternative method which was used in the testing was to mark the amount of delta V the craft displays before you fire the engines and then once you finish the burn you note the new amount of delta V and calculate the difference between them. </w:t>
      </w:r>
      <w:r w:rsidR="00B15720">
        <w:t xml:space="preserve">This delta V method is accurate up to ±1 m/s as KSP does not display any decimals for delta V of your rocket stages. The issues with using the maneuver planner generally outweigh the benefit of its additional precision. Due to rockets not completing burns instantly there will be small inaccuracies between the “projected” cost and the actual cost which only compound the longer the burn is. This is mainly a concern with the transfer burn as it uses roughly 840 m/s which with the engine I </w:t>
      </w:r>
      <w:r w:rsidR="00B15720">
        <w:lastRenderedPageBreak/>
        <w:t xml:space="preserve">used caused an error of 3 m/s which is much larger than any error from using the alternative method. </w:t>
      </w:r>
    </w:p>
    <w:p w14:paraId="687B2C6F" w14:textId="017E02F7" w:rsidR="00B15720" w:rsidRDefault="00B15720" w:rsidP="00B15720">
      <w:pPr>
        <w:spacing w:line="480" w:lineRule="auto"/>
      </w:pPr>
      <w:r>
        <w:t>Calculating Delta V:</w:t>
      </w:r>
    </w:p>
    <w:p w14:paraId="1097DA55" w14:textId="02E7F82A" w:rsidR="00B15720" w:rsidRDefault="00B15720" w:rsidP="00B15720">
      <w:pPr>
        <w:spacing w:line="480" w:lineRule="auto"/>
      </w:pPr>
      <w:r>
        <w:tab/>
      </w:r>
      <w:r w:rsidR="008816A7">
        <w:t xml:space="preserve">The other part of the activity is to calculate the delta V manually via the Vis-Viva equation. The equation is the following </w:t>
      </w:r>
      <m:oMath>
        <m:r>
          <w:rPr>
            <w:rFonts w:ascii="Cambria Math" w:hAnsi="Cambria Math"/>
          </w:rPr>
          <m:t>v=</m:t>
        </m:r>
        <m:rad>
          <m:radPr>
            <m:degHide m:val="1"/>
            <m:ctrlPr>
              <w:rPr>
                <w:rFonts w:ascii="Cambria Math" w:hAnsi="Cambria Math"/>
              </w:rPr>
            </m:ctrlPr>
          </m:radPr>
          <m:deg/>
          <m:e>
            <m:r>
              <m:rPr>
                <m:sty m:val="p"/>
              </m:rPr>
              <w:rPr>
                <w:rFonts w:ascii="Cambria Math" w:hAnsi="Cambria Math"/>
              </w:rPr>
              <m:t>μ</m:t>
            </m:r>
            <m:d>
              <m:dPr>
                <m:ctrlPr>
                  <w:rPr>
                    <w:rFonts w:ascii="Cambria Math" w:hAnsi="Cambria Math"/>
                    <w:i/>
                  </w:rPr>
                </m:ctrlPr>
              </m:dPr>
              <m:e>
                <m:f>
                  <m:fPr>
                    <m:ctrlPr>
                      <w:rPr>
                        <w:rFonts w:ascii="Cambria Math" w:hAnsi="Cambria Math"/>
                      </w:rPr>
                    </m:ctrlPr>
                  </m:fPr>
                  <m:num>
                    <m:r>
                      <w:rPr>
                        <w:rFonts w:ascii="Cambria Math" w:hAnsi="Cambria Math"/>
                      </w:rPr>
                      <m:t>2</m:t>
                    </m:r>
                    <m:ctrlPr>
                      <w:rPr>
                        <w:rFonts w:ascii="Cambria Math" w:hAnsi="Cambria Math"/>
                        <w:i/>
                      </w:rPr>
                    </m:ctrlPr>
                  </m:num>
                  <m:den>
                    <m:r>
                      <w:rPr>
                        <w:rFonts w:ascii="Cambria Math" w:hAnsi="Cambria Math"/>
                      </w:rPr>
                      <m:t>r</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a</m:t>
                    </m:r>
                    <m:ctrlPr>
                      <w:rPr>
                        <w:rFonts w:ascii="Cambria Math" w:hAnsi="Cambria Math"/>
                        <w:i/>
                      </w:rPr>
                    </m:ctrlPr>
                  </m:den>
                </m:f>
              </m:e>
            </m:d>
          </m:e>
        </m:rad>
      </m:oMath>
      <w:r w:rsidR="008816A7">
        <w:rPr>
          <w:rFonts w:eastAsiaTheme="minorEastAsia"/>
        </w:rPr>
        <w:t xml:space="preserve"> </w:t>
      </w:r>
      <w:r w:rsidR="008816A7">
        <w:t xml:space="preserve">Given that the Mun is in a circular orbit the semi major axis </w:t>
      </w:r>
      <w:r w:rsidR="007941BF">
        <w:t>is 11400 km and a is th</w:t>
      </w:r>
      <w:r w:rsidR="007B2CC3">
        <w:t xml:space="preserve">e SMA + the initial orbital altitude which is 100km + 600km (radius of </w:t>
      </w:r>
      <w:proofErr w:type="spellStart"/>
      <w:r w:rsidR="007B2CC3">
        <w:t>Kerbin</w:t>
      </w:r>
      <w:proofErr w:type="spellEnd"/>
      <w:r w:rsidR="007B2CC3">
        <w:t>). This results in a delta V of 837m/s for the transfer orbit and a delta V of 2</w:t>
      </w:r>
      <w:r w:rsidR="00FB79B6">
        <w:t>75</w:t>
      </w:r>
      <w:r w:rsidR="007B2CC3">
        <w:t xml:space="preserve"> m/s for the capture orbit. In total the one-way trip is 11</w:t>
      </w:r>
      <w:r w:rsidR="00FB79B6">
        <w:t>12</w:t>
      </w:r>
      <w:r w:rsidR="007B2CC3">
        <w:t xml:space="preserve"> m/s which is very similar to the value measured in KSP.</w:t>
      </w:r>
    </w:p>
    <w:p w14:paraId="5637DAD6" w14:textId="20BFC05C" w:rsidR="007B2CC3" w:rsidRDefault="007B2CC3" w:rsidP="00B15720">
      <w:pPr>
        <w:spacing w:line="480" w:lineRule="auto"/>
      </w:pPr>
      <w:r>
        <w:t>Enjoyment:</w:t>
      </w:r>
    </w:p>
    <w:p w14:paraId="69E8B0B3" w14:textId="127C5F01" w:rsidR="007B2CC3" w:rsidRDefault="007B2CC3" w:rsidP="00B15720">
      <w:pPr>
        <w:spacing w:line="480" w:lineRule="auto"/>
      </w:pPr>
      <w:r>
        <w:tab/>
        <w:t xml:space="preserve">No matter how accurate the calculations are, </w:t>
      </w:r>
      <w:r w:rsidR="00FB79B6">
        <w:t xml:space="preserve">if the event isn’t fun and enjoyable then it will not be effective. The main way to improve enjoyment is to lower the bar to entry while </w:t>
      </w:r>
      <w:proofErr w:type="gramStart"/>
      <w:r w:rsidR="00FB79B6">
        <w:t>still keeping</w:t>
      </w:r>
      <w:proofErr w:type="gramEnd"/>
      <w:r w:rsidR="00FB79B6">
        <w:t xml:space="preserve"> the potential ceiling high along with adding a competitive aspect (even if </w:t>
      </w:r>
      <w:proofErr w:type="spellStart"/>
      <w:proofErr w:type="gramStart"/>
      <w:r w:rsidR="00FB79B6">
        <w:t>its</w:t>
      </w:r>
      <w:proofErr w:type="spellEnd"/>
      <w:proofErr w:type="gramEnd"/>
      <w:r w:rsidR="00FB79B6">
        <w:t xml:space="preserve"> all for bragging rights). To reduce barriers to entry we can standardize the craft being used and have people download the craft beforehand, so it is not a challenge of craft design but instead of astrodynamics. This can be done through providing a part file to use which a tutorial how to do is </w:t>
      </w:r>
      <w:hyperlink r:id="rId4" w:history="1">
        <w:r w:rsidR="00FB79B6" w:rsidRPr="00FB79B6">
          <w:rPr>
            <w:rStyle w:val="Hyperlink"/>
          </w:rPr>
          <w:t>linked here</w:t>
        </w:r>
      </w:hyperlink>
      <w:r w:rsidR="00FB79B6">
        <w:t>.</w:t>
      </w:r>
      <w:r w:rsidR="006D009F">
        <w:t xml:space="preserve"> How to import the file into KSP is through simply putting the given file into the following file path:</w:t>
      </w:r>
      <w:r w:rsidR="006D009F">
        <w:br/>
      </w:r>
      <w:r w:rsidR="006D009F" w:rsidRPr="006D009F">
        <w:t>C:\Program</w:t>
      </w:r>
      <w:r w:rsidR="006D009F">
        <w:t xml:space="preserve"> </w:t>
      </w:r>
      <w:r w:rsidR="006D009F" w:rsidRPr="006D009F">
        <w:t>Files</w:t>
      </w:r>
      <w:r w:rsidR="006D009F">
        <w:t xml:space="preserve"> </w:t>
      </w:r>
      <w:r w:rsidR="006D009F" w:rsidRPr="006D009F">
        <w:t>(x</w:t>
      </w:r>
      <w:proofErr w:type="gramStart"/>
      <w:r w:rsidR="006D009F" w:rsidRPr="006D009F">
        <w:t>86)\Steam\</w:t>
      </w:r>
      <w:proofErr w:type="spellStart"/>
      <w:r w:rsidR="006D009F" w:rsidRPr="006D009F">
        <w:t>steamapps</w:t>
      </w:r>
      <w:proofErr w:type="spellEnd"/>
      <w:r w:rsidR="006D009F" w:rsidRPr="006D009F">
        <w:t>\common\</w:t>
      </w:r>
      <w:proofErr w:type="spellStart"/>
      <w:r w:rsidR="006D009F" w:rsidRPr="006D009F">
        <w:t>Kerbal</w:t>
      </w:r>
      <w:proofErr w:type="spellEnd"/>
      <w:proofErr w:type="gramEnd"/>
      <w:r w:rsidR="006D009F" w:rsidRPr="006D009F">
        <w:t xml:space="preserve"> Space Program\Ships\VAB</w:t>
      </w:r>
      <w:r w:rsidR="006D009F">
        <w:t xml:space="preserve"> </w:t>
      </w:r>
    </w:p>
    <w:p w14:paraId="0F898241" w14:textId="28F5C30F" w:rsidR="006D009F" w:rsidRDefault="006D009F" w:rsidP="00B15720">
      <w:pPr>
        <w:spacing w:line="480" w:lineRule="auto"/>
      </w:pPr>
      <w:r>
        <w:lastRenderedPageBreak/>
        <w:t xml:space="preserve">(This is assuming you are using steam, for other platforms find the KSP files and then put </w:t>
      </w:r>
      <w:proofErr w:type="gramStart"/>
      <w:r>
        <w:t>it</w:t>
      </w:r>
      <w:proofErr w:type="gramEnd"/>
      <w:r>
        <w:t xml:space="preserve"> in the Ships folder </w:t>
      </w:r>
      <w:r w:rsidR="000F3625">
        <w:t>a</w:t>
      </w:r>
      <w:r>
        <w:t>n</w:t>
      </w:r>
      <w:r w:rsidR="000F3625">
        <w:t>d</w:t>
      </w:r>
      <w:r>
        <w:t xml:space="preserve"> specifically the VAB folder). Now to keep the skill ceiling high and provide some needed competition the goal should </w:t>
      </w:r>
      <w:r w:rsidR="000F3625">
        <w:t>not be fixed to visiting a specific planet or going through a specific route. My personal recommendation is to have the goal to get points (</w:t>
      </w:r>
      <w:proofErr w:type="gramStart"/>
      <w:r w:rsidR="000F3625">
        <w:t>similar to</w:t>
      </w:r>
      <w:proofErr w:type="gramEnd"/>
      <w:r w:rsidR="000F3625">
        <w:t xml:space="preserve"> GTOC 13) however, you only get points when you have fully circularized the orbit. Then by giving a bonus for verifying the delta V total through calculating them by hand (method shown above) such as 1.5X points it pushes people to both enjoy the KSP aspect while also learning about patched conics. By doing this you can make the solutions very </w:t>
      </w:r>
      <w:proofErr w:type="gramStart"/>
      <w:r w:rsidR="000F3625">
        <w:t>open ended</w:t>
      </w:r>
      <w:proofErr w:type="gramEnd"/>
      <w:r w:rsidR="000F3625">
        <w:t xml:space="preserve"> but still letting people participate without any prior knowledge. Also</w:t>
      </w:r>
      <w:r w:rsidR="00426293">
        <w:t>,</w:t>
      </w:r>
      <w:r w:rsidR="000F3625">
        <w:t xml:space="preserve"> throughout the event have a leaderboard on the screen to show the top scorers to enhance the competitive aspect of the whole </w:t>
      </w:r>
      <w:proofErr w:type="gramStart"/>
      <w:r w:rsidR="000F3625">
        <w:t>social</w:t>
      </w:r>
      <w:proofErr w:type="gramEnd"/>
      <w:r w:rsidR="000F3625">
        <w:t>. An example point table would be the following</w:t>
      </w:r>
      <w:r w:rsidR="00426293">
        <w:t>:</w:t>
      </w:r>
    </w:p>
    <w:tbl>
      <w:tblPr>
        <w:tblStyle w:val="TableGrid"/>
        <w:tblW w:w="0" w:type="auto"/>
        <w:tblLook w:val="04A0" w:firstRow="1" w:lastRow="0" w:firstColumn="1" w:lastColumn="0" w:noHBand="0" w:noVBand="1"/>
      </w:tblPr>
      <w:tblGrid>
        <w:gridCol w:w="3572"/>
        <w:gridCol w:w="3572"/>
      </w:tblGrid>
      <w:tr w:rsidR="000F3625" w14:paraId="0704F1CA" w14:textId="77777777" w:rsidTr="00426293">
        <w:trPr>
          <w:trHeight w:val="20"/>
        </w:trPr>
        <w:tc>
          <w:tcPr>
            <w:tcW w:w="3572" w:type="dxa"/>
          </w:tcPr>
          <w:p w14:paraId="68733772" w14:textId="62542D85" w:rsidR="000F3625" w:rsidRDefault="000F3625" w:rsidP="00426293">
            <w:pPr>
              <w:spacing w:line="276" w:lineRule="auto"/>
              <w:jc w:val="center"/>
            </w:pPr>
            <w:r>
              <w:t>Body</w:t>
            </w:r>
          </w:p>
        </w:tc>
        <w:tc>
          <w:tcPr>
            <w:tcW w:w="3572" w:type="dxa"/>
          </w:tcPr>
          <w:p w14:paraId="27230F0B" w14:textId="117176DB" w:rsidR="000F3625" w:rsidRDefault="000F3625" w:rsidP="00426293">
            <w:pPr>
              <w:spacing w:line="276" w:lineRule="auto"/>
              <w:jc w:val="center"/>
            </w:pPr>
            <w:r>
              <w:t>Point Total</w:t>
            </w:r>
          </w:p>
        </w:tc>
      </w:tr>
      <w:tr w:rsidR="000F3625" w14:paraId="5732C6F1" w14:textId="77777777" w:rsidTr="00426293">
        <w:trPr>
          <w:trHeight w:val="20"/>
        </w:trPr>
        <w:tc>
          <w:tcPr>
            <w:tcW w:w="3572" w:type="dxa"/>
          </w:tcPr>
          <w:p w14:paraId="63BC8F39" w14:textId="094599EE" w:rsidR="000F3625" w:rsidRDefault="000F3625" w:rsidP="00426293">
            <w:pPr>
              <w:spacing w:line="276" w:lineRule="auto"/>
              <w:jc w:val="center"/>
            </w:pPr>
            <w:r>
              <w:t>Moho</w:t>
            </w:r>
          </w:p>
        </w:tc>
        <w:tc>
          <w:tcPr>
            <w:tcW w:w="3572" w:type="dxa"/>
          </w:tcPr>
          <w:p w14:paraId="53CF6A6D" w14:textId="1D648E7B" w:rsidR="000F3625" w:rsidRDefault="00426293" w:rsidP="00426293">
            <w:pPr>
              <w:spacing w:line="276" w:lineRule="auto"/>
              <w:jc w:val="center"/>
            </w:pPr>
            <w:r>
              <w:t>4</w:t>
            </w:r>
            <w:r w:rsidR="000F3625">
              <w:t>0</w:t>
            </w:r>
          </w:p>
        </w:tc>
      </w:tr>
      <w:tr w:rsidR="000F3625" w14:paraId="56A81CFB" w14:textId="77777777" w:rsidTr="00426293">
        <w:trPr>
          <w:trHeight w:val="20"/>
        </w:trPr>
        <w:tc>
          <w:tcPr>
            <w:tcW w:w="3572" w:type="dxa"/>
          </w:tcPr>
          <w:p w14:paraId="5206E23E" w14:textId="20298E47" w:rsidR="000F3625" w:rsidRDefault="000F3625" w:rsidP="00426293">
            <w:pPr>
              <w:spacing w:line="276" w:lineRule="auto"/>
              <w:jc w:val="center"/>
            </w:pPr>
            <w:r>
              <w:t>Eve</w:t>
            </w:r>
          </w:p>
        </w:tc>
        <w:tc>
          <w:tcPr>
            <w:tcW w:w="3572" w:type="dxa"/>
          </w:tcPr>
          <w:p w14:paraId="6D22446E" w14:textId="5A9BCA2F" w:rsidR="000F3625" w:rsidRDefault="00426293" w:rsidP="00426293">
            <w:pPr>
              <w:spacing w:line="276" w:lineRule="auto"/>
              <w:jc w:val="center"/>
            </w:pPr>
            <w:r>
              <w:t>10</w:t>
            </w:r>
          </w:p>
        </w:tc>
      </w:tr>
      <w:tr w:rsidR="000F3625" w14:paraId="39AB3267" w14:textId="77777777" w:rsidTr="00426293">
        <w:trPr>
          <w:trHeight w:val="20"/>
        </w:trPr>
        <w:tc>
          <w:tcPr>
            <w:tcW w:w="3572" w:type="dxa"/>
          </w:tcPr>
          <w:p w14:paraId="0A6CAE1E" w14:textId="77366374" w:rsidR="000F3625" w:rsidRDefault="000F3625" w:rsidP="00426293">
            <w:pPr>
              <w:spacing w:line="276" w:lineRule="auto"/>
              <w:jc w:val="center"/>
            </w:pPr>
            <w:r>
              <w:t>Gilly</w:t>
            </w:r>
          </w:p>
        </w:tc>
        <w:tc>
          <w:tcPr>
            <w:tcW w:w="3572" w:type="dxa"/>
          </w:tcPr>
          <w:p w14:paraId="06605BB7" w14:textId="25A84724" w:rsidR="000F3625" w:rsidRDefault="00426293" w:rsidP="00426293">
            <w:pPr>
              <w:spacing w:line="276" w:lineRule="auto"/>
              <w:jc w:val="center"/>
            </w:pPr>
            <w:r>
              <w:t>5</w:t>
            </w:r>
          </w:p>
        </w:tc>
      </w:tr>
      <w:tr w:rsidR="000F3625" w14:paraId="7AD9F7C9" w14:textId="77777777" w:rsidTr="00426293">
        <w:trPr>
          <w:trHeight w:val="20"/>
        </w:trPr>
        <w:tc>
          <w:tcPr>
            <w:tcW w:w="3572" w:type="dxa"/>
          </w:tcPr>
          <w:p w14:paraId="77B978B9" w14:textId="1F083ED0" w:rsidR="000F3625" w:rsidRDefault="000F3625" w:rsidP="00426293">
            <w:pPr>
              <w:spacing w:line="276" w:lineRule="auto"/>
              <w:jc w:val="center"/>
            </w:pPr>
            <w:r>
              <w:t>Mun</w:t>
            </w:r>
          </w:p>
        </w:tc>
        <w:tc>
          <w:tcPr>
            <w:tcW w:w="3572" w:type="dxa"/>
          </w:tcPr>
          <w:p w14:paraId="21595336" w14:textId="714F0FA4" w:rsidR="000F3625" w:rsidRDefault="00426293" w:rsidP="00426293">
            <w:pPr>
              <w:spacing w:line="276" w:lineRule="auto"/>
              <w:jc w:val="center"/>
            </w:pPr>
            <w:r>
              <w:t>2</w:t>
            </w:r>
          </w:p>
        </w:tc>
      </w:tr>
      <w:tr w:rsidR="000F3625" w14:paraId="26074539" w14:textId="77777777" w:rsidTr="00426293">
        <w:trPr>
          <w:trHeight w:val="20"/>
        </w:trPr>
        <w:tc>
          <w:tcPr>
            <w:tcW w:w="3572" w:type="dxa"/>
          </w:tcPr>
          <w:p w14:paraId="1703CA91" w14:textId="60D31F66" w:rsidR="000F3625" w:rsidRDefault="000F3625" w:rsidP="00426293">
            <w:pPr>
              <w:spacing w:line="276" w:lineRule="auto"/>
              <w:jc w:val="center"/>
            </w:pPr>
            <w:r>
              <w:t>Minmus</w:t>
            </w:r>
          </w:p>
        </w:tc>
        <w:tc>
          <w:tcPr>
            <w:tcW w:w="3572" w:type="dxa"/>
          </w:tcPr>
          <w:p w14:paraId="077EC990" w14:textId="53B6154D" w:rsidR="000F3625" w:rsidRDefault="00426293" w:rsidP="00426293">
            <w:pPr>
              <w:spacing w:line="276" w:lineRule="auto"/>
              <w:jc w:val="center"/>
            </w:pPr>
            <w:r>
              <w:t>3</w:t>
            </w:r>
          </w:p>
        </w:tc>
      </w:tr>
      <w:tr w:rsidR="000F3625" w14:paraId="3DB1E711" w14:textId="77777777" w:rsidTr="00426293">
        <w:trPr>
          <w:trHeight w:val="20"/>
        </w:trPr>
        <w:tc>
          <w:tcPr>
            <w:tcW w:w="3572" w:type="dxa"/>
          </w:tcPr>
          <w:p w14:paraId="7FF7601D" w14:textId="32E508C7" w:rsidR="000F3625" w:rsidRDefault="000F3625" w:rsidP="00426293">
            <w:pPr>
              <w:spacing w:line="276" w:lineRule="auto"/>
              <w:jc w:val="center"/>
            </w:pPr>
            <w:r>
              <w:t>Duna</w:t>
            </w:r>
          </w:p>
        </w:tc>
        <w:tc>
          <w:tcPr>
            <w:tcW w:w="3572" w:type="dxa"/>
          </w:tcPr>
          <w:p w14:paraId="502F3285" w14:textId="24FAF5BF" w:rsidR="000F3625" w:rsidRDefault="00426293" w:rsidP="00426293">
            <w:pPr>
              <w:spacing w:line="276" w:lineRule="auto"/>
              <w:jc w:val="center"/>
            </w:pPr>
            <w:r>
              <w:t>7</w:t>
            </w:r>
          </w:p>
        </w:tc>
      </w:tr>
      <w:tr w:rsidR="000F3625" w14:paraId="1EAFD873" w14:textId="77777777" w:rsidTr="00426293">
        <w:trPr>
          <w:trHeight w:val="20"/>
        </w:trPr>
        <w:tc>
          <w:tcPr>
            <w:tcW w:w="3572" w:type="dxa"/>
          </w:tcPr>
          <w:p w14:paraId="6CFA4D57" w14:textId="27DC917B" w:rsidR="000F3625" w:rsidRDefault="000F3625" w:rsidP="00426293">
            <w:pPr>
              <w:spacing w:line="276" w:lineRule="auto"/>
              <w:jc w:val="center"/>
            </w:pPr>
            <w:r>
              <w:t>Ike</w:t>
            </w:r>
          </w:p>
        </w:tc>
        <w:tc>
          <w:tcPr>
            <w:tcW w:w="3572" w:type="dxa"/>
          </w:tcPr>
          <w:p w14:paraId="5975FE76" w14:textId="4AB26F40" w:rsidR="000F3625" w:rsidRDefault="00426293" w:rsidP="00426293">
            <w:pPr>
              <w:spacing w:line="276" w:lineRule="auto"/>
              <w:jc w:val="center"/>
            </w:pPr>
            <w:r>
              <w:t>5</w:t>
            </w:r>
          </w:p>
        </w:tc>
      </w:tr>
      <w:tr w:rsidR="000F3625" w14:paraId="5109677F" w14:textId="77777777" w:rsidTr="00426293">
        <w:trPr>
          <w:trHeight w:val="20"/>
        </w:trPr>
        <w:tc>
          <w:tcPr>
            <w:tcW w:w="3572" w:type="dxa"/>
          </w:tcPr>
          <w:p w14:paraId="5B0F769D" w14:textId="345F0AFF" w:rsidR="000F3625" w:rsidRDefault="000F3625" w:rsidP="00426293">
            <w:pPr>
              <w:spacing w:line="276" w:lineRule="auto"/>
              <w:jc w:val="center"/>
            </w:pPr>
            <w:r>
              <w:t>Dres</w:t>
            </w:r>
          </w:p>
        </w:tc>
        <w:tc>
          <w:tcPr>
            <w:tcW w:w="3572" w:type="dxa"/>
          </w:tcPr>
          <w:p w14:paraId="7B463FC5" w14:textId="7250587B" w:rsidR="000F3625" w:rsidRDefault="00426293" w:rsidP="00426293">
            <w:pPr>
              <w:spacing w:line="276" w:lineRule="auto"/>
              <w:jc w:val="center"/>
            </w:pPr>
            <w:r>
              <w:t>20</w:t>
            </w:r>
          </w:p>
        </w:tc>
      </w:tr>
      <w:tr w:rsidR="000F3625" w14:paraId="0010AFF0" w14:textId="77777777" w:rsidTr="00426293">
        <w:trPr>
          <w:trHeight w:val="20"/>
        </w:trPr>
        <w:tc>
          <w:tcPr>
            <w:tcW w:w="3572" w:type="dxa"/>
          </w:tcPr>
          <w:p w14:paraId="70D44196" w14:textId="1D5E8CDA" w:rsidR="000F3625" w:rsidRDefault="000F3625" w:rsidP="00426293">
            <w:pPr>
              <w:spacing w:line="276" w:lineRule="auto"/>
              <w:jc w:val="center"/>
            </w:pPr>
            <w:r>
              <w:t>Jool</w:t>
            </w:r>
          </w:p>
        </w:tc>
        <w:tc>
          <w:tcPr>
            <w:tcW w:w="3572" w:type="dxa"/>
          </w:tcPr>
          <w:p w14:paraId="19E4F827" w14:textId="5591371C" w:rsidR="000F3625" w:rsidRDefault="00426293" w:rsidP="00426293">
            <w:pPr>
              <w:spacing w:line="276" w:lineRule="auto"/>
              <w:jc w:val="center"/>
            </w:pPr>
            <w:r>
              <w:t>20</w:t>
            </w:r>
          </w:p>
        </w:tc>
      </w:tr>
      <w:tr w:rsidR="000F3625" w14:paraId="103BC4B7" w14:textId="77777777" w:rsidTr="00426293">
        <w:trPr>
          <w:trHeight w:val="20"/>
        </w:trPr>
        <w:tc>
          <w:tcPr>
            <w:tcW w:w="3572" w:type="dxa"/>
          </w:tcPr>
          <w:p w14:paraId="1B3A2D68" w14:textId="00A815A9" w:rsidR="000F3625" w:rsidRDefault="000F3625" w:rsidP="00426293">
            <w:pPr>
              <w:spacing w:line="276" w:lineRule="auto"/>
              <w:jc w:val="center"/>
            </w:pPr>
            <w:r>
              <w:t>Laythe</w:t>
            </w:r>
          </w:p>
        </w:tc>
        <w:tc>
          <w:tcPr>
            <w:tcW w:w="3572" w:type="dxa"/>
          </w:tcPr>
          <w:p w14:paraId="21ECB07F" w14:textId="68EA4A20" w:rsidR="000F3625" w:rsidRDefault="00426293" w:rsidP="00426293">
            <w:pPr>
              <w:spacing w:line="276" w:lineRule="auto"/>
              <w:jc w:val="center"/>
            </w:pPr>
            <w:r>
              <w:t>10</w:t>
            </w:r>
          </w:p>
        </w:tc>
      </w:tr>
      <w:tr w:rsidR="000F3625" w14:paraId="64AE3197" w14:textId="77777777" w:rsidTr="00426293">
        <w:trPr>
          <w:trHeight w:val="20"/>
        </w:trPr>
        <w:tc>
          <w:tcPr>
            <w:tcW w:w="3572" w:type="dxa"/>
          </w:tcPr>
          <w:p w14:paraId="5FF66C62" w14:textId="7F269F76" w:rsidR="000F3625" w:rsidRDefault="000F3625" w:rsidP="00426293">
            <w:pPr>
              <w:spacing w:line="276" w:lineRule="auto"/>
              <w:jc w:val="center"/>
            </w:pPr>
            <w:r>
              <w:t>Vall</w:t>
            </w:r>
          </w:p>
        </w:tc>
        <w:tc>
          <w:tcPr>
            <w:tcW w:w="3572" w:type="dxa"/>
          </w:tcPr>
          <w:p w14:paraId="0BA8C585" w14:textId="21CBE1AA" w:rsidR="000F3625" w:rsidRDefault="00426293" w:rsidP="00426293">
            <w:pPr>
              <w:spacing w:line="276" w:lineRule="auto"/>
              <w:jc w:val="center"/>
            </w:pPr>
            <w:r>
              <w:t>15</w:t>
            </w:r>
          </w:p>
        </w:tc>
      </w:tr>
      <w:tr w:rsidR="000F3625" w14:paraId="11CECE53" w14:textId="77777777" w:rsidTr="00426293">
        <w:trPr>
          <w:trHeight w:val="20"/>
        </w:trPr>
        <w:tc>
          <w:tcPr>
            <w:tcW w:w="3572" w:type="dxa"/>
          </w:tcPr>
          <w:p w14:paraId="09B1697E" w14:textId="1177CF8E" w:rsidR="000F3625" w:rsidRDefault="000F3625" w:rsidP="00426293">
            <w:pPr>
              <w:spacing w:line="276" w:lineRule="auto"/>
              <w:jc w:val="center"/>
            </w:pPr>
            <w:r>
              <w:t>Tylo</w:t>
            </w:r>
          </w:p>
        </w:tc>
        <w:tc>
          <w:tcPr>
            <w:tcW w:w="3572" w:type="dxa"/>
          </w:tcPr>
          <w:p w14:paraId="7628AF02" w14:textId="151F946E" w:rsidR="000F3625" w:rsidRDefault="00426293" w:rsidP="00426293">
            <w:pPr>
              <w:spacing w:line="276" w:lineRule="auto"/>
              <w:jc w:val="center"/>
            </w:pPr>
            <w:r>
              <w:t>25</w:t>
            </w:r>
          </w:p>
        </w:tc>
      </w:tr>
      <w:tr w:rsidR="000F3625" w14:paraId="0045EB9A" w14:textId="77777777" w:rsidTr="00426293">
        <w:trPr>
          <w:trHeight w:val="20"/>
        </w:trPr>
        <w:tc>
          <w:tcPr>
            <w:tcW w:w="3572" w:type="dxa"/>
          </w:tcPr>
          <w:p w14:paraId="45CDFD86" w14:textId="47AD969A" w:rsidR="000F3625" w:rsidRDefault="000F3625" w:rsidP="00426293">
            <w:pPr>
              <w:spacing w:line="276" w:lineRule="auto"/>
              <w:jc w:val="center"/>
            </w:pPr>
            <w:r>
              <w:t>Bop</w:t>
            </w:r>
          </w:p>
        </w:tc>
        <w:tc>
          <w:tcPr>
            <w:tcW w:w="3572" w:type="dxa"/>
          </w:tcPr>
          <w:p w14:paraId="0A83E070" w14:textId="7D3C8717" w:rsidR="000F3625" w:rsidRDefault="00426293" w:rsidP="00426293">
            <w:pPr>
              <w:spacing w:line="276" w:lineRule="auto"/>
              <w:jc w:val="center"/>
            </w:pPr>
            <w:r>
              <w:t>15</w:t>
            </w:r>
          </w:p>
        </w:tc>
      </w:tr>
      <w:tr w:rsidR="000F3625" w14:paraId="0191F090" w14:textId="77777777" w:rsidTr="00426293">
        <w:trPr>
          <w:trHeight w:val="20"/>
        </w:trPr>
        <w:tc>
          <w:tcPr>
            <w:tcW w:w="3572" w:type="dxa"/>
          </w:tcPr>
          <w:p w14:paraId="156C2E4B" w14:textId="563D5181" w:rsidR="000F3625" w:rsidRDefault="000F3625" w:rsidP="00426293">
            <w:pPr>
              <w:spacing w:line="276" w:lineRule="auto"/>
              <w:jc w:val="center"/>
            </w:pPr>
            <w:r>
              <w:t>Pol</w:t>
            </w:r>
          </w:p>
        </w:tc>
        <w:tc>
          <w:tcPr>
            <w:tcW w:w="3572" w:type="dxa"/>
          </w:tcPr>
          <w:p w14:paraId="7238A153" w14:textId="7AFEBC07" w:rsidR="000F3625" w:rsidRDefault="00426293" w:rsidP="00426293">
            <w:pPr>
              <w:spacing w:line="276" w:lineRule="auto"/>
              <w:jc w:val="center"/>
            </w:pPr>
            <w:r>
              <w:t>10</w:t>
            </w:r>
          </w:p>
        </w:tc>
      </w:tr>
      <w:tr w:rsidR="000F3625" w14:paraId="3C4D6AE0" w14:textId="77777777" w:rsidTr="00426293">
        <w:trPr>
          <w:trHeight w:val="20"/>
        </w:trPr>
        <w:tc>
          <w:tcPr>
            <w:tcW w:w="3572" w:type="dxa"/>
          </w:tcPr>
          <w:p w14:paraId="56C6704B" w14:textId="2476710E" w:rsidR="000F3625" w:rsidRDefault="000F3625" w:rsidP="00426293">
            <w:pPr>
              <w:spacing w:line="276" w:lineRule="auto"/>
              <w:jc w:val="center"/>
            </w:pPr>
            <w:r>
              <w:t>Eeloo</w:t>
            </w:r>
          </w:p>
        </w:tc>
        <w:tc>
          <w:tcPr>
            <w:tcW w:w="3572" w:type="dxa"/>
          </w:tcPr>
          <w:p w14:paraId="15CEDEFE" w14:textId="58F83A64" w:rsidR="000F3625" w:rsidRDefault="00426293" w:rsidP="00426293">
            <w:pPr>
              <w:spacing w:line="276" w:lineRule="auto"/>
              <w:jc w:val="center"/>
            </w:pPr>
            <w:r>
              <w:t>35</w:t>
            </w:r>
          </w:p>
        </w:tc>
      </w:tr>
    </w:tbl>
    <w:p w14:paraId="0C4F0F3E" w14:textId="3FC341BF" w:rsidR="00426293" w:rsidRDefault="00426293" w:rsidP="00B15720">
      <w:pPr>
        <w:spacing w:line="480" w:lineRule="auto"/>
      </w:pPr>
    </w:p>
    <w:p w14:paraId="197A45C5" w14:textId="2E9B97BA" w:rsidR="00426293" w:rsidRDefault="00426293" w:rsidP="00B15720">
      <w:pPr>
        <w:spacing w:line="480" w:lineRule="auto"/>
      </w:pPr>
      <w:r>
        <w:lastRenderedPageBreak/>
        <w:t>Conclusion:</w:t>
      </w:r>
    </w:p>
    <w:p w14:paraId="2438EF5C" w14:textId="5C085EA4" w:rsidR="00426293" w:rsidRPr="006D009F" w:rsidRDefault="00426293" w:rsidP="00B15720">
      <w:pPr>
        <w:spacing w:line="480" w:lineRule="auto"/>
      </w:pPr>
      <w:r>
        <w:tab/>
        <w:t xml:space="preserve">This PSP ASA social combines education and entertainment to get students </w:t>
      </w:r>
      <w:proofErr w:type="gramStart"/>
      <w:r>
        <w:t>have</w:t>
      </w:r>
      <w:proofErr w:type="gramEnd"/>
      <w:r>
        <w:t xml:space="preserve"> fun while learning more about orbital dynamics. This is done through the medium of </w:t>
      </w:r>
      <w:proofErr w:type="spellStart"/>
      <w:r>
        <w:t>Kerbal</w:t>
      </w:r>
      <w:proofErr w:type="spellEnd"/>
      <w:r>
        <w:t xml:space="preserve"> Space Program to make it accessible to those who maybe have not have formally studied orbital mechanics yet still getting them to learn the core concepts and the math behind the patched conics approach. The calculated delta V in KSP is almost identical to hand calculated</w:t>
      </w:r>
      <w:r w:rsidR="00FE661F">
        <w:t xml:space="preserve"> results though we will need to give some grace due to the engines in KSP not providing instantaneous burns. Overall, this event seems highly entertaining and hopefully will be a success on both fronts.</w:t>
      </w:r>
    </w:p>
    <w:sectPr w:rsidR="00426293" w:rsidRPr="006D00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EBB"/>
    <w:rsid w:val="000F3625"/>
    <w:rsid w:val="00393B6E"/>
    <w:rsid w:val="00426293"/>
    <w:rsid w:val="006D009F"/>
    <w:rsid w:val="007941BF"/>
    <w:rsid w:val="007B2CC3"/>
    <w:rsid w:val="007D2DD1"/>
    <w:rsid w:val="008816A7"/>
    <w:rsid w:val="00A05EBB"/>
    <w:rsid w:val="00B15720"/>
    <w:rsid w:val="00FB79B6"/>
    <w:rsid w:val="00FD79B7"/>
    <w:rsid w:val="00FE6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50450"/>
  <w15:chartTrackingRefBased/>
  <w15:docId w15:val="{8544D741-2801-4CEF-BB67-EEE0B47C2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E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E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E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E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E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E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E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E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EBB"/>
    <w:rPr>
      <w:rFonts w:eastAsiaTheme="majorEastAsia" w:cstheme="majorBidi"/>
      <w:color w:val="272727" w:themeColor="text1" w:themeTint="D8"/>
    </w:rPr>
  </w:style>
  <w:style w:type="paragraph" w:styleId="Title">
    <w:name w:val="Title"/>
    <w:basedOn w:val="Normal"/>
    <w:next w:val="Normal"/>
    <w:link w:val="TitleChar"/>
    <w:uiPriority w:val="10"/>
    <w:qFormat/>
    <w:rsid w:val="00A05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EBB"/>
    <w:pPr>
      <w:spacing w:before="160"/>
      <w:jc w:val="center"/>
    </w:pPr>
    <w:rPr>
      <w:i/>
      <w:iCs/>
      <w:color w:val="404040" w:themeColor="text1" w:themeTint="BF"/>
    </w:rPr>
  </w:style>
  <w:style w:type="character" w:customStyle="1" w:styleId="QuoteChar">
    <w:name w:val="Quote Char"/>
    <w:basedOn w:val="DefaultParagraphFont"/>
    <w:link w:val="Quote"/>
    <w:uiPriority w:val="29"/>
    <w:rsid w:val="00A05EBB"/>
    <w:rPr>
      <w:i/>
      <w:iCs/>
      <w:color w:val="404040" w:themeColor="text1" w:themeTint="BF"/>
    </w:rPr>
  </w:style>
  <w:style w:type="paragraph" w:styleId="ListParagraph">
    <w:name w:val="List Paragraph"/>
    <w:basedOn w:val="Normal"/>
    <w:uiPriority w:val="34"/>
    <w:qFormat/>
    <w:rsid w:val="00A05EBB"/>
    <w:pPr>
      <w:ind w:left="720"/>
      <w:contextualSpacing/>
    </w:pPr>
  </w:style>
  <w:style w:type="character" w:styleId="IntenseEmphasis">
    <w:name w:val="Intense Emphasis"/>
    <w:basedOn w:val="DefaultParagraphFont"/>
    <w:uiPriority w:val="21"/>
    <w:qFormat/>
    <w:rsid w:val="00A05EBB"/>
    <w:rPr>
      <w:i/>
      <w:iCs/>
      <w:color w:val="0F4761" w:themeColor="accent1" w:themeShade="BF"/>
    </w:rPr>
  </w:style>
  <w:style w:type="paragraph" w:styleId="IntenseQuote">
    <w:name w:val="Intense Quote"/>
    <w:basedOn w:val="Normal"/>
    <w:next w:val="Normal"/>
    <w:link w:val="IntenseQuoteChar"/>
    <w:uiPriority w:val="30"/>
    <w:qFormat/>
    <w:rsid w:val="00A05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EBB"/>
    <w:rPr>
      <w:i/>
      <w:iCs/>
      <w:color w:val="0F4761" w:themeColor="accent1" w:themeShade="BF"/>
    </w:rPr>
  </w:style>
  <w:style w:type="character" w:styleId="IntenseReference">
    <w:name w:val="Intense Reference"/>
    <w:basedOn w:val="DefaultParagraphFont"/>
    <w:uiPriority w:val="32"/>
    <w:qFormat/>
    <w:rsid w:val="00A05EBB"/>
    <w:rPr>
      <w:b/>
      <w:bCs/>
      <w:smallCaps/>
      <w:color w:val="0F4761" w:themeColor="accent1" w:themeShade="BF"/>
      <w:spacing w:val="5"/>
    </w:rPr>
  </w:style>
  <w:style w:type="character" w:styleId="PlaceholderText">
    <w:name w:val="Placeholder Text"/>
    <w:basedOn w:val="DefaultParagraphFont"/>
    <w:uiPriority w:val="99"/>
    <w:semiHidden/>
    <w:rsid w:val="008816A7"/>
    <w:rPr>
      <w:color w:val="666666"/>
    </w:rPr>
  </w:style>
  <w:style w:type="character" w:styleId="Hyperlink">
    <w:name w:val="Hyperlink"/>
    <w:basedOn w:val="DefaultParagraphFont"/>
    <w:uiPriority w:val="99"/>
    <w:unhideWhenUsed/>
    <w:rsid w:val="00FB79B6"/>
    <w:rPr>
      <w:color w:val="467886" w:themeColor="hyperlink"/>
      <w:u w:val="single"/>
    </w:rPr>
  </w:style>
  <w:style w:type="character" w:styleId="UnresolvedMention">
    <w:name w:val="Unresolved Mention"/>
    <w:basedOn w:val="DefaultParagraphFont"/>
    <w:uiPriority w:val="99"/>
    <w:semiHidden/>
    <w:unhideWhenUsed/>
    <w:rsid w:val="00FB79B6"/>
    <w:rPr>
      <w:color w:val="605E5C"/>
      <w:shd w:val="clear" w:color="auto" w:fill="E1DFDD"/>
    </w:rPr>
  </w:style>
  <w:style w:type="table" w:styleId="TableGrid">
    <w:name w:val="Table Grid"/>
    <w:basedOn w:val="TableNormal"/>
    <w:uiPriority w:val="39"/>
    <w:rsid w:val="000F36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iki.kerbalspaceprogram.com/wiki/Tutorial:Sharing_craft_fi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4</Pages>
  <Words>733</Words>
  <Characters>4149</Characters>
  <Application>Microsoft Office Word</Application>
  <DocSecurity>0</DocSecurity>
  <Lines>244</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Johnson</dc:creator>
  <cp:keywords/>
  <dc:description/>
  <cp:lastModifiedBy>Chloe Johnson</cp:lastModifiedBy>
  <cp:revision>1</cp:revision>
  <dcterms:created xsi:type="dcterms:W3CDTF">2025-11-06T17:43:00Z</dcterms:created>
  <dcterms:modified xsi:type="dcterms:W3CDTF">2025-11-06T19:42:00Z</dcterms:modified>
</cp:coreProperties>
</file>