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Y="1165" w:topFromText="0" w:vertAnchor="page"/>
        <w:tblW w:w="9925" w:type="dxa"/>
        <w:jc w:val="left"/>
        <w:tblInd w:w="-1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754"/>
        <w:gridCol w:w="945"/>
        <w:gridCol w:w="3460"/>
        <w:gridCol w:w="3765"/>
      </w:tblGrid>
      <w:tr>
        <w:trPr>
          <w:trHeight w:val="334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  <w:i/>
                <w:iCs/>
              </w:rPr>
              <w:t>#04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</w:rPr>
              <w:t xml:space="preserve">Ricerca personalizzata immobile </w:t>
            </w:r>
          </w:p>
        </w:tc>
      </w:tr>
      <w:tr>
        <w:trPr>
          <w:trHeight w:val="571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Goal in Context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cerca un annuncio per un’immobile d’interesse.</w:t>
            </w:r>
          </w:p>
        </w:tc>
      </w:tr>
      <w:tr>
        <w:trPr>
          <w:trHeight w:val="571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Preconditions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ha effettuato il login con successo.</w:t>
            </w:r>
          </w:p>
        </w:tc>
      </w:tr>
      <w:tr>
        <w:trPr>
          <w:trHeight w:val="571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Success End Condition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cerca, e trova, l’annuncio dell’immobile.</w:t>
            </w:r>
          </w:p>
        </w:tc>
      </w:tr>
      <w:tr>
        <w:trPr>
          <w:trHeight w:val="408" w:hRule="atLeast"/>
        </w:trPr>
        <w:tc>
          <w:tcPr>
            <w:tcW w:w="17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DESCRIPTION 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Step n°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>Attore Utente autenticato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Sistema </w:t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iCs/>
              </w:rPr>
              <w:t xml:space="preserve">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Clicca sulla barra di ricerca in Mock-up-Home.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iCs/>
              </w:rPr>
              <w:t xml:space="preserve">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Mostra Mock-up-search, che espande la barra di ricerca.</w:t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Inserisce una o più zone d’interesse, il tipo di annuncio, ed eventualmente altri parametri di ricerca e clicca “search”.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Mostra Mock-up-searchPage con un elenco di immobili filtrati in base ai parametri selezionati precedentemente.</w:t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Clicca su uno degli annunci nell’elenco.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75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Mostra Mock-up relativo all’immobile selezionato.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(schermata di successo)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EXTENSIONS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Step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Utente autenticato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inserisce delle parole chiave, oppure una categoria, che non rappresentano nessun annuncio.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3.a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/>
              <w:t>Mostra la pagina Mock-up-searchFail con un messaggio che comunica l’assenza di immobili rappresentati dalle informazioni specificate.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Clicca l’icona “X” sulla barra di ricerca per eliminare il testo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Inserisce una o più zone, oppure uno o più parametri, diversi dai precedenti.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Riprende da passo 4 di main scenario.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preme il pulsante “back” sulla barra di navigazione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3.b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Preme “back”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4.b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Torna alla home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L’utente effettua una ricerca fatta in precedenza</w:t>
            </w:r>
          </w:p>
        </w:tc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2.c</w:t>
            </w:r>
          </w:p>
        </w:tc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Mostra Mock-up-search, che espande la barra di ricerca </w:t>
            </w:r>
            <w:r>
              <w:rPr>
                <w:i w:val="false"/>
                <w:iCs w:val="false"/>
              </w:rPr>
              <w:t>e espande la lista di ricerche effettuate in precedenza.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3.c</w:t>
            </w:r>
          </w:p>
        </w:tc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Clicca su una ricerca tra quelle in lista.</w:t>
            </w:r>
          </w:p>
        </w:tc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4.c</w:t>
            </w:r>
          </w:p>
        </w:tc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Riprende da passo 4 di main scenario.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SUBVARIATIONS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Step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Utente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>
        <w:trPr>
          <w:trHeight w:val="408" w:hRule="atLeast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0083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03008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"/>
    <w:next w:val="Normal"/>
    <w:link w:val="Titolo2Carattere"/>
    <w:uiPriority w:val="9"/>
    <w:semiHidden/>
    <w:unhideWhenUsed/>
    <w:qFormat/>
    <w:rsid w:val="0003008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rsid w:val="0003008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rsid w:val="0003008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03008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03008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03008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03008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03008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03008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03008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03008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030083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030083"/>
    <w:rPr>
      <w:rFonts w:eastAsia="" w:cs="" w:cstheme="majorBidi" w:eastAsiaTheme="majorEastAsia"/>
      <w:color w:val="0F4761" w:themeColor="accent1" w:themeShade="bf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030083"/>
    <w:rPr>
      <w:rFonts w:eastAsia="" w:cs="" w:cstheme="majorBidi" w:eastAsiaTheme="majorEastAsia"/>
      <w:i/>
      <w:iCs/>
      <w:color w:val="595959" w:themeColor="text1" w:themeTint="a6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030083"/>
    <w:rPr>
      <w:rFonts w:eastAsia="" w:cs="" w:cstheme="majorBidi" w:eastAsiaTheme="majorEastAsia"/>
      <w:color w:val="595959" w:themeColor="text1" w:themeTint="a6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030083"/>
    <w:rPr>
      <w:rFonts w:eastAsia="" w:cs="" w:cstheme="majorBidi" w:eastAsiaTheme="majorEastAsia"/>
      <w:i/>
      <w:iCs/>
      <w:color w:val="272727" w:themeColor="text1" w:themeTint="d8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030083"/>
    <w:rPr>
      <w:rFonts w:eastAsia="" w:cs="" w:cstheme="majorBidi" w:eastAsiaTheme="majorEastAsia"/>
      <w:color w:val="272727" w:themeColor="text1" w:themeTint="d8"/>
    </w:rPr>
  </w:style>
  <w:style w:type="character" w:styleId="TitoloCarattere" w:customStyle="1">
    <w:name w:val="Titolo Carattere"/>
    <w:basedOn w:val="DefaultParagraphFont"/>
    <w:uiPriority w:val="10"/>
    <w:qFormat/>
    <w:rsid w:val="0003008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03008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0300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083"/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03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83"/>
    <w:rPr>
      <w:b/>
      <w:bCs/>
      <w:smallCaps/>
      <w:color w:val="0F4761" w:themeColor="accent1" w:themeShade="bf"/>
      <w:spacing w:val="5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03008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03008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03008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8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03008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680cd-1faf-44a6-8aaa-0aa100327a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6" ma:contentTypeDescription="Create a new document." ma:contentTypeScope="" ma:versionID="6dd0564fe601979721a0cc67c52d4b8d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752af88bc7f4f3d5a1ec708c29a61346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B5FCF-1C45-48C3-93B6-C56FA1199F29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912680cd-1faf-44a6-8aaa-0aa100327aa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F39903-9ACF-4BEC-9758-81794CE75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005CB-CBB0-4AC0-8418-518ED9E54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240</Words>
  <Characters>1399</Characters>
  <CharactersWithSpaces>1600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2025-03-29T18:50:00Z</dcterms:created>
  <dc:creator>VALENTINA PISCOPO</dc:creator>
  <dc:description/>
  <dc:language>it-IT</dc:language>
  <cp:lastModifiedBy/>
  <dcterms:modified xsi:type="dcterms:W3CDTF">2025-04-02T14:54:20Z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