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187E" w14:textId="0A2A2063" w:rsidR="001C6DEE" w:rsidRDefault="00AB7E77" w:rsidP="00264CE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This page will be removed.</w:t>
      </w:r>
    </w:p>
    <w:p w14:paraId="0D292F23" w14:textId="1E1AF89B" w:rsidR="001F7926" w:rsidRDefault="001F792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2F5A6BC2" w14:textId="319E6BAA" w:rsidR="001F7926" w:rsidRDefault="001F792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Just like this one.</w:t>
      </w:r>
    </w:p>
    <w:p w14:paraId="73AC3C9E" w14:textId="67C8A8FE" w:rsidR="001C6DEE" w:rsidRDefault="001F792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743AADCA" w14:textId="6BF4F349" w:rsidR="00AB7E77" w:rsidRPr="001C6DEE" w:rsidRDefault="001C6DEE" w:rsidP="001C6DEE">
      <w:pPr>
        <w:pStyle w:val="NormalWeb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lastRenderedPageBreak/>
        <w:t>PDFs, digital docs so fine,</w:t>
      </w:r>
      <w:r>
        <w:rPr>
          <w:rFonts w:ascii="Calibri" w:hAnsi="Calibri" w:cs="Calibri"/>
          <w:sz w:val="40"/>
          <w:szCs w:val="40"/>
        </w:rPr>
        <w:br/>
        <w:t>With pages of text and images combined.</w:t>
      </w:r>
      <w:r>
        <w:rPr>
          <w:rFonts w:ascii="Calibri" w:hAnsi="Calibri" w:cs="Calibri"/>
          <w:sz w:val="40"/>
          <w:szCs w:val="40"/>
        </w:rPr>
        <w:br/>
        <w:t>They travel far and wide,</w:t>
      </w:r>
      <w:r>
        <w:rPr>
          <w:rFonts w:ascii="Calibri" w:hAnsi="Calibri" w:cs="Calibri"/>
          <w:sz w:val="40"/>
          <w:szCs w:val="40"/>
        </w:rPr>
        <w:br/>
        <w:t>Their content secure and locked inside.</w:t>
      </w:r>
      <w:r>
        <w:rPr>
          <w:rFonts w:ascii="Calibri" w:hAnsi="Calibri" w:cs="Calibri"/>
          <w:sz w:val="40"/>
          <w:szCs w:val="40"/>
        </w:rPr>
        <w:br/>
        <w:t>From contracts to books, they hold much data, A wealth of wisdom, just a simple touch to get a. Easily accessible, just a click,</w:t>
      </w:r>
      <w:r>
        <w:rPr>
          <w:rFonts w:ascii="Calibri" w:hAnsi="Calibri" w:cs="Calibri"/>
          <w:sz w:val="40"/>
          <w:szCs w:val="40"/>
        </w:rPr>
        <w:br/>
        <w:t>Their versatility, a clever trick.</w:t>
      </w:r>
      <w:r>
        <w:rPr>
          <w:rFonts w:ascii="Calibri" w:hAnsi="Calibri" w:cs="Calibri"/>
          <w:sz w:val="40"/>
          <w:szCs w:val="40"/>
        </w:rPr>
        <w:br/>
        <w:t>No matter the platform, they remain the same, Their format universal, their fame remains in the frame.</w:t>
      </w:r>
      <w:r>
        <w:rPr>
          <w:rFonts w:ascii="Calibri" w:hAnsi="Calibri" w:cs="Calibri"/>
          <w:sz w:val="40"/>
          <w:szCs w:val="40"/>
        </w:rPr>
        <w:br/>
        <w:t>PDFs, the future of paper and ink,</w:t>
      </w:r>
      <w:r>
        <w:rPr>
          <w:rFonts w:ascii="Calibri" w:hAnsi="Calibri" w:cs="Calibri"/>
          <w:sz w:val="40"/>
          <w:szCs w:val="40"/>
        </w:rPr>
        <w:br/>
        <w:t xml:space="preserve">Forever changing the way we think. </w:t>
      </w:r>
    </w:p>
    <w:sectPr w:rsidR="00AB7E77" w:rsidRPr="001C6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E7"/>
    <w:rsid w:val="000C48E7"/>
    <w:rsid w:val="00137860"/>
    <w:rsid w:val="001C6DEE"/>
    <w:rsid w:val="001F7926"/>
    <w:rsid w:val="00264CE9"/>
    <w:rsid w:val="004E12FD"/>
    <w:rsid w:val="005F076E"/>
    <w:rsid w:val="008B64EC"/>
    <w:rsid w:val="00AB7E77"/>
    <w:rsid w:val="00D746E8"/>
    <w:rsid w:val="00FB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851CEE"/>
  <w15:chartTrackingRefBased/>
  <w15:docId w15:val="{A15498F8-39D2-374B-B2DD-299D87A0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46E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Pavitter Josan</dc:creator>
  <cp:keywords/>
  <dc:description/>
  <cp:lastModifiedBy>Pavitter Josan</cp:lastModifiedBy>
  <cp:revision>3</cp:revision>
  <cp:lastPrinted>2023-02-13T21:44:00Z</cp:lastPrinted>
  <dcterms:created xsi:type="dcterms:W3CDTF">2023-09-15T06:37:00Z</dcterms:created>
  <dcterms:modified xsi:type="dcterms:W3CDTF">2023-09-15T13:07:00Z</dcterms:modified>
</cp:coreProperties>
</file>