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rFonts w:ascii="Archivo" w:hAnsi="Archivo"/>
        </w:rPr>
        <w:t xml:space="preserve">{{%logo}}</w:t>
      </w:r>
    </w:p>
    <w:p>
      <w:pPr>
        <w:spacing w:before="0" w:after="40"/>
      </w:pPr>
      <w:r>
        <w:rPr>
          <w:rFonts w:ascii="Archivo" w:hAnsi="Archivo"/>
          <w:b/>
          <w:sz w:val="40"/>
          <w:szCs w:val="40"/>
          <w:color w:val="1A1414"/>
        </w:rPr>
        <w:t xml:space="preserve">SERVICE AGREEMENT</w:t>
      </w:r>
    </w:p>
    <w:p>
      <w:pPr>
        <w:spacing w:before="0" w:after="320"/>
      </w:pPr>
      <w:r>
        <w:rPr>
          <w:rFonts w:ascii="Archivo" w:hAnsi="Archivo"/>
          <w:sz w:val="18"/>
          <w:szCs w:val="18"/>
          <w:color w:val="67594B"/>
        </w:rPr>
        <w:t xml:space="preserve">Agreement no. </w:t>
      </w:r>
      <w:r>
        <w:rPr>
          <w:rFonts w:ascii="Archivo" w:hAnsi="Archivo"/>
          <w:sz w:val="18"/>
          <w:szCs w:val="18"/>
          <w:color w:val="F25E45"/>
        </w:rPr>
        <w:t xml:space="preserve">{{agreementNo}}</w:t>
      </w:r>
      <w:r>
        <w:rPr>
          <w:rFonts w:ascii="Archivo" w:hAnsi="Archivo"/>
          <w:sz w:val="18"/>
          <w:szCs w:val="18"/>
          <w:color w:val="67594B"/>
        </w:rPr>
        <w:t xml:space="preserve">   ·   Effective </w:t>
      </w:r>
      <w:r>
        <w:rPr>
          <w:rFonts w:ascii="Archivo" w:hAnsi="Archivo"/>
          <w:sz w:val="18"/>
          <w:szCs w:val="18"/>
          <w:color w:val="F25E45"/>
        </w:rPr>
        <w:t xml:space="preserve">{{effectiveDate}}</w:t>
      </w:r>
    </w:p>
    <w:p>
      <w:pPr>
        <w:spacing w:before="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1.  Parties</w:t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w="468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6"/>
                <w:szCs w:val="16"/>
                <w:color w:val="67594B"/>
              </w:rPr>
              <w:t xml:space="preserve">PROVIDER</w:t>
            </w:r>
          </w:p>
        </w:tc>
        <w:tc>
          <w:tcPr>
            <w:tcW w:w="468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6"/>
                <w:szCs w:val="16"/>
                <w:color w:val="67594B"/>
              </w:rPr>
              <w:t xml:space="preserve">CLIENT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22"/>
                <w:szCs w:val="22"/>
                <w:color w:val="1A1414"/>
              </w:rPr>
              <w:t xml:space="preserve">{{provider.name}}</w:t>
            </w:r>
          </w:p>
        </w:tc>
        <w:tc>
          <w:tcPr>
            <w:tcW w:w="468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22"/>
                <w:szCs w:val="22"/>
                <w:color w:val="1A1414"/>
              </w:rPr>
              <w:t xml:space="preserve">{{client.name}}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{{provider.address}}</w:t>
            </w:r>
          </w:p>
        </w:tc>
        <w:tc>
          <w:tcPr>
            <w:tcW w:w="468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{{client.address}}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  <w:color w:val="67594B"/>
              </w:rPr>
              <w:t xml:space="preserve">{{provider.email}}</w:t>
            </w:r>
          </w:p>
        </w:tc>
        <w:tc>
          <w:tcPr>
            <w:tcW w:w="468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  <w:color w:val="67594B"/>
              </w:rPr>
              <w:t xml:space="preserve">{{client.email}}</w:t>
            </w:r>
          </w:p>
        </w:tc>
      </w:tr>
    </w:tbl>
    <w:p>
      <w:pPr>
        <w:spacing w:before="0" w:after="240"/>
      </w:pPr>
      <w:r>
        <w:rPr>
          <w:rFonts w:ascii="Archivo" w:hAnsi="Archivo"/>
        </w:rPr>
        <w:t xml:space="preserve"/>
      </w:r>
    </w:p>
    <w:p>
      <w:pPr>
        <w:spacing w:before="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2.  Scope of work</w:t>
      </w:r>
    </w:p>
    <w:p>
      <w:pPr>
        <w:spacing w:before="0" w:after="180"/>
      </w:pPr>
      <w:r>
        <w:rPr>
          <w:rFonts w:ascii="Archivo" w:hAnsi="Archivo"/>
          <w:sz w:val="20"/>
          <w:szCs w:val="20"/>
        </w:rPr>
        <w:t xml:space="preserve">{{scopeSummary}}</w:t>
      </w:r>
    </w:p>
    <w:tbl>
      <w:tblPr>
        <w:tblW w:w="8600" w:type="dxa"/>
        <w:tblBorders>
          <w:top w:val="single" w:sz="4" w:color="E2DBD9"/>
          <w:left w:val="none"/>
          <w:right w:val="none"/>
          <w:bottom w:val="single" w:sz="4" w:color="E2DBD9"/>
          <w:insideH w:val="single" w:sz="4" w:color="E2DBD9"/>
          <w:insideV w:val="none"/>
        </w:tblBorders>
      </w:tblPr>
      <w:tblGrid>
        <w:gridCol w:w="700"/>
        <w:gridCol w:w="4400"/>
        <w:gridCol w:w="1900"/>
        <w:gridCol w:w="1600"/>
      </w:tblGrid>
      <w:tr>
        <w:trPr>
          <w:tblHeader/>
        </w:trPr>
        <w:tc>
          <w:tcPr>
            <w:tcW w:w="7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7"/>
                <w:szCs w:val="17"/>
                <w:color w:val="67594B"/>
              </w:rPr>
              <w:t xml:space="preserve">#</w:t>
            </w:r>
          </w:p>
        </w:tc>
        <w:tc>
          <w:tcPr>
            <w:tcW w:w="44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7"/>
                <w:szCs w:val="17"/>
                <w:color w:val="67594B"/>
              </w:rPr>
              <w:t xml:space="preserve">DELIVERABLE</w:t>
            </w:r>
          </w:p>
        </w:tc>
        <w:tc>
          <w:tcPr>
            <w:tcW w:w="19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7"/>
                <w:szCs w:val="17"/>
                <w:color w:val="67594B"/>
              </w:rPr>
              <w:t xml:space="preserve">DUE</w:t>
            </w:r>
          </w:p>
        </w:tc>
        <w:tc>
          <w:tcPr>
            <w:tcW w:w="1600" w:type="dxa"/>
            <w:shd w:val="clear" w:color="auto" w:fill="F2EFEC"/>
            <w:vAlign w:val="center"/>
          </w:tcPr>
          <w:p>
            <w:pPr>
              <w:jc w:val="right"/>
              <w:spacing w:before="0" w:after="60"/>
            </w:pPr>
            <w:r>
              <w:rPr>
                <w:rFonts w:ascii="Archivo" w:hAnsi="Archivo"/>
                <w:b/>
                <w:sz w:val="17"/>
                <w:szCs w:val="17"/>
                <w:color w:val="67594B"/>
              </w:rPr>
              <w:t xml:space="preserve">FEE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  <w:color w:val="67594B"/>
              </w:rPr>
              <w:t xml:space="preserve">{{#deliverables}}{{ref}}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  <w:color w:val="1A1414"/>
              </w:rPr>
              <w:t xml:space="preserve">{{title}}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{{due}}</w:t>
            </w:r>
          </w:p>
        </w:tc>
        <w:tc>
          <w:tcPr>
            <w:tcW w:w="1600" w:type="dxa"/>
            <w:vAlign w:val="center"/>
          </w:tcPr>
          <w:p>
            <w:pPr>
              <w:jc w:val="right"/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{{fee}}{{/deliverables}}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/>
            </w:r>
          </w:p>
        </w:tc>
        <w:tc>
          <w:tcPr>
            <w:tcW w:w="44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9"/>
                <w:szCs w:val="19"/>
                <w:color w:val="1A1414"/>
              </w:rPr>
              <w:t xml:space="preserve">Total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right"/>
              <w:spacing w:before="0" w:after="60"/>
            </w:pPr>
            <w:r>
              <w:rPr>
                <w:rFonts w:ascii="Archivo" w:hAnsi="Archivo"/>
                <w:b/>
                <w:sz w:val="19"/>
                <w:szCs w:val="19"/>
                <w:color w:val="F25E45"/>
              </w:rPr>
              <w:t xml:space="preserve">{{totalFee}}</w:t>
            </w:r>
          </w:p>
        </w:tc>
      </w:tr>
    </w:tbl>
    <w:p>
      <w:pPr>
        <w:spacing w:before="0" w:after="240"/>
      </w:pPr>
      <w:r>
        <w:rPr>
          <w:rFonts w:ascii="Archivo" w:hAnsi="Archivo"/>
        </w:rPr>
        <w:t xml:space="preserve"/>
      </w:r>
    </w:p>
    <w:p>
      <w:pPr>
        <w:spacing w:before="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3.  Payment schedule</w:t>
      </w:r>
    </w:p>
    <w:tbl>
      <w:tblPr>
        <w:tblW w:w="9400" w:type="dxa"/>
        <w:tblBorders>
          <w:top w:val="single" w:sz="4" w:color="E2DBD9"/>
          <w:left w:val="none"/>
          <w:right w:val="none"/>
          <w:bottom w:val="single" w:sz="4" w:color="E2DBD9"/>
          <w:insideH w:val="single" w:sz="4" w:color="E2DBD9"/>
          <w:insideV w:val="none"/>
        </w:tblBorders>
      </w:tblPr>
      <w:tblGrid>
        <w:gridCol w:w="3600"/>
        <w:gridCol w:w="3200"/>
        <w:gridCol w:w="1200"/>
        <w:gridCol w:w="1400"/>
      </w:tblGrid>
      <w:tr>
        <w:trPr>
          <w:tblHeader/>
        </w:trPr>
        <w:tc>
          <w:tcPr>
            <w:tcW w:w="36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7"/>
                <w:szCs w:val="17"/>
                <w:color w:val="67594B"/>
              </w:rPr>
              <w:t xml:space="preserve">MILESTONE</w:t>
            </w:r>
          </w:p>
        </w:tc>
        <w:tc>
          <w:tcPr>
            <w:tcW w:w="32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7"/>
                <w:szCs w:val="17"/>
                <w:color w:val="67594B"/>
              </w:rPr>
              <w:t xml:space="preserve">TRIGGER</w:t>
            </w:r>
          </w:p>
        </w:tc>
        <w:tc>
          <w:tcPr>
            <w:tcW w:w="12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7"/>
                <w:szCs w:val="17"/>
                <w:color w:val="67594B"/>
              </w:rPr>
              <w:t xml:space="preserve">DUE</w:t>
            </w:r>
          </w:p>
        </w:tc>
        <w:tc>
          <w:tcPr>
            <w:tcW w:w="1400" w:type="dxa"/>
            <w:shd w:val="clear" w:color="auto" w:fill="F2EFEC"/>
            <w:vAlign w:val="center"/>
          </w:tcPr>
          <w:p>
            <w:pPr>
              <w:jc w:val="right"/>
              <w:spacing w:before="0" w:after="60"/>
            </w:pPr>
            <w:r>
              <w:rPr>
                <w:rFonts w:ascii="Archivo" w:hAnsi="Archivo"/>
                <w:b/>
                <w:sz w:val="17"/>
                <w:szCs w:val="17"/>
                <w:color w:val="67594B"/>
              </w:rPr>
              <w:t xml:space="preserve">AMOUNT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  <w:color w:val="1A1414"/>
              </w:rPr>
              <w:t xml:space="preserve">{{#payments}}{{milestone}}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{{trigger}}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{{due}}</w:t>
            </w:r>
          </w:p>
        </w:tc>
        <w:tc>
          <w:tcPr>
            <w:tcW w:w="1400" w:type="dxa"/>
            <w:vAlign w:val="center"/>
          </w:tcPr>
          <w:p>
            <w:pPr>
              <w:jc w:val="right"/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{{amount}}{{/payments}}</w:t>
            </w:r>
          </w:p>
        </w:tc>
      </w:tr>
    </w:tbl>
    <w:p>
      <w:pPr>
        <w:spacing w:before="0" w:after="240"/>
      </w:pPr>
      <w:r>
        <w:rPr>
          <w:rFonts w:ascii="Archivo" w:hAnsi="Archivo"/>
        </w:rPr>
        <w:t xml:space="preserve"/>
      </w:r>
    </w:p>
    <w:p>
      <w:pPr>
        <w:spacing w:before="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4.  Payment terms</w:t>
      </w:r>
    </w:p>
    <w:p>
      <w:pPr>
        <w:spacing w:before="0" w:after="180"/>
      </w:pPr>
      <w:r>
        <w:rPr>
          <w:rFonts w:ascii="Archivo" w:hAnsi="Archivo"/>
          <w:sz w:val="20"/>
          <w:szCs w:val="20"/>
        </w:rPr>
        <w:t xml:space="preserve">Invoices are payable within </w:t>
      </w:r>
      <w:r>
        <w:rPr>
          <w:rFonts w:ascii="Archivo" w:hAnsi="Archivo"/>
          <w:b/>
          <w:sz w:val="20"/>
          <w:szCs w:val="20"/>
        </w:rPr>
        <w:t xml:space="preserve">{{paymentTerms.days}}</w:t>
      </w:r>
      <w:r>
        <w:rPr>
          <w:rFonts w:ascii="Archivo" w:hAnsi="Archivo"/>
          <w:sz w:val="20"/>
          <w:szCs w:val="20"/>
        </w:rPr>
        <w:t xml:space="preserve"> days of receipt, in </w:t>
      </w:r>
      <w:r>
        <w:rPr>
          <w:rFonts w:ascii="Archivo" w:hAnsi="Archivo"/>
          <w:b/>
          <w:sz w:val="20"/>
          <w:szCs w:val="20"/>
        </w:rPr>
        <w:t xml:space="preserve">{{paymentTerms.currency}}</w:t>
      </w:r>
      <w:r>
        <w:rPr>
          <w:rFonts w:ascii="Archivo" w:hAnsi="Archivo"/>
          <w:sz w:val="20"/>
          <w:szCs w:val="20"/>
        </w:rPr>
        <w:t xml:space="preserve">.</w:t>
      </w:r>
    </w:p>
    <w:p>
      <w:pPr>
        <w:spacing w:before="0" w:after="0" w:line="1" w:lineRule="exact"/>
      </w:pPr>
      <w:r>
        <w:rPr>
          <w:rFonts w:ascii="Archivo" w:hAnsi="Archivo"/>
        </w:rPr>
        <w:t xml:space="preserve">{{#hasRetainer}}</w:t>
      </w:r>
    </w:p>
    <w:p>
      <w:pPr>
        <w:spacing w:before="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5.  Retainer</w:t>
      </w:r>
    </w:p>
    <w:p>
      <w:pPr>
        <w:spacing w:before="0" w:after="60"/>
      </w:pPr>
      <w:r>
        <w:rPr>
          <w:rFonts w:ascii="Archivo" w:hAnsi="Archivo"/>
          <w:sz w:val="20"/>
          <w:szCs w:val="20"/>
        </w:rPr>
        <w:t xml:space="preserve">A monthly retainer of </w:t>
      </w:r>
      <w:r>
        <w:rPr>
          <w:rFonts w:ascii="Archivo" w:hAnsi="Archivo"/>
          <w:b/>
          <w:sz w:val="20"/>
          <w:szCs w:val="20"/>
        </w:rPr>
        <w:t xml:space="preserve">{{retainerAmount}}</w:t>
      </w:r>
      <w:r>
        <w:rPr>
          <w:rFonts w:ascii="Archivo" w:hAnsi="Archivo"/>
          <w:sz w:val="20"/>
          <w:szCs w:val="20"/>
        </w:rPr>
        <w:t xml:space="preserve"> applies for the duration of this agreement.</w:t>
      </w:r>
    </w:p>
    <w:p>
      <w:pPr>
        <w:spacing w:before="0" w:after="0" w:line="1" w:lineRule="exact"/>
      </w:pPr>
      <w:r>
        <w:rPr>
          <w:rFonts w:ascii="Archivo" w:hAnsi="Archivo"/>
        </w:rPr>
        <w:t xml:space="preserve">{{/hasRetainer}}</w:t>
      </w:r>
    </w:p>
    <w:p>
      <w:pPr>
        <w:spacing w:before="0" w:after="240"/>
      </w:pPr>
      <w:r>
        <w:rPr>
          <w:rFonts w:ascii="Archivo" w:hAnsi="Archivo"/>
        </w:rPr>
        <w:t xml:space="preserve"/>
      </w:r>
    </w:p>
    <w:p>
      <w:pPr>
        <w:spacing w:before="240" w:after="200"/>
      </w:pPr>
      <w:r>
        <w:rPr>
          <w:rFonts w:ascii="Archivo" w:hAnsi="Archivo"/>
          <w:b/>
          <w:sz w:val="26"/>
          <w:szCs w:val="26"/>
          <w:color w:val="1A1414"/>
        </w:rPr>
        <w:t xml:space="preserve">Signatures</w:t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w="468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20"/>
                <w:szCs w:val="20"/>
                <w:color w:val="67594B"/>
              </w:rPr>
              <w:t xml:space="preserve">_______________________________</w:t>
            </w:r>
          </w:p>
        </w:tc>
        <w:tc>
          <w:tcPr>
            <w:tcW w:w="468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20"/>
                <w:szCs w:val="20"/>
                <w:color w:val="67594B"/>
              </w:rPr>
              <w:t xml:space="preserve">_______________________________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9"/>
                <w:szCs w:val="19"/>
                <w:color w:val="1A1414"/>
              </w:rPr>
              <w:t xml:space="preserve">{{provider.signatory}}</w:t>
            </w:r>
          </w:p>
        </w:tc>
        <w:tc>
          <w:tcPr>
            <w:tcW w:w="468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9"/>
                <w:szCs w:val="19"/>
                <w:color w:val="1A1414"/>
              </w:rPr>
              <w:t xml:space="preserve">{{client.signatory}}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7"/>
                <w:szCs w:val="17"/>
                <w:color w:val="67594B"/>
              </w:rPr>
              <w:t xml:space="preserve">for {{provider.name}}</w:t>
            </w:r>
          </w:p>
        </w:tc>
        <w:tc>
          <w:tcPr>
            <w:tcW w:w="468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7"/>
                <w:szCs w:val="17"/>
                <w:color w:val="67594B"/>
              </w:rPr>
              <w:t xml:space="preserve">for {{client.name}}</w:t>
            </w:r>
          </w:p>
        </w:tc>
      </w:tr>
    </w:tbl>
    <w:sectPr>
      <w:pgSz w:w="11906" w:h="16838"/>
      <w:pgMar w:top="1417" w:right="1274" w:bottom="1417" w:left="127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chivo" w:hAnsi="Archivo" w:eastAsia="Archivo" w:cs="Archivo"/>
        <w:sz w:val="20"/>
        <w:szCs w:val="20"/>
        <w:color w:val="1A1414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Nutrient Office Templating Demo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Service Agreement Template</dc:title>
  <dc:creator>Nutrient Office Templating Demo</dc:creator>
  <cp:lastModifiedBy>Nutrient Office Templating Demo</cp:lastModifiedBy>
</cp:coreProperties>
</file>