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-prompt-changelog-v2026-10-13b"/>
    <w:p>
      <w:pPr>
        <w:pStyle w:val="Heading1"/>
      </w:pPr>
      <w:r>
        <w:t xml:space="preserve">Master Prompt Changelog v2026-10-13b</w:t>
      </w:r>
    </w:p>
    <w:p>
      <w:pPr>
        <w:pStyle w:val="FirstParagraph"/>
      </w:pPr>
      <w:r>
        <w:t xml:space="preserve">ADDED Part C — Beginner-First Teaching Standard v2 </w:t>
      </w:r>
      <w:r>
        <w:rPr>
          <w:rFonts w:hint="eastAsia"/>
        </w:rPr>
        <w:t xml:space="preserve">(30秒看懂,</w:t>
      </w:r>
      <w:r>
        <w:t xml:space="preserve"> </w:t>
      </w:r>
      <w:r>
        <w:rPr>
          <w:rFonts w:hint="eastAsia"/>
        </w:rPr>
        <w:t xml:space="preserve">阅读地图,</w:t>
      </w:r>
      <w:r>
        <w:t xml:space="preserve"> L1/L2/L3 layers, annotated charts + </w:t>
      </w:r>
      <w:r>
        <w:rPr>
          <w:rFonts w:hint="eastAsia"/>
        </w:rPr>
        <w:t xml:space="preserve">怎么看这张图,</w:t>
      </w:r>
      <w:r>
        <w:t xml:space="preserve"> jargon tooltips/glossary with finance-manager analogies, guided event learning flow with worked examples, quiz + post-event homework). Company reports gated behind TEACH_V2 until pilot approval. Parts A/B unchanged; v2026-10-13 preserved.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2026-10-13T12:44:25Z</dcterms:created>
  <dcterms:modified xsi:type="dcterms:W3CDTF">2026-10-13T12:44:25Z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