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warsh-讲话-发布前教学版v20261015-1805"/>
    <w:p>
      <w:pPr>
        <w:pStyle w:val="Heading1"/>
      </w:pPr>
      <w:r>
        <w:t xml:space="preserve">Warsh </w:t>
      </w:r>
      <w:r>
        <w:rPr>
          <w:rFonts w:hint="eastAsia"/>
        </w:rPr>
        <w:t xml:space="preserve">讲话</w:t>
      </w:r>
      <w:r>
        <w:t xml:space="preserve"> </w:t>
      </w:r>
      <w:r>
        <w:rPr>
          <w:rFonts w:hint="eastAsia"/>
        </w:rPr>
        <w:t xml:space="preserve">发布前·教学版｜v20261015-1805</w:t>
      </w:r>
    </w:p>
    <w:p>
      <w:pPr>
        <w:pStyle w:val="BlockText"/>
      </w:pPr>
      <w:r>
        <w:rPr>
          <w:rFonts w:hint="eastAsia"/>
        </w:rPr>
        <w:t xml:space="preserve">时间：</w:t>
      </w:r>
      <w:r>
        <w:rPr>
          <w:rFonts w:hint="eastAsia"/>
          <w:b/>
          <w:bCs/>
        </w:rPr>
        <w:t xml:space="preserve">2026-10-16（周五）11:30</w:t>
      </w:r>
      <w:r>
        <w:rPr>
          <w:b/>
          <w:bCs/>
        </w:rPr>
        <w:t xml:space="preserve"> SGT</w:t>
      </w:r>
      <w:r>
        <w:rPr>
          <w:rFonts w:hint="eastAsia"/>
        </w:rPr>
        <w:t xml:space="preserve">。非投资建议。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rPr>
          <w:rFonts w:hint="eastAsia"/>
        </w:rPr>
        <w:t xml:space="preserve">美联储主席沃什明天上午在曼谷和</w:t>
      </w:r>
      <w:r>
        <w:t xml:space="preserve"> IMF </w:t>
      </w:r>
      <w:r>
        <w:rPr>
          <w:rFonts w:hint="eastAsia"/>
        </w:rPr>
        <w:t xml:space="preserve">总裁聊天，这是</w:t>
      </w:r>
      <w:r>
        <w:t xml:space="preserve"> 10 </w:t>
      </w:r>
      <w:r>
        <w:rPr>
          <w:rFonts w:hint="eastAsia"/>
        </w:rPr>
        <w:t xml:space="preserve">月底开会前他最后一次公开说话。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市场在猜美联储</w:t>
      </w:r>
      <w:r>
        <w:t xml:space="preserve"> 10/28 </w:t>
      </w:r>
      <w:r>
        <w:rPr>
          <w:rFonts w:hint="eastAsia"/>
        </w:rPr>
        <w:t xml:space="preserve">会不会再加息（大约一半一半）。他的话会让美债利率、日元、台股/美股科技股马上动起来。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只听他有没有说「下次会议」或「通胀还不够快回落」——前者给路径，后者偏鹰；只说「不预判」就是中性。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</w:t>
            </w:r>
            <w:r>
              <w:t xml:space="preserve"> + </w:t>
            </w:r>
            <w:r>
              <w:rPr>
                <w:rFonts w:hint="eastAsia"/>
              </w:rPr>
              <w:t xml:space="preserve">图05</w:t>
            </w:r>
            <w:r>
              <w:t xml:space="preserve"> </w:t>
            </w:r>
            <w:r>
              <w:rPr>
                <w:rFonts w:hint="eastAsia"/>
              </w:rPr>
              <w:t xml:space="preserve">措辞解码器。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专业版第1–4节。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</w:t>
            </w:r>
            <w:r>
              <w:t xml:space="preserve"> + </w:t>
            </w:r>
            <w:r>
              <w:rPr>
                <w:rFonts w:hint="eastAsia"/>
              </w:rPr>
              <w:t xml:space="preserve">测验。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为什么一次聊天也重要l1"/>
    <w:p>
      <w:pPr>
        <w:pStyle w:val="Heading2"/>
      </w:pPr>
      <w:r>
        <w:t xml:space="preserve">1. </w:t>
      </w:r>
      <w:r>
        <w:rPr>
          <w:rFonts w:hint="eastAsia"/>
        </w:rPr>
        <w:t xml:space="preserve">为什么一次「聊天」也重要（L1）</w:t>
      </w:r>
    </w:p>
    <w:p>
      <w:pPr>
        <w:pStyle w:val="FirstParagraph"/>
      </w:pPr>
      <w:r>
        <w:rPr>
          <w:rFonts w:hint="eastAsia"/>
        </w:rPr>
        <w:t xml:space="preserve">美联储开会前约</w:t>
      </w:r>
      <w:r>
        <w:t xml:space="preserve"> 10 </w:t>
      </w:r>
      <w:r>
        <w:rPr>
          <w:rFonts w:hint="eastAsia"/>
        </w:rPr>
        <w:t xml:space="preserve">天会进入「静默期」，官员不再公开谈政策。所以静默期前的最后一次讲话，就像董事会开会前</w:t>
      </w:r>
      <w:r>
        <w:t xml:space="preserve"> CEO </w:t>
      </w:r>
      <w:r>
        <w:rPr>
          <w:rFonts w:hint="eastAsia"/>
        </w:rPr>
        <w:t xml:space="preserve">最后一次对外表态——大家会逐字解读。</w:t>
      </w:r>
    </w:p>
    <w:bookmarkEnd w:id="9"/>
    <w:bookmarkStart w:id="10" w:name="鹰-vs-鸽l2"/>
    <w:p>
      <w:pPr>
        <w:pStyle w:val="Heading2"/>
      </w:pPr>
      <w:r>
        <w:t xml:space="preserve">2. </w:t>
      </w:r>
      <w:r>
        <w:rPr>
          <w:rFonts w:hint="eastAsia"/>
        </w:rPr>
        <w:t xml:space="preserve">鹰</w:t>
      </w:r>
      <w:r>
        <w:t xml:space="preserve"> vs </w:t>
      </w:r>
      <w:r>
        <w:rPr>
          <w:rFonts w:hint="eastAsia"/>
        </w:rPr>
        <w:t xml:space="preserve">鸽（L2）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鹰</w:t>
      </w:r>
      <w:r>
        <w:rPr>
          <w:b/>
          <w:bCs/>
        </w:rPr>
        <w:t xml:space="preserve"> Hawkish</w:t>
      </w:r>
      <w:r>
        <w:rPr>
          <w:rFonts w:hint="eastAsia"/>
        </w:rPr>
        <w:t xml:space="preserve">：更想加息/保持高利率来压通胀。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鸽</w:t>
      </w:r>
      <w:r>
        <w:rPr>
          <w:b/>
          <w:bCs/>
        </w:rPr>
        <w:t xml:space="preserve"> Dovish</w:t>
      </w:r>
      <w:r>
        <w:rPr>
          <w:rFonts w:hint="eastAsia"/>
        </w:rPr>
        <w:t xml:space="preserve">：更愿意等、担心经济被压坏。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他</w:t>
      </w:r>
      <w:r>
        <w:t xml:space="preserve"> 9 </w:t>
      </w:r>
      <w:r>
        <w:rPr>
          <w:rFonts w:hint="eastAsia"/>
        </w:rPr>
        <w:t xml:space="preserve">月说「移除一剂宽松」——意思是：现在的利率其实还不算紧，所以加一点是「把油门松一点」，不是「踩刹车」。</w:t>
      </w:r>
    </w:p>
    <w:p>
      <w:pPr>
        <w:pStyle w:val="FirstParagraph"/>
      </w:pPr>
      <w:r>
        <w:rPr>
          <w:rFonts w:hint="eastAsia"/>
          <w:b/>
          <w:bCs/>
        </w:rPr>
        <w:t xml:space="preserve">数字例题</w:t>
      </w:r>
      <w:r>
        <w:rPr>
          <w:rFonts w:hint="eastAsia"/>
        </w:rPr>
        <w:t xml:space="preserve">：2</w:t>
      </w:r>
      <w:r>
        <w:t xml:space="preserve"> </w:t>
      </w:r>
      <w:r>
        <w:rPr>
          <w:rFonts w:hint="eastAsia"/>
        </w:rPr>
        <w:t xml:space="preserve">年期美债收益率</w:t>
      </w:r>
      <w:r>
        <w:t xml:space="preserve"> 4.79% </w:t>
      </w:r>
      <w:r>
        <w:rPr>
          <w:rFonts w:hint="eastAsia"/>
        </w:rPr>
        <w:t xml:space="preserve">高于政策利率上限</w:t>
      </w:r>
      <w:r>
        <w:t xml:space="preserve"> </w:t>
      </w:r>
      <w:r>
        <w:rPr>
          <w:rFonts w:hint="eastAsia"/>
        </w:rPr>
        <w:t xml:space="preserve">4.00%。差约</w:t>
      </w:r>
      <w:r>
        <w:t xml:space="preserve"> 0.79 </w:t>
      </w:r>
      <w:r>
        <w:rPr>
          <w:rFonts w:hint="eastAsia"/>
        </w:rPr>
        <w:t xml:space="preserve">个百分点</w:t>
      </w:r>
      <w:r>
        <w:t xml:space="preserve"> ≈ </w:t>
      </w:r>
      <w:r>
        <w:rPr>
          <w:rFonts w:hint="eastAsia"/>
        </w:rPr>
        <w:t xml:space="preserve">市场预期未来两年平均还要再加约</w:t>
      </w:r>
      <w:r>
        <w:t xml:space="preserve"> 3.2 </w:t>
      </w:r>
      <w:r>
        <w:rPr>
          <w:rFonts w:hint="eastAsia"/>
        </w:rPr>
        <w:t xml:space="preserve">次</w:t>
      </w:r>
      <w:r>
        <w:t xml:space="preserve"> </w:t>
      </w:r>
      <w:r>
        <w:rPr>
          <w:rFonts w:hint="eastAsia"/>
        </w:rPr>
        <w:t xml:space="preserve">25bp（粗略估算，忽略期限溢价）。如果他偏鹰，这个差会变大。</w:t>
      </w:r>
    </w:p>
    <w:bookmarkEnd w:id="10"/>
    <w:bookmarkStart w:id="14" w:name="三种剧本"/>
    <w:p>
      <w:pPr>
        <w:pStyle w:val="Heading2"/>
      </w:pPr>
      <w:r>
        <w:t xml:space="preserve">3. </w:t>
      </w:r>
      <w:r>
        <w:rPr>
          <w:rFonts w:hint="eastAsia"/>
        </w:rPr>
        <w:t xml:space="preserve">三种剧本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情景" title="" id="12" name="Picture"/>
            <a:graphic>
              <a:graphicData uri="http://schemas.openxmlformats.org/drawingml/2006/picture">
                <pic:pic>
                  <pic:nvPicPr>
                    <pic:cNvPr descr="images/03_scenarios_reaction_path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情景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红=偏鹰，蓝=中性，绿=偏鸽；方框下部=市场可能反应。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最可能是中性：他习惯「不预判」。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如果今晚通胀和消费数据都很热，中性的话也可能被当作偏鹰。</w:t>
      </w:r>
    </w:p>
    <w:bookmarkEnd w:id="14"/>
    <w:bookmarkStart w:id="18" w:name="怎么听"/>
    <w:p>
      <w:pPr>
        <w:pStyle w:val="Heading2"/>
      </w:pPr>
      <w:r>
        <w:t xml:space="preserve">4. </w:t>
      </w:r>
      <w:r>
        <w:rPr>
          <w:rFonts w:hint="eastAsia"/>
        </w:rPr>
        <w:t xml:space="preserve">怎么听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解码器" title="" id="16" name="Picture"/>
            <a:graphic>
              <a:graphicData uri="http://schemas.openxmlformats.org/drawingml/2006/picture">
                <pic:pic>
                  <pic:nvPicPr>
                    <pic:cNvPr descr="images/05_phrase_decoder_checklis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解码器</w:t>
      </w:r>
    </w:p>
    <w:p>
      <w:pPr>
        <w:pStyle w:val="BodyText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他说「我不会预判未来决定」，这是鹰还是鸽？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中性——这是他的默认句式；要看后面有没有给出条件。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为什么周五上午讲话先影响日元和台股，而不是美股？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t xml:space="preserve">11:30 SGT </w:t>
      </w:r>
      <w:r>
        <w:rPr>
          <w:rFonts w:hint="eastAsia"/>
        </w:rPr>
        <w:t xml:space="preserve">是亚洲交易时段，美股还没开盘；最先动的是美债期货、USD/JPY</w:t>
      </w:r>
      <w:r>
        <w:t xml:space="preserve"> </w:t>
      </w:r>
      <w:r>
        <w:rPr>
          <w:rFonts w:hint="eastAsia"/>
        </w:rPr>
        <w:t xml:space="preserve">和亚洲股市。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他偏鹰但</w:t>
      </w:r>
      <w:r>
        <w:t xml:space="preserve"> 2 </w:t>
      </w:r>
      <w:r>
        <w:rPr>
          <w:rFonts w:hint="eastAsia"/>
        </w:rPr>
        <w:t xml:space="preserve">年期利率不动，说明什么？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市场已经定价，或者不认为主席一人能决定委员会投票。</w:t>
      </w:r>
    </w:p>
    <w:bookmarkEnd w:id="18"/>
    <w:bookmarkStart w:id="19" w:name="术语"/>
    <w:p>
      <w:pPr>
        <w:pStyle w:val="Heading2"/>
      </w:pPr>
      <w:r>
        <w:rPr>
          <w:rFonts w:hint="eastAsia"/>
        </w:rPr>
        <w:t xml:space="preserve">术语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白话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静默期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开会前官员不公开谈政策</w:t>
            </w:r>
          </w:p>
        </w:tc>
        <w:tc>
          <w:tcPr/>
          <w:p>
            <w:pPr>
              <w:pStyle w:val="Compact"/>
            </w:pPr>
            <w:r>
              <w:t xml:space="preserve">blackout period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财报前公司的静默期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鹰/鸽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偏紧/偏松</w:t>
            </w:r>
          </w:p>
        </w:tc>
        <w:tc>
          <w:tcPr/>
          <w:p>
            <w:pPr>
              <w:pStyle w:val="Compact"/>
            </w:pPr>
            <w:r>
              <w:t xml:space="preserve">hawkish / dovish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偏保守/偏进取的财务总监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前瞻指引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央行提前暗示未来动作</w:t>
            </w:r>
          </w:p>
        </w:tc>
        <w:tc>
          <w:tcPr/>
          <w:p>
            <w:pPr>
              <w:pStyle w:val="Compact"/>
            </w:pPr>
            <w:r>
              <w:t xml:space="preserve">forward guidance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提前给市场的「业绩指引」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FedWatch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用期货价格算出的加息概率</w:t>
            </w:r>
          </w:p>
        </w:tc>
        <w:tc>
          <w:tcPr/>
          <w:p>
            <w:pPr>
              <w:pStyle w:val="Compact"/>
            </w:pPr>
            <w:r>
              <w:t xml:space="preserve">CME FedWatch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博彩赔率换算成概率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套息交易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借低息日元买高息资产</w:t>
            </w:r>
          </w:p>
        </w:tc>
        <w:tc>
          <w:tcPr/>
          <w:p>
            <w:pPr>
              <w:pStyle w:val="Compact"/>
            </w:pPr>
            <w:r>
              <w:t xml:space="preserve">carry trade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借便宜的钱投贵的项目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2026-10-15T10:05:54Z</dcterms:created>
  <dcterms:modified xsi:type="dcterms:W3CDTF">2026-10-15T10:05:54Z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