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美国9月零售销售-发布前教学版v20261015-1805"/>
    <w:p>
      <w:pPr>
        <w:pStyle w:val="Heading1"/>
      </w:pPr>
      <w:r>
        <w:rPr>
          <w:rFonts w:hint="eastAsia"/>
        </w:rPr>
        <w:t xml:space="preserve">美国9月零售销售</w:t>
      </w:r>
      <w:r>
        <w:t xml:space="preserve"> </w:t>
      </w:r>
      <w:r>
        <w:rPr>
          <w:rFonts w:hint="eastAsia"/>
        </w:rPr>
        <w:t xml:space="preserve">发布前·教学版｜v20261015-1805</w:t>
      </w:r>
    </w:p>
    <w:p>
      <w:pPr>
        <w:pStyle w:val="BlockText"/>
      </w:pPr>
      <w:r>
        <w:rPr>
          <w:rFonts w:hint="eastAsia"/>
        </w:rPr>
        <w:t xml:space="preserve">公布：</w:t>
      </w:r>
      <w:r>
        <w:rPr>
          <w:rFonts w:hint="eastAsia"/>
          <w:b/>
          <w:bCs/>
        </w:rPr>
        <w:t xml:space="preserve">2026-10-15（周四）20:30</w:t>
      </w:r>
      <w:r>
        <w:rPr>
          <w:b/>
          <w:bCs/>
        </w:rPr>
        <w:t xml:space="preserve"> SGT</w:t>
      </w:r>
      <w:r>
        <w:rPr>
          <w:rFonts w:hint="eastAsia"/>
        </w:rPr>
        <w:t xml:space="preserve">，和</w:t>
      </w:r>
      <w:r>
        <w:t xml:space="preserve"> PPI </w:t>
      </w:r>
      <w:r>
        <w:rPr>
          <w:rFonts w:hint="eastAsia"/>
        </w:rPr>
        <w:t xml:space="preserve">同一秒。非投资建议。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零售销售</w:t>
      </w:r>
      <w:r>
        <w:t xml:space="preserve"> = </w:t>
      </w:r>
      <w:r>
        <w:rPr>
          <w:rFonts w:hint="eastAsia"/>
        </w:rPr>
        <w:t xml:space="preserve">美国人一个月在商店、网上、餐厅一共花了多少钱（美元金额）。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美联储正在加息周期里：人们花得太猛</w:t>
      </w:r>
      <w:r>
        <w:t xml:space="preserve"> → </w:t>
      </w:r>
      <w:r>
        <w:rPr>
          <w:rFonts w:hint="eastAsia"/>
        </w:rPr>
        <w:t xml:space="preserve">美联储更想再加息</w:t>
      </w:r>
      <w:r>
        <w:t xml:space="preserve"> → </w:t>
      </w:r>
      <w:r>
        <w:rPr>
          <w:rFonts w:hint="eastAsia"/>
        </w:rPr>
        <w:t xml:space="preserve">利率上升</w:t>
      </w:r>
      <w:r>
        <w:t xml:space="preserve"> → </w:t>
      </w:r>
      <w:r>
        <w:rPr>
          <w:rFonts w:hint="eastAsia"/>
        </w:rPr>
        <w:t xml:space="preserve">成长股估值被压。所以「消费强」对科技股未必是好消息。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只记：看「控制组」（共识</w:t>
      </w:r>
      <w:r>
        <w:t xml:space="preserve"> </w:t>
      </w:r>
      <w:r>
        <w:rPr>
          <w:rFonts w:hint="eastAsia"/>
        </w:rPr>
        <w:t xml:space="preserve">+0.3%），并问：钱多花了，是买得更多，还是只是汽油更贵？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</w:t>
            </w:r>
            <w:r>
              <w:t xml:space="preserve"> + </w:t>
            </w:r>
            <w:r>
              <w:rPr>
                <w:rFonts w:hint="eastAsia"/>
              </w:rPr>
              <w:t xml:space="preserve">下方三种剧本。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第1–4节</w:t>
            </w:r>
            <w:r>
              <w:t xml:space="preserve"> + </w:t>
            </w:r>
            <w:r>
              <w:rPr>
                <w:rFonts w:hint="eastAsia"/>
              </w:rPr>
              <w:t xml:space="preserve">图01/05。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专业版全文</w:t>
            </w:r>
            <w:r>
              <w:t xml:space="preserve"> + </w:t>
            </w:r>
            <w:r>
              <w:rPr>
                <w:rFonts w:hint="eastAsia"/>
              </w:rPr>
              <w:t xml:space="preserve">测验</w:t>
            </w:r>
            <w:r>
              <w:t xml:space="preserve"> + </w:t>
            </w:r>
            <w:r>
              <w:rPr>
                <w:rFonts w:hint="eastAsia"/>
              </w:rPr>
              <w:t xml:space="preserve">事后作业。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发生什么l1-故事"/>
    <w:p>
      <w:pPr>
        <w:pStyle w:val="Heading2"/>
      </w:pPr>
      <w:r>
        <w:t xml:space="preserve">1. </w:t>
      </w:r>
      <w:r>
        <w:rPr>
          <w:rFonts w:hint="eastAsia"/>
        </w:rPr>
        <w:t xml:space="preserve">发生什么（L1</w:t>
      </w:r>
      <w:r>
        <w:t xml:space="preserve"> </w:t>
      </w:r>
      <w:r>
        <w:rPr>
          <w:rFonts w:hint="eastAsia"/>
        </w:rPr>
        <w:t xml:space="preserve">故事）</w:t>
      </w:r>
    </w:p>
    <w:p>
      <w:pPr>
        <w:pStyle w:val="FirstParagraph"/>
      </w:pPr>
      <w:r>
        <w:rPr>
          <w:rFonts w:hint="eastAsia"/>
        </w:rPr>
        <w:t xml:space="preserve">美国商务部普查局（Census</w:t>
      </w:r>
      <w:r>
        <w:t xml:space="preserve"> </w:t>
      </w:r>
      <w:r>
        <w:rPr>
          <w:rFonts w:hint="eastAsia"/>
        </w:rPr>
        <w:t xml:space="preserve">Bureau）每月公布零售销售。它像一家连锁店的「月营业额」——但这是全美国的。注意它是</w:t>
      </w:r>
      <w:r>
        <w:rPr>
          <w:rFonts w:hint="eastAsia"/>
          <w:b/>
          <w:bCs/>
        </w:rPr>
        <w:t xml:space="preserve">名义金额</w:t>
      </w:r>
      <w:r>
        <w:rPr>
          <w:rFonts w:hint="eastAsia"/>
        </w:rPr>
        <w:t xml:space="preserve">：如果汽油每加仑贵了</w:t>
      </w:r>
      <w:r>
        <w:t xml:space="preserve"> 30 </w:t>
      </w:r>
      <w:r>
        <w:rPr>
          <w:rFonts w:hint="eastAsia"/>
        </w:rPr>
        <w:t xml:space="preserve">美分，加油站营业额自动变高，但人们并没有多开车。</w:t>
      </w:r>
    </w:p>
    <w:bookmarkEnd w:id="9"/>
    <w:bookmarkStart w:id="10" w:name="市场在猜什么l2-数字"/>
    <w:p>
      <w:pPr>
        <w:pStyle w:val="Heading2"/>
      </w:pPr>
      <w:r>
        <w:t xml:space="preserve">2. </w:t>
      </w:r>
      <w:r>
        <w:rPr>
          <w:rFonts w:hint="eastAsia"/>
        </w:rPr>
        <w:t xml:space="preserve">市场在猜什么（L2</w:t>
      </w:r>
      <w:r>
        <w:t xml:space="preserve"> </w:t>
      </w:r>
      <w:r>
        <w:rPr>
          <w:rFonts w:hint="eastAsia"/>
        </w:rPr>
        <w:t xml:space="preserve">数字）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共识：总额</w:t>
      </w:r>
      <w:r>
        <w:t xml:space="preserve"> </w:t>
      </w:r>
      <w:r>
        <w:rPr>
          <w:b/>
          <w:bCs/>
        </w:rPr>
        <w:t xml:space="preserve">+0.3%</w:t>
      </w:r>
      <w:r>
        <w:rPr>
          <w:rFonts w:hint="eastAsia"/>
        </w:rPr>
        <w:t xml:space="preserve">、除汽车</w:t>
      </w:r>
      <w:r>
        <w:t xml:space="preserve"> </w:t>
      </w:r>
      <w:r>
        <w:rPr>
          <w:b/>
          <w:bCs/>
        </w:rPr>
        <w:t xml:space="preserve">+0.5%</w:t>
      </w:r>
      <w:r>
        <w:rPr>
          <w:rFonts w:hint="eastAsia"/>
        </w:rPr>
        <w:t xml:space="preserve">、控制组</w:t>
      </w:r>
      <w:r>
        <w:t xml:space="preserve"> </w:t>
      </w:r>
      <w:r>
        <w:rPr>
          <w:b/>
          <w:bCs/>
        </w:rPr>
        <w:t xml:space="preserve">+0.3%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8 </w:t>
      </w:r>
      <w:r>
        <w:rPr>
          <w:rFonts w:hint="eastAsia"/>
        </w:rPr>
        <w:t xml:space="preserve">月很强（约</w:t>
      </w:r>
      <w:r>
        <w:t xml:space="preserve"> </w:t>
      </w:r>
      <w:r>
        <w:rPr>
          <w:rFonts w:hint="eastAsia"/>
        </w:rPr>
        <w:t xml:space="preserve">+1.1%），因为亚马逊</w:t>
      </w:r>
      <w:r>
        <w:t xml:space="preserve"> Prime Day </w:t>
      </w:r>
      <w:r>
        <w:rPr>
          <w:rFonts w:hint="eastAsia"/>
        </w:rPr>
        <w:t xml:space="preserve">从</w:t>
      </w:r>
      <w:r>
        <w:t xml:space="preserve"> 7 </w:t>
      </w:r>
      <w:r>
        <w:rPr>
          <w:rFonts w:hint="eastAsia"/>
        </w:rPr>
        <w:t xml:space="preserve">月挪到</w:t>
      </w:r>
      <w:r>
        <w:t xml:space="preserve"> 6 </w:t>
      </w:r>
      <w:r>
        <w:rPr>
          <w:rFonts w:hint="eastAsia"/>
        </w:rPr>
        <w:t xml:space="preserve">月，导致</w:t>
      </w:r>
      <w:r>
        <w:t xml:space="preserve"> 7 </w:t>
      </w:r>
      <w:r>
        <w:rPr>
          <w:rFonts w:hint="eastAsia"/>
        </w:rPr>
        <w:t xml:space="preserve">月网购低、8</w:t>
      </w:r>
      <w:r>
        <w:t xml:space="preserve"> </w:t>
      </w:r>
      <w:r>
        <w:rPr>
          <w:rFonts w:hint="eastAsia"/>
        </w:rPr>
        <w:t xml:space="preserve">月反弹——9</w:t>
      </w:r>
      <w:r>
        <w:t xml:space="preserve"> </w:t>
      </w:r>
      <w:r>
        <w:rPr>
          <w:rFonts w:hint="eastAsia"/>
        </w:rPr>
        <w:t xml:space="preserve">月可能「还回去」。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我们：控制组</w:t>
      </w:r>
      <w:r>
        <w:t xml:space="preserve"> </w:t>
      </w:r>
      <w:r>
        <w:rPr>
          <w:b/>
          <w:bCs/>
        </w:rPr>
        <w:t xml:space="preserve">0.0%</w:t>
      </w:r>
      <w:r>
        <w:rPr>
          <w:rFonts w:hint="eastAsia"/>
        </w:rPr>
        <w:t xml:space="preserve">（比共识软），但信心中等偏低。</w:t>
      </w:r>
    </w:p>
    <w:p>
      <w:pPr>
        <w:pStyle w:val="FirstParagraph"/>
      </w:pPr>
      <w:r>
        <w:rPr>
          <w:rFonts w:hint="eastAsia"/>
          <w:b/>
          <w:bCs/>
        </w:rPr>
        <w:t xml:space="preserve">数字例题（Worked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example）</w:t>
      </w:r>
      <w:r>
        <w:rPr>
          <w:rFonts w:hint="eastAsia"/>
        </w:rPr>
        <w:t xml:space="preserve">：假设</w:t>
      </w:r>
      <w:r>
        <w:t xml:space="preserve"> 8 </w:t>
      </w:r>
      <w:r>
        <w:rPr>
          <w:rFonts w:hint="eastAsia"/>
        </w:rPr>
        <w:t xml:space="preserve">月零售总额</w:t>
      </w:r>
      <w:r>
        <w:t xml:space="preserve"> 7,378 </w:t>
      </w:r>
      <w:r>
        <w:rPr>
          <w:rFonts w:hint="eastAsia"/>
        </w:rPr>
        <w:t xml:space="preserve">亿美元（FRED</w:t>
      </w:r>
      <w:r>
        <w:t xml:space="preserve"> </w:t>
      </w:r>
      <w:r>
        <w:rPr>
          <w:rFonts w:hint="eastAsia"/>
        </w:rPr>
        <w:t xml:space="preserve">数据约</w:t>
      </w:r>
      <w:r>
        <w:t xml:space="preserve"> 737,763 </w:t>
      </w:r>
      <w:r>
        <w:rPr>
          <w:rFonts w:hint="eastAsia"/>
        </w:rPr>
        <w:t xml:space="preserve">百万）。若</w:t>
      </w:r>
      <w:r>
        <w:t xml:space="preserve"> 9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+0.3%，增加约</w:t>
      </w:r>
      <w:r>
        <w:t xml:space="preserve"> 22 </w:t>
      </w:r>
      <w:r>
        <w:rPr>
          <w:rFonts w:hint="eastAsia"/>
        </w:rPr>
        <w:t xml:space="preserve">亿美元。其中如果加油站因油价上涨多卖了约</w:t>
      </w:r>
      <w:r>
        <w:t xml:space="preserve"> 15 </w:t>
      </w:r>
      <w:r>
        <w:rPr>
          <w:rFonts w:hint="eastAsia"/>
        </w:rPr>
        <w:t xml:space="preserve">亿，那「剩下的」其他所有商店只多卖约</w:t>
      </w:r>
      <w:r>
        <w:t xml:space="preserve"> 7 </w:t>
      </w:r>
      <w:r>
        <w:rPr>
          <w:rFonts w:hint="eastAsia"/>
        </w:rPr>
        <w:t xml:space="preserve">亿（≈+0.1%）——标题</w:t>
      </w:r>
      <w:r>
        <w:t xml:space="preserve"> </w:t>
      </w:r>
      <w:r>
        <w:rPr>
          <w:rFonts w:hint="eastAsia"/>
        </w:rPr>
        <w:t xml:space="preserve">+0.3%，实际很平淡。</w:t>
      </w:r>
    </w:p>
    <w:bookmarkEnd w:id="10"/>
    <w:bookmarkStart w:id="14" w:name="三种剧本"/>
    <w:p>
      <w:pPr>
        <w:pStyle w:val="Heading2"/>
      </w:pPr>
      <w:r>
        <w:t xml:space="preserve">3. </w:t>
      </w:r>
      <w:r>
        <w:rPr>
          <w:rFonts w:hint="eastAsia"/>
        </w:rPr>
        <w:t xml:space="preserve">三种剧本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情景" title="" id="12" name="Picture"/>
            <a:graphic>
              <a:graphicData uri="http://schemas.openxmlformats.org/drawingml/2006/picture">
                <pic:pic>
                  <pic:nvPicPr>
                    <pic:cNvPr descr="images/03_scenarios_reaction_path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情景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三色方框=三种结果；方框下部是利率与股票的可能方向。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中间「符合」最可能；真正的学习点是拆分「价格</w:t>
      </w:r>
      <w:r>
        <w:t xml:space="preserve"> vs </w:t>
      </w:r>
      <w:r>
        <w:rPr>
          <w:rFonts w:hint="eastAsia"/>
        </w:rPr>
        <w:t xml:space="preserve">数量」。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若控制组很强（不只是汽油），右边「偏强」剧本才真的成立。</w:t>
      </w:r>
    </w:p>
    <w:bookmarkEnd w:id="14"/>
    <w:bookmarkStart w:id="18" w:name="为什么要和-ppi-一起看"/>
    <w:p>
      <w:pPr>
        <w:pStyle w:val="Heading2"/>
      </w:pPr>
      <w:r>
        <w:t xml:space="preserve">4. </w:t>
      </w:r>
      <w:r>
        <w:rPr>
          <w:rFonts w:hint="eastAsia"/>
        </w:rPr>
        <w:t xml:space="preserve">为什么要和</w:t>
      </w:r>
      <w:r>
        <w:t xml:space="preserve"> PPI </w:t>
      </w:r>
      <w:r>
        <w:rPr>
          <w:rFonts w:hint="eastAsia"/>
        </w:rPr>
        <w:t xml:space="preserve">一起看</w:t>
      </w:r>
    </w:p>
    <w:p>
      <w:pPr>
        <w:pStyle w:val="FirstParagraph"/>
      </w:pPr>
      <w:r>
        <w:rPr>
          <w:rFonts w:hint="eastAsia"/>
        </w:rPr>
        <w:t xml:space="preserve">两份数据同一秒出来。看图05</w:t>
      </w:r>
      <w:r>
        <w:t xml:space="preserve"> </w:t>
      </w:r>
      <w:r>
        <w:rPr>
          <w:rFonts w:hint="eastAsia"/>
        </w:rPr>
        <w:t xml:space="preserve">的</w:t>
      </w:r>
      <w:r>
        <w:t xml:space="preserve"> 2×2 </w:t>
      </w:r>
      <w:r>
        <w:rPr>
          <w:rFonts w:hint="eastAsia"/>
        </w:rPr>
        <w:t xml:space="preserve">矩阵：PPI</w:t>
      </w:r>
      <w:r>
        <w:t xml:space="preserve"> </w:t>
      </w:r>
      <w:r>
        <w:rPr>
          <w:rFonts w:hint="eastAsia"/>
        </w:rPr>
        <w:t xml:space="preserve">热</w:t>
      </w:r>
      <w:r>
        <w:t xml:space="preserve"> + </w:t>
      </w:r>
      <w:r>
        <w:rPr>
          <w:rFonts w:hint="eastAsia"/>
        </w:rPr>
        <w:t xml:space="preserve">零售强</w:t>
      </w:r>
      <w:r>
        <w:t xml:space="preserve"> = </w:t>
      </w:r>
      <w:r>
        <w:rPr>
          <w:rFonts w:hint="eastAsia"/>
        </w:rPr>
        <w:t xml:space="preserve">最不利于成长股；PPI</w:t>
      </w:r>
      <w:r>
        <w:t xml:space="preserve"> </w:t>
      </w:r>
      <w:r>
        <w:rPr>
          <w:rFonts w:hint="eastAsia"/>
        </w:rPr>
        <w:t xml:space="preserve">冷</w:t>
      </w:r>
      <w:r>
        <w:t xml:space="preserve"> + </w:t>
      </w:r>
      <w:r>
        <w:rPr>
          <w:rFonts w:hint="eastAsia"/>
        </w:rPr>
        <w:t xml:space="preserve">零售弱</w:t>
      </w:r>
      <w:r>
        <w:t xml:space="preserve"> = </w:t>
      </w:r>
      <w:r>
        <w:rPr>
          <w:rFonts w:hint="eastAsia"/>
        </w:rPr>
        <w:t xml:space="preserve">最有利；另外两格是「滞胀」和「好的增长」。</w:t>
      </w:r>
      <w:r>
        <w:t xml:space="preserve"> </w:t>
      </w:r>
      <w:r>
        <w:drawing>
          <wp:inline>
            <wp:extent cx="5334000" cy="3000375"/>
            <wp:effectExtent b="0" l="0" r="0" t="0"/>
            <wp:docPr descr="矩阵" title="" id="16" name="Picture"/>
            <a:graphic>
              <a:graphicData uri="http://schemas.openxmlformats.org/drawingml/2006/picture">
                <pic:pic>
                  <pic:nvPicPr>
                    <pic:cNvPr descr="images/05_ppi_retail_matrix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19" w:name="证伪白话"/>
    <w:p>
      <w:pPr>
        <w:pStyle w:val="Heading2"/>
      </w:pPr>
      <w:r>
        <w:t xml:space="preserve">5. </w:t>
      </w:r>
      <w:r>
        <w:rPr>
          <w:rFonts w:hint="eastAsia"/>
        </w:rPr>
        <w:t xml:space="preserve">证伪（白话）</w:t>
      </w:r>
    </w:p>
    <w:p>
      <w:pPr>
        <w:pStyle w:val="FirstParagraph"/>
      </w:pPr>
      <w:r>
        <w:rPr>
          <w:rFonts w:hint="eastAsia"/>
        </w:rPr>
        <w:t xml:space="preserve">如果网购那一项还是正增长、控制组</w:t>
      </w:r>
      <w:r>
        <w:t xml:space="preserve"> </w:t>
      </w:r>
      <w:r>
        <w:rPr>
          <w:rFonts w:hint="eastAsia"/>
        </w:rPr>
        <w:t xml:space="preserve">≥+0.5%，说明「Prime</w:t>
      </w:r>
      <w:r>
        <w:t xml:space="preserve"> Day </w:t>
      </w:r>
      <w:r>
        <w:rPr>
          <w:rFonts w:hint="eastAsia"/>
        </w:rPr>
        <w:t xml:space="preserve">回吐」的想法错了——我们要承认并记录。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零售销售</w:t>
      </w:r>
      <w:r>
        <w:t xml:space="preserve"> </w:t>
      </w:r>
      <w:r>
        <w:rPr>
          <w:rFonts w:hint="eastAsia"/>
        </w:rPr>
        <w:t xml:space="preserve">+0.3%，而汽油价格大涨，这说明消费需求强吗？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不一定。零售销售是名义金额；先扣掉加油站，看控制组。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为什么在加息周期里「消费强」可能让科技股下跌？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消费强</w:t>
      </w:r>
      <w:r>
        <w:t xml:space="preserve"> → </w:t>
      </w:r>
      <w:r>
        <w:rPr>
          <w:rFonts w:hint="eastAsia"/>
        </w:rPr>
        <w:t xml:space="preserve">美联储更可能加息</w:t>
      </w:r>
      <w:r>
        <w:t xml:space="preserve"> → </w:t>
      </w:r>
      <w:r>
        <w:rPr>
          <w:rFonts w:hint="eastAsia"/>
        </w:rPr>
        <w:t xml:space="preserve">2年/10年利率上升</w:t>
      </w:r>
      <w:r>
        <w:t xml:space="preserve"> → </w:t>
      </w:r>
      <w:r>
        <w:rPr>
          <w:rFonts w:hint="eastAsia"/>
        </w:rPr>
        <w:t xml:space="preserve">折现率上升</w:t>
      </w:r>
      <w:r>
        <w:t xml:space="preserve"> → </w:t>
      </w:r>
      <w:r>
        <w:rPr>
          <w:rFonts w:hint="eastAsia"/>
        </w:rPr>
        <w:t xml:space="preserve">高估值股票的未来现金流现值下降。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同一秒公布</w:t>
      </w:r>
      <w:r>
        <w:t xml:space="preserve"> PPI </w:t>
      </w:r>
      <w:r>
        <w:rPr>
          <w:rFonts w:hint="eastAsia"/>
        </w:rPr>
        <w:t xml:space="preserve">和零售，2年期利率涨了</w:t>
      </w:r>
      <w:r>
        <w:t xml:space="preserve"> </w:t>
      </w:r>
      <w:r>
        <w:rPr>
          <w:rFonts w:hint="eastAsia"/>
        </w:rPr>
        <w:t xml:space="preserve">6bp，能说都是零售造成的吗？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不能。要看哪份数据更出乎意料；用</w:t>
      </w:r>
      <w:r>
        <w:t xml:space="preserve"> 2×2 </w:t>
      </w:r>
      <w:r>
        <w:rPr>
          <w:rFonts w:hint="eastAsia"/>
        </w:rPr>
        <w:t xml:space="preserve">矩阵归因，并记录不确定性。</w:t>
      </w:r>
    </w:p>
    <w:p>
      <w:pPr>
        <w:pStyle w:val="BodyText"/>
      </w:pPr>
      <w:r>
        <w:t xml:space="preserve">Q4. </w:t>
      </w:r>
      <w:r>
        <w:rPr>
          <w:rFonts w:hint="eastAsia"/>
        </w:rPr>
        <w:t xml:space="preserve">控制组为什么比总额重要？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它剔除了汽车、汽油、建材和餐饮这些波动大的项目，直接用于估算</w:t>
      </w:r>
      <w:r>
        <w:t xml:space="preserve"> GDP </w:t>
      </w:r>
      <w:r>
        <w:rPr>
          <w:rFonts w:hint="eastAsia"/>
        </w:rPr>
        <w:t xml:space="preserve">中的商品消费。</w:t>
      </w:r>
    </w:p>
    <w:bookmarkEnd w:id="19"/>
    <w:bookmarkStart w:id="20" w:name="术语-glossary"/>
    <w:p>
      <w:pPr>
        <w:pStyle w:val="Heading2"/>
      </w:pPr>
      <w:r>
        <w:rPr>
          <w:rFonts w:hint="eastAsia"/>
        </w:rPr>
        <w:t xml:space="preserve">术语</w:t>
      </w:r>
      <w:r>
        <w:t xml:space="preserve">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白话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零售销售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全美商店+网上+餐厅月营业额</w:t>
            </w:r>
          </w:p>
        </w:tc>
        <w:tc>
          <w:tcPr/>
          <w:p>
            <w:pPr>
              <w:pStyle w:val="Compact"/>
            </w:pPr>
            <w:r>
              <w:t xml:space="preserve">Retail Sales (advance)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连锁店月营业额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剔除汽车/汽油/建材/餐饮后的核心零售</w:t>
            </w:r>
          </w:p>
        </w:tc>
        <w:tc>
          <w:tcPr/>
          <w:p>
            <w:pPr>
              <w:pStyle w:val="Compact"/>
            </w:pPr>
            <w:r>
              <w:t xml:space="preserve">Control 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扣除一次性项目的「经常性营业额」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名义</w:t>
            </w:r>
            <w:r>
              <w:t xml:space="preserve"> vs </w:t>
            </w: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名义=金额；实际=扣掉涨价后的数量</w:t>
            </w:r>
          </w:p>
        </w:tc>
        <w:tc>
          <w:tcPr/>
          <w:p>
            <w:pPr>
              <w:pStyle w:val="Compact"/>
            </w:pPr>
            <w:r>
              <w:t xml:space="preserve">Nominal vs Real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营业额</w:t>
            </w:r>
            <w:r>
              <w:t xml:space="preserve"> vs </w:t>
            </w:r>
            <w:r>
              <w:rPr>
                <w:rFonts w:hint="eastAsia"/>
              </w:rPr>
              <w:t xml:space="preserve">销量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分析师预测中位数</w:t>
            </w:r>
          </w:p>
        </w:tc>
        <w:tc>
          <w:tcPr/>
          <w:p>
            <w:pPr>
              <w:pStyle w:val="Compact"/>
            </w:pPr>
            <w:r>
              <w:t xml:space="preserve">Consensus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集团给你的预算数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  <w:r>
              <w:t xml:space="preserve"> − </w:t>
            </w:r>
            <w:r>
              <w:rPr>
                <w:rFonts w:hint="eastAsia"/>
              </w:rPr>
              <w:t xml:space="preserve">共识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  <w:r>
              <w:t xml:space="preserve"> vs </w:t>
            </w:r>
            <w:r>
              <w:rPr>
                <w:rFonts w:hint="eastAsia"/>
              </w:rPr>
              <w:t xml:space="preserve">预算差异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2年期美债收益率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市场对未来两年</w:t>
            </w:r>
            <w:r>
              <w:t xml:space="preserve"> Fed </w:t>
            </w:r>
            <w:r>
              <w:rPr>
                <w:rFonts w:hint="eastAsia"/>
              </w:rPr>
              <w:t xml:space="preserve">利率的投票</w:t>
            </w:r>
          </w:p>
        </w:tc>
        <w:tc>
          <w:tcPr/>
          <w:p>
            <w:pPr>
              <w:pStyle w:val="Compact"/>
            </w:pPr>
            <w:r>
              <w:t xml:space="preserve">2-year Treasury yield, 2Y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两年期资金成本报价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滞胀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增长弱</w:t>
            </w:r>
            <w:r>
              <w:t xml:space="preserve"> + </w:t>
            </w:r>
            <w:r>
              <w:rPr>
                <w:rFonts w:hint="eastAsia"/>
              </w:rPr>
              <w:t xml:space="preserve">通胀高</w:t>
            </w:r>
          </w:p>
        </w:tc>
        <w:tc>
          <w:tcPr/>
          <w:p>
            <w:pPr>
              <w:pStyle w:val="Compact"/>
            </w:pPr>
            <w:r>
              <w:t xml:space="preserve">Stagflation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营业额下降但成本上涨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2026-10-15T10:05:43Z</dcterms:created>
  <dcterms:modified xsi:type="dcterms:W3CDTF">2026-10-15T10:05:43Z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