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ngelog-v20261013-1803"/>
    <w:p>
      <w:pPr>
        <w:pStyle w:val="Heading1"/>
      </w:pPr>
      <w:r>
        <w:t xml:space="preserve">Changelog v20261013-1803</w:t>
      </w:r>
    </w:p>
    <w:p>
      <w:pPr>
        <w:pStyle w:val="Compact"/>
        <w:numPr>
          <w:ilvl w:val="0"/>
          <w:numId w:val="1001"/>
        </w:numPr>
      </w:pPr>
      <w:r>
        <w:t xml:space="preserve">2026-10-13 18:03 SGT: Pre-event snapshot for US CPI (Sep 2026), release 2026-10-14 08:30 ET / 20:30 SGT. Created by routine </w:t>
      </w:r>
      <w:r>
        <w:rPr>
          <w:rFonts w:hint="eastAsia"/>
        </w:rPr>
        <w:t xml:space="preserve">重要事件前瞻与盘中观察.</w:t>
      </w:r>
    </w:p>
    <w:p>
      <w:pPr>
        <w:pStyle w:val="Compact"/>
        <w:numPr>
          <w:ilvl w:val="0"/>
          <w:numId w:val="1001"/>
        </w:numPr>
      </w:pPr>
      <w:r>
        <w:t xml:space="preserve">Contents: ZH + EN professional books, ZH + EN beginner teaching editions, Excel model (live formulas: Consensus, BaseEffect, Scenarios, Reaction, Valuation, LiveChecklist, SourceLedger, AssumptionRegister, ModelProvenance), 5 HD charts (PNG+JPG), master prompt.</w:t>
      </w:r>
    </w:p>
    <w:p>
      <w:pPr>
        <w:pStyle w:val="Compact"/>
        <w:numPr>
          <w:ilvl w:val="0"/>
          <w:numId w:val="1001"/>
        </w:numPr>
      </w:pPr>
      <w:r>
        <w:t xml:space="preserve">Also covered: ASML Q3 (10/14 13:00 SGT), Bowman (17:40), Barkin (10/15 01:30), Beige Book (10/15 02:00 SGT).</w:t>
      </w:r>
    </w:p>
    <w:p>
      <w:pPr>
        <w:pStyle w:val="Compact"/>
        <w:numPr>
          <w:ilvl w:val="0"/>
          <w:numId w:val="1001"/>
        </w:numPr>
      </w:pPr>
      <w:r>
        <w:t xml:space="preserve">Logged issue: OS dashboard CPI YoY 12-row lag bug (Oct-2025 missing).</w:t>
      </w:r>
    </w:p>
    <w:p>
      <w:pPr>
        <w:pStyle w:val="Compact"/>
        <w:numPr>
          <w:ilvl w:val="0"/>
          <w:numId w:val="1001"/>
        </w:numPr>
      </w:pPr>
      <w:r>
        <w:t xml:space="preserve">Post-event: actuals, reaction decomposition and error classification go into the next Daily OS update; this snapshot is not edited.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2026-10-13T10:08:59Z</dcterms:created>
  <dcterms:modified xsi:type="dcterms:W3CDTF">2026-10-13T10:08:59Z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