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27b95db0bd78ac77c3de0ea9e4cca711da9ebd"/>
    <w:p>
      <w:pPr>
        <w:pStyle w:val="Heading1"/>
      </w:pPr>
      <w:r>
        <w:t xml:space="preserve">CHANGELOG v20261017-0807-2026-W42 — Weekly review 2026-W42</w:t>
      </w:r>
    </w:p>
    <w:p>
      <w:pPr>
        <w:pStyle w:val="Compact"/>
        <w:numPr>
          <w:ilvl w:val="0"/>
          <w:numId w:val="1001"/>
        </w:numPr>
      </w:pPr>
      <w:r>
        <w:t xml:space="preserve">2026-10-17 08:07 SGT: first weekly radar/review, built by pipeline/build_weekly.py.</w:t>
      </w:r>
    </w:p>
    <w:p>
      <w:pPr>
        <w:pStyle w:val="Compact"/>
        <w:numPr>
          <w:ilvl w:val="0"/>
          <w:numId w:val="1001"/>
        </w:numPr>
      </w:pPr>
      <w:r>
        <w:t xml:space="preserve">Events summarised: fed-warsh-2026-10-15, tsm-2026-q3, us-cpi-2026-09, us-ppi-2026-09, us-retail-2026-09.</w:t>
      </w:r>
    </w:p>
    <w:p>
      <w:pPr>
        <w:pStyle w:val="Compact"/>
        <w:numPr>
          <w:ilvl w:val="0"/>
          <w:numId w:val="1001"/>
        </w:numPr>
      </w:pPr>
      <w:r>
        <w:t xml:space="preserve">Radar source v20261017-0755. No valuation revisions.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2026-10-17T00:07:32Z</dcterms:created>
  <dcterms:modified xsi:type="dcterms:W3CDTF">2026-10-17T00:07:32Z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