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AE0" w:rsidRDefault="00F92611" w:rsidP="00BB4AE0">
      <w:pPr>
        <w:jc w:val="center"/>
        <w:rPr>
          <w:rFonts w:cs="Arial"/>
        </w:rPr>
      </w:pPr>
      <w:r>
        <w:rPr>
          <w:rFonts w:cs="Arial"/>
          <w:noProof/>
          <w:lang w:eastAsia="fr-FR"/>
        </w:rPr>
        <w:drawing>
          <wp:anchor distT="0" distB="0" distL="114300" distR="114300" simplePos="0" relativeHeight="251662336" behindDoc="0" locked="0" layoutInCell="1" allowOverlap="1">
            <wp:simplePos x="0" y="0"/>
            <wp:positionH relativeFrom="margin">
              <wp:posOffset>-168275</wp:posOffset>
            </wp:positionH>
            <wp:positionV relativeFrom="margin">
              <wp:posOffset>-371475</wp:posOffset>
            </wp:positionV>
            <wp:extent cx="1595120" cy="1184910"/>
            <wp:effectExtent l="19050" t="0" r="5080" b="0"/>
            <wp:wrapThrough wrapText="bothSides">
              <wp:wrapPolygon edited="0">
                <wp:start x="-258" y="0"/>
                <wp:lineTo x="-258" y="21183"/>
                <wp:lineTo x="21669" y="21183"/>
                <wp:lineTo x="21669" y="0"/>
                <wp:lineTo x="-258" y="0"/>
              </wp:wrapPolygon>
            </wp:wrapThrough>
            <wp:docPr id="1" name="Picture 0" descr="2__3__VE__ECOLE-DES-MINES-DE-DOUAI---Departement-Informatique-et-Automat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_3__VE__ECOLE-DES-MINES-DE-DOUAI---Departement-Informatique-et-Automatique.jpg"/>
                    <pic:cNvPicPr/>
                  </pic:nvPicPr>
                  <pic:blipFill>
                    <a:blip r:embed="rId9" cstate="print"/>
                    <a:stretch>
                      <a:fillRect/>
                    </a:stretch>
                  </pic:blipFill>
                  <pic:spPr>
                    <a:xfrm>
                      <a:off x="0" y="0"/>
                      <a:ext cx="1595120" cy="1184910"/>
                    </a:xfrm>
                    <a:prstGeom prst="rect">
                      <a:avLst/>
                    </a:prstGeom>
                  </pic:spPr>
                </pic:pic>
              </a:graphicData>
            </a:graphic>
          </wp:anchor>
        </w:drawing>
      </w:r>
      <w:r w:rsidR="00BB4AE0" w:rsidRPr="00AC4715">
        <w:rPr>
          <w:rFonts w:cs="Arial"/>
        </w:rPr>
        <w:br/>
      </w:r>
    </w:p>
    <w:p w:rsidR="00BB4AE0" w:rsidRDefault="00BB4AE0" w:rsidP="00BB4AE0">
      <w:pPr>
        <w:jc w:val="center"/>
        <w:rPr>
          <w:rFonts w:cs="Arial"/>
        </w:rPr>
      </w:pPr>
    </w:p>
    <w:p w:rsidR="00F92611" w:rsidRDefault="00F92611" w:rsidP="00BB4AE0">
      <w:pPr>
        <w:jc w:val="center"/>
        <w:rPr>
          <w:rFonts w:cs="Arial"/>
        </w:rPr>
      </w:pPr>
    </w:p>
    <w:p w:rsidR="00BB4AE0" w:rsidRPr="00AC4715" w:rsidRDefault="00BB4AE0" w:rsidP="00BB4AE0">
      <w:pPr>
        <w:jc w:val="center"/>
        <w:rPr>
          <w:rFonts w:cs="Arial"/>
        </w:rPr>
      </w:pPr>
      <w:r w:rsidRPr="00AC4715">
        <w:rPr>
          <w:rFonts w:cs="Arial"/>
        </w:rPr>
        <w:t>ECOLE DES MINES DE DOUAI</w:t>
      </w:r>
    </w:p>
    <w:p w:rsidR="00E113C3" w:rsidRDefault="006D73A1" w:rsidP="00E113C3">
      <w:pPr>
        <w:ind w:left="708" w:firstLine="1"/>
      </w:pPr>
      <w:r>
        <w:rPr>
          <w:noProof/>
          <w:lang w:eastAsia="fr-FR"/>
        </w:rPr>
        <w:pict>
          <v:shapetype id="_x0000_t32" coordsize="21600,21600" o:spt="32" o:oned="t" path="m,l21600,21600e" filled="f">
            <v:path arrowok="t" fillok="f" o:connecttype="none"/>
            <o:lock v:ext="edit" shapetype="t"/>
          </v:shapetype>
          <v:shape id="_x0000_s1026" type="#_x0000_t32" style="position:absolute;left:0;text-align:left;margin-left:143.4pt;margin-top:5.9pt;width:205.95pt;height:0;z-index:251660288;mso-position-horizontal-relative:margin" o:connectortype="straight" strokeweight="3pt">
            <w10:wrap anchorx="margin"/>
          </v:shape>
        </w:pict>
      </w:r>
      <w:r w:rsidR="00BB4AE0" w:rsidRPr="00AC4715">
        <w:br/>
      </w:r>
      <w:r w:rsidR="00BB4AE0" w:rsidRPr="00AC4715">
        <w:br/>
      </w:r>
      <w:r w:rsidR="00BB4AE0" w:rsidRPr="00AC4715">
        <w:br/>
      </w:r>
      <w:r w:rsidR="00E113C3">
        <w:t>DECREUSE Renals</w:t>
      </w:r>
    </w:p>
    <w:p w:rsidR="00BB4AE0" w:rsidRDefault="00BB4AE0" w:rsidP="00E113C3">
      <w:pPr>
        <w:ind w:left="708" w:firstLine="1"/>
      </w:pPr>
      <w:r>
        <w:t>OUALLET Robin</w:t>
      </w:r>
    </w:p>
    <w:p w:rsidR="00E113C3" w:rsidRPr="00AC4715" w:rsidRDefault="00E113C3" w:rsidP="00BB4AE0">
      <w:r>
        <w:t>TOUREAU Jean-Baptiste</w:t>
      </w:r>
    </w:p>
    <w:p w:rsidR="005A4297" w:rsidRPr="005A4297" w:rsidRDefault="006D73A1" w:rsidP="005A4297">
      <w:pPr>
        <w:pStyle w:val="NoSpacing"/>
        <w:rPr>
          <w:rFonts w:ascii="Arial" w:hAnsi="Arial" w:cs="Arial"/>
        </w:rPr>
      </w:pPr>
      <w:r w:rsidRPr="006D73A1">
        <w:rPr>
          <w:rFonts w:ascii="Arial" w:hAnsi="Arial" w:cs="Arial"/>
          <w:b/>
          <w:noProof/>
        </w:rPr>
        <w:pict>
          <v:shapetype id="_x0000_t202" coordsize="21600,21600" o:spt="202" path="m,l,21600r21600,l21600,xe">
            <v:stroke joinstyle="miter"/>
            <v:path gradientshapeok="t" o:connecttype="rect"/>
          </v:shapetype>
          <v:shape id="_x0000_s1027" type="#_x0000_t202" style="position:absolute;margin-left:61.35pt;margin-top:382.5pt;width:366.1pt;height:75.05pt;z-index:251661312;mso-position-horizontal-relative:margin;mso-position-vertical-relative:margin;mso-width-relative:margin;mso-height-relative:margin;v-text-anchor:middle" strokeweight="3pt">
            <v:stroke linestyle="thinThin"/>
            <v:textbox style="mso-next-textbox:#_x0000_s1027" inset="0,,0">
              <w:txbxContent>
                <w:p w:rsidR="002E139B" w:rsidRPr="00230CF7" w:rsidRDefault="00E113C3" w:rsidP="00F92611">
                  <w:pPr>
                    <w:ind w:firstLine="0"/>
                    <w:jc w:val="center"/>
                  </w:pPr>
                  <w:r>
                    <w:t>Documentation Projet IA 2012</w:t>
                  </w:r>
                </w:p>
              </w:txbxContent>
            </v:textbox>
            <w10:wrap anchorx="margin" anchory="margin"/>
          </v:shape>
        </w:pict>
      </w:r>
      <w:bookmarkStart w:id="0" w:name="_Toc271236247"/>
      <w:r w:rsidR="005A4297">
        <w:br w:type="page"/>
      </w:r>
    </w:p>
    <w:p w:rsidR="00B17CC2" w:rsidRDefault="00B17CC2" w:rsidP="00181FF2">
      <w:pPr>
        <w:pStyle w:val="Heading1"/>
      </w:pPr>
      <w:bookmarkStart w:id="1" w:name="_Toc346782316"/>
      <w:bookmarkStart w:id="2" w:name="_Toc349057126"/>
      <w:bookmarkEnd w:id="0"/>
      <w:r>
        <w:lastRenderedPageBreak/>
        <w:t>Table des matières</w:t>
      </w:r>
      <w:bookmarkEnd w:id="2"/>
    </w:p>
    <w:p w:rsidR="00DB6FB1" w:rsidRDefault="00DB6FB1">
      <w:pPr>
        <w:pStyle w:val="TOC1"/>
        <w:tabs>
          <w:tab w:val="left" w:pos="1100"/>
          <w:tab w:val="right" w:leader="dot" w:pos="9062"/>
        </w:tabs>
        <w:rPr>
          <w:rFonts w:asciiTheme="minorHAnsi" w:eastAsiaTheme="minorEastAsia" w:hAnsiTheme="minorHAnsi" w:cstheme="minorBidi"/>
          <w:noProof/>
          <w:lang w:eastAsia="fr-FR"/>
        </w:rPr>
      </w:pPr>
      <w:r>
        <w:fldChar w:fldCharType="begin"/>
      </w:r>
      <w:r>
        <w:instrText xml:space="preserve"> TOC \o "1-2" \h \z \u </w:instrText>
      </w:r>
      <w:r>
        <w:fldChar w:fldCharType="separate"/>
      </w:r>
      <w:hyperlink w:anchor="_Toc349057126" w:history="1">
        <w:r w:rsidRPr="001E1220">
          <w:rPr>
            <w:rStyle w:val="Hyperlink"/>
            <w:noProof/>
          </w:rPr>
          <w:t>1</w:t>
        </w:r>
        <w:r>
          <w:rPr>
            <w:rFonts w:asciiTheme="minorHAnsi" w:eastAsiaTheme="minorEastAsia" w:hAnsiTheme="minorHAnsi" w:cstheme="minorBidi"/>
            <w:noProof/>
            <w:lang w:eastAsia="fr-FR"/>
          </w:rPr>
          <w:tab/>
        </w:r>
        <w:r w:rsidRPr="001E1220">
          <w:rPr>
            <w:rStyle w:val="Hyperlink"/>
            <w:noProof/>
          </w:rPr>
          <w:t>Table des matières</w:t>
        </w:r>
        <w:r>
          <w:rPr>
            <w:noProof/>
            <w:webHidden/>
          </w:rPr>
          <w:tab/>
        </w:r>
        <w:r>
          <w:rPr>
            <w:noProof/>
            <w:webHidden/>
          </w:rPr>
          <w:fldChar w:fldCharType="begin"/>
        </w:r>
        <w:r>
          <w:rPr>
            <w:noProof/>
            <w:webHidden/>
          </w:rPr>
          <w:instrText xml:space="preserve"> PAGEREF _Toc349057126 \h </w:instrText>
        </w:r>
        <w:r>
          <w:rPr>
            <w:noProof/>
            <w:webHidden/>
          </w:rPr>
        </w:r>
        <w:r>
          <w:rPr>
            <w:noProof/>
            <w:webHidden/>
          </w:rPr>
          <w:fldChar w:fldCharType="separate"/>
        </w:r>
        <w:r>
          <w:rPr>
            <w:noProof/>
            <w:webHidden/>
          </w:rPr>
          <w:t>2</w:t>
        </w:r>
        <w:r>
          <w:rPr>
            <w:noProof/>
            <w:webHidden/>
          </w:rPr>
          <w:fldChar w:fldCharType="end"/>
        </w:r>
      </w:hyperlink>
    </w:p>
    <w:p w:rsidR="00DB6FB1" w:rsidRDefault="00DB6FB1">
      <w:pPr>
        <w:pStyle w:val="TOC1"/>
        <w:tabs>
          <w:tab w:val="left" w:pos="1100"/>
          <w:tab w:val="right" w:leader="dot" w:pos="9062"/>
        </w:tabs>
        <w:rPr>
          <w:rFonts w:asciiTheme="minorHAnsi" w:eastAsiaTheme="minorEastAsia" w:hAnsiTheme="minorHAnsi" w:cstheme="minorBidi"/>
          <w:noProof/>
          <w:lang w:eastAsia="fr-FR"/>
        </w:rPr>
      </w:pPr>
      <w:hyperlink w:anchor="_Toc349057127" w:history="1">
        <w:r w:rsidRPr="001E1220">
          <w:rPr>
            <w:rStyle w:val="Hyperlink"/>
            <w:noProof/>
          </w:rPr>
          <w:t>2</w:t>
        </w:r>
        <w:r>
          <w:rPr>
            <w:rFonts w:asciiTheme="minorHAnsi" w:eastAsiaTheme="minorEastAsia" w:hAnsiTheme="minorHAnsi" w:cstheme="minorBidi"/>
            <w:noProof/>
            <w:lang w:eastAsia="fr-FR"/>
          </w:rPr>
          <w:tab/>
        </w:r>
        <w:r w:rsidRPr="001E1220">
          <w:rPr>
            <w:rStyle w:val="Hyperlink"/>
            <w:noProof/>
          </w:rPr>
          <w:t>Gameboard</w:t>
        </w:r>
        <w:r>
          <w:rPr>
            <w:noProof/>
            <w:webHidden/>
          </w:rPr>
          <w:tab/>
        </w:r>
        <w:r>
          <w:rPr>
            <w:noProof/>
            <w:webHidden/>
          </w:rPr>
          <w:fldChar w:fldCharType="begin"/>
        </w:r>
        <w:r>
          <w:rPr>
            <w:noProof/>
            <w:webHidden/>
          </w:rPr>
          <w:instrText xml:space="preserve"> PAGEREF _Toc349057127 \h </w:instrText>
        </w:r>
        <w:r>
          <w:rPr>
            <w:noProof/>
            <w:webHidden/>
          </w:rPr>
        </w:r>
        <w:r>
          <w:rPr>
            <w:noProof/>
            <w:webHidden/>
          </w:rPr>
          <w:fldChar w:fldCharType="separate"/>
        </w:r>
        <w:r>
          <w:rPr>
            <w:noProof/>
            <w:webHidden/>
          </w:rPr>
          <w:t>3</w:t>
        </w:r>
        <w:r>
          <w:rPr>
            <w:noProof/>
            <w:webHidden/>
          </w:rPr>
          <w:fldChar w:fldCharType="end"/>
        </w:r>
      </w:hyperlink>
    </w:p>
    <w:p w:rsidR="00DB6FB1" w:rsidRDefault="00DB6FB1">
      <w:pPr>
        <w:pStyle w:val="TOC2"/>
        <w:tabs>
          <w:tab w:val="left" w:pos="1540"/>
          <w:tab w:val="right" w:leader="dot" w:pos="9062"/>
        </w:tabs>
        <w:rPr>
          <w:rFonts w:asciiTheme="minorHAnsi" w:eastAsiaTheme="minorEastAsia" w:hAnsiTheme="minorHAnsi" w:cstheme="minorBidi"/>
          <w:noProof/>
          <w:lang w:eastAsia="fr-FR"/>
        </w:rPr>
      </w:pPr>
      <w:hyperlink w:anchor="_Toc349057128" w:history="1">
        <w:r w:rsidRPr="001E1220">
          <w:rPr>
            <w:rStyle w:val="Hyperlink"/>
            <w:noProof/>
          </w:rPr>
          <w:t>2.1</w:t>
        </w:r>
        <w:r>
          <w:rPr>
            <w:rFonts w:asciiTheme="minorHAnsi" w:eastAsiaTheme="minorEastAsia" w:hAnsiTheme="minorHAnsi" w:cstheme="minorBidi"/>
            <w:noProof/>
            <w:lang w:eastAsia="fr-FR"/>
          </w:rPr>
          <w:tab/>
        </w:r>
        <w:r w:rsidRPr="001E1220">
          <w:rPr>
            <w:rStyle w:val="Hyperlink"/>
            <w:noProof/>
          </w:rPr>
          <w:t>Diagramme</w:t>
        </w:r>
        <w:r>
          <w:rPr>
            <w:noProof/>
            <w:webHidden/>
          </w:rPr>
          <w:tab/>
        </w:r>
        <w:r>
          <w:rPr>
            <w:noProof/>
            <w:webHidden/>
          </w:rPr>
          <w:fldChar w:fldCharType="begin"/>
        </w:r>
        <w:r>
          <w:rPr>
            <w:noProof/>
            <w:webHidden/>
          </w:rPr>
          <w:instrText xml:space="preserve"> PAGEREF _Toc349057128 \h </w:instrText>
        </w:r>
        <w:r>
          <w:rPr>
            <w:noProof/>
            <w:webHidden/>
          </w:rPr>
        </w:r>
        <w:r>
          <w:rPr>
            <w:noProof/>
            <w:webHidden/>
          </w:rPr>
          <w:fldChar w:fldCharType="separate"/>
        </w:r>
        <w:r>
          <w:rPr>
            <w:noProof/>
            <w:webHidden/>
          </w:rPr>
          <w:t>3</w:t>
        </w:r>
        <w:r>
          <w:rPr>
            <w:noProof/>
            <w:webHidden/>
          </w:rPr>
          <w:fldChar w:fldCharType="end"/>
        </w:r>
      </w:hyperlink>
    </w:p>
    <w:p w:rsidR="00DB6FB1" w:rsidRDefault="00DB6FB1">
      <w:pPr>
        <w:pStyle w:val="TOC2"/>
        <w:tabs>
          <w:tab w:val="left" w:pos="1540"/>
          <w:tab w:val="right" w:leader="dot" w:pos="9062"/>
        </w:tabs>
        <w:rPr>
          <w:rFonts w:asciiTheme="minorHAnsi" w:eastAsiaTheme="minorEastAsia" w:hAnsiTheme="minorHAnsi" w:cstheme="minorBidi"/>
          <w:noProof/>
          <w:lang w:eastAsia="fr-FR"/>
        </w:rPr>
      </w:pPr>
      <w:hyperlink w:anchor="_Toc349057129" w:history="1">
        <w:r w:rsidRPr="001E1220">
          <w:rPr>
            <w:rStyle w:val="Hyperlink"/>
            <w:noProof/>
          </w:rPr>
          <w:t>2.2</w:t>
        </w:r>
        <w:r>
          <w:rPr>
            <w:rFonts w:asciiTheme="minorHAnsi" w:eastAsiaTheme="minorEastAsia" w:hAnsiTheme="minorHAnsi" w:cstheme="minorBidi"/>
            <w:noProof/>
            <w:lang w:eastAsia="fr-FR"/>
          </w:rPr>
          <w:tab/>
        </w:r>
        <w:r w:rsidRPr="001E1220">
          <w:rPr>
            <w:rStyle w:val="Hyperlink"/>
            <w:noProof/>
          </w:rPr>
          <w:t>Descriptif des classes</w:t>
        </w:r>
        <w:r>
          <w:rPr>
            <w:noProof/>
            <w:webHidden/>
          </w:rPr>
          <w:tab/>
        </w:r>
        <w:r>
          <w:rPr>
            <w:noProof/>
            <w:webHidden/>
          </w:rPr>
          <w:fldChar w:fldCharType="begin"/>
        </w:r>
        <w:r>
          <w:rPr>
            <w:noProof/>
            <w:webHidden/>
          </w:rPr>
          <w:instrText xml:space="preserve"> PAGEREF _Toc349057129 \h </w:instrText>
        </w:r>
        <w:r>
          <w:rPr>
            <w:noProof/>
            <w:webHidden/>
          </w:rPr>
        </w:r>
        <w:r>
          <w:rPr>
            <w:noProof/>
            <w:webHidden/>
          </w:rPr>
          <w:fldChar w:fldCharType="separate"/>
        </w:r>
        <w:r>
          <w:rPr>
            <w:noProof/>
            <w:webHidden/>
          </w:rPr>
          <w:t>4</w:t>
        </w:r>
        <w:r>
          <w:rPr>
            <w:noProof/>
            <w:webHidden/>
          </w:rPr>
          <w:fldChar w:fldCharType="end"/>
        </w:r>
      </w:hyperlink>
    </w:p>
    <w:p w:rsidR="00DB6FB1" w:rsidRDefault="00DB6FB1">
      <w:pPr>
        <w:pStyle w:val="TOC1"/>
        <w:tabs>
          <w:tab w:val="left" w:pos="1100"/>
          <w:tab w:val="right" w:leader="dot" w:pos="9062"/>
        </w:tabs>
        <w:rPr>
          <w:rFonts w:asciiTheme="minorHAnsi" w:eastAsiaTheme="minorEastAsia" w:hAnsiTheme="minorHAnsi" w:cstheme="minorBidi"/>
          <w:noProof/>
          <w:lang w:eastAsia="fr-FR"/>
        </w:rPr>
      </w:pPr>
      <w:hyperlink w:anchor="_Toc349057130" w:history="1">
        <w:r w:rsidRPr="001E1220">
          <w:rPr>
            <w:rStyle w:val="Hyperlink"/>
            <w:noProof/>
          </w:rPr>
          <w:t>3</w:t>
        </w:r>
        <w:r>
          <w:rPr>
            <w:rFonts w:asciiTheme="minorHAnsi" w:eastAsiaTheme="minorEastAsia" w:hAnsiTheme="minorHAnsi" w:cstheme="minorBidi"/>
            <w:noProof/>
            <w:lang w:eastAsia="fr-FR"/>
          </w:rPr>
          <w:tab/>
        </w:r>
        <w:r w:rsidRPr="001E1220">
          <w:rPr>
            <w:rStyle w:val="Hyperlink"/>
            <w:noProof/>
          </w:rPr>
          <w:t>Stratégie</w:t>
        </w:r>
        <w:r>
          <w:rPr>
            <w:noProof/>
            <w:webHidden/>
          </w:rPr>
          <w:tab/>
        </w:r>
        <w:r>
          <w:rPr>
            <w:noProof/>
            <w:webHidden/>
          </w:rPr>
          <w:fldChar w:fldCharType="begin"/>
        </w:r>
        <w:r>
          <w:rPr>
            <w:noProof/>
            <w:webHidden/>
          </w:rPr>
          <w:instrText xml:space="preserve"> PAGEREF _Toc349057130 \h </w:instrText>
        </w:r>
        <w:r>
          <w:rPr>
            <w:noProof/>
            <w:webHidden/>
          </w:rPr>
        </w:r>
        <w:r>
          <w:rPr>
            <w:noProof/>
            <w:webHidden/>
          </w:rPr>
          <w:fldChar w:fldCharType="separate"/>
        </w:r>
        <w:r>
          <w:rPr>
            <w:noProof/>
            <w:webHidden/>
          </w:rPr>
          <w:t>5</w:t>
        </w:r>
        <w:r>
          <w:rPr>
            <w:noProof/>
            <w:webHidden/>
          </w:rPr>
          <w:fldChar w:fldCharType="end"/>
        </w:r>
      </w:hyperlink>
    </w:p>
    <w:p w:rsidR="00DB6FB1" w:rsidRDefault="00DB6FB1">
      <w:pPr>
        <w:pStyle w:val="TOC2"/>
        <w:tabs>
          <w:tab w:val="left" w:pos="1540"/>
          <w:tab w:val="right" w:leader="dot" w:pos="9062"/>
        </w:tabs>
        <w:rPr>
          <w:rFonts w:asciiTheme="minorHAnsi" w:eastAsiaTheme="minorEastAsia" w:hAnsiTheme="minorHAnsi" w:cstheme="minorBidi"/>
          <w:noProof/>
          <w:lang w:eastAsia="fr-FR"/>
        </w:rPr>
      </w:pPr>
      <w:hyperlink w:anchor="_Toc349057131" w:history="1">
        <w:r w:rsidRPr="001E1220">
          <w:rPr>
            <w:rStyle w:val="Hyperlink"/>
            <w:noProof/>
          </w:rPr>
          <w:t>3.1</w:t>
        </w:r>
        <w:r>
          <w:rPr>
            <w:rFonts w:asciiTheme="minorHAnsi" w:eastAsiaTheme="minorEastAsia" w:hAnsiTheme="minorHAnsi" w:cstheme="minorBidi"/>
            <w:noProof/>
            <w:lang w:eastAsia="fr-FR"/>
          </w:rPr>
          <w:tab/>
        </w:r>
        <w:r w:rsidRPr="001E1220">
          <w:rPr>
            <w:rStyle w:val="Hyperlink"/>
            <w:noProof/>
          </w:rPr>
          <w:t>Diagramme</w:t>
        </w:r>
        <w:r>
          <w:rPr>
            <w:noProof/>
            <w:webHidden/>
          </w:rPr>
          <w:tab/>
        </w:r>
        <w:r>
          <w:rPr>
            <w:noProof/>
            <w:webHidden/>
          </w:rPr>
          <w:fldChar w:fldCharType="begin"/>
        </w:r>
        <w:r>
          <w:rPr>
            <w:noProof/>
            <w:webHidden/>
          </w:rPr>
          <w:instrText xml:space="preserve"> PAGEREF _Toc349057131 \h </w:instrText>
        </w:r>
        <w:r>
          <w:rPr>
            <w:noProof/>
            <w:webHidden/>
          </w:rPr>
        </w:r>
        <w:r>
          <w:rPr>
            <w:noProof/>
            <w:webHidden/>
          </w:rPr>
          <w:fldChar w:fldCharType="separate"/>
        </w:r>
        <w:r>
          <w:rPr>
            <w:noProof/>
            <w:webHidden/>
          </w:rPr>
          <w:t>5</w:t>
        </w:r>
        <w:r>
          <w:rPr>
            <w:noProof/>
            <w:webHidden/>
          </w:rPr>
          <w:fldChar w:fldCharType="end"/>
        </w:r>
      </w:hyperlink>
    </w:p>
    <w:p w:rsidR="00DB6FB1" w:rsidRDefault="00DB6FB1">
      <w:pPr>
        <w:pStyle w:val="TOC2"/>
        <w:tabs>
          <w:tab w:val="left" w:pos="1540"/>
          <w:tab w:val="right" w:leader="dot" w:pos="9062"/>
        </w:tabs>
        <w:rPr>
          <w:rFonts w:asciiTheme="minorHAnsi" w:eastAsiaTheme="minorEastAsia" w:hAnsiTheme="minorHAnsi" w:cstheme="minorBidi"/>
          <w:noProof/>
          <w:lang w:eastAsia="fr-FR"/>
        </w:rPr>
      </w:pPr>
      <w:hyperlink w:anchor="_Toc349057132" w:history="1">
        <w:r w:rsidRPr="001E1220">
          <w:rPr>
            <w:rStyle w:val="Hyperlink"/>
            <w:noProof/>
          </w:rPr>
          <w:t>3.2</w:t>
        </w:r>
        <w:r>
          <w:rPr>
            <w:rFonts w:asciiTheme="minorHAnsi" w:eastAsiaTheme="minorEastAsia" w:hAnsiTheme="minorHAnsi" w:cstheme="minorBidi"/>
            <w:noProof/>
            <w:lang w:eastAsia="fr-FR"/>
          </w:rPr>
          <w:tab/>
        </w:r>
        <w:r w:rsidRPr="001E1220">
          <w:rPr>
            <w:rStyle w:val="Hyperlink"/>
            <w:noProof/>
          </w:rPr>
          <w:t>Descriptif des classes</w:t>
        </w:r>
        <w:r>
          <w:rPr>
            <w:noProof/>
            <w:webHidden/>
          </w:rPr>
          <w:tab/>
        </w:r>
        <w:r>
          <w:rPr>
            <w:noProof/>
            <w:webHidden/>
          </w:rPr>
          <w:fldChar w:fldCharType="begin"/>
        </w:r>
        <w:r>
          <w:rPr>
            <w:noProof/>
            <w:webHidden/>
          </w:rPr>
          <w:instrText xml:space="preserve"> PAGEREF _Toc349057132 \h </w:instrText>
        </w:r>
        <w:r>
          <w:rPr>
            <w:noProof/>
            <w:webHidden/>
          </w:rPr>
        </w:r>
        <w:r>
          <w:rPr>
            <w:noProof/>
            <w:webHidden/>
          </w:rPr>
          <w:fldChar w:fldCharType="separate"/>
        </w:r>
        <w:r>
          <w:rPr>
            <w:noProof/>
            <w:webHidden/>
          </w:rPr>
          <w:t>6</w:t>
        </w:r>
        <w:r>
          <w:rPr>
            <w:noProof/>
            <w:webHidden/>
          </w:rPr>
          <w:fldChar w:fldCharType="end"/>
        </w:r>
      </w:hyperlink>
    </w:p>
    <w:p w:rsidR="00DB6FB1" w:rsidRDefault="00DB6FB1">
      <w:pPr>
        <w:pStyle w:val="TOC1"/>
        <w:tabs>
          <w:tab w:val="left" w:pos="1100"/>
          <w:tab w:val="right" w:leader="dot" w:pos="9062"/>
        </w:tabs>
        <w:rPr>
          <w:rFonts w:asciiTheme="minorHAnsi" w:eastAsiaTheme="minorEastAsia" w:hAnsiTheme="minorHAnsi" w:cstheme="minorBidi"/>
          <w:noProof/>
          <w:lang w:eastAsia="fr-FR"/>
        </w:rPr>
      </w:pPr>
      <w:hyperlink w:anchor="_Toc349057133" w:history="1">
        <w:r w:rsidRPr="001E1220">
          <w:rPr>
            <w:rStyle w:val="Hyperlink"/>
            <w:noProof/>
          </w:rPr>
          <w:t>4</w:t>
        </w:r>
        <w:r>
          <w:rPr>
            <w:rFonts w:asciiTheme="minorHAnsi" w:eastAsiaTheme="minorEastAsia" w:hAnsiTheme="minorHAnsi" w:cstheme="minorBidi"/>
            <w:noProof/>
            <w:lang w:eastAsia="fr-FR"/>
          </w:rPr>
          <w:tab/>
        </w:r>
        <w:r w:rsidRPr="001E1220">
          <w:rPr>
            <w:rStyle w:val="Hyperlink"/>
            <w:noProof/>
          </w:rPr>
          <w:t>Beacon</w:t>
        </w:r>
        <w:r>
          <w:rPr>
            <w:noProof/>
            <w:webHidden/>
          </w:rPr>
          <w:tab/>
        </w:r>
        <w:r>
          <w:rPr>
            <w:noProof/>
            <w:webHidden/>
          </w:rPr>
          <w:fldChar w:fldCharType="begin"/>
        </w:r>
        <w:r>
          <w:rPr>
            <w:noProof/>
            <w:webHidden/>
          </w:rPr>
          <w:instrText xml:space="preserve"> PAGEREF _Toc349057133 \h </w:instrText>
        </w:r>
        <w:r>
          <w:rPr>
            <w:noProof/>
            <w:webHidden/>
          </w:rPr>
        </w:r>
        <w:r>
          <w:rPr>
            <w:noProof/>
            <w:webHidden/>
          </w:rPr>
          <w:fldChar w:fldCharType="separate"/>
        </w:r>
        <w:r>
          <w:rPr>
            <w:noProof/>
            <w:webHidden/>
          </w:rPr>
          <w:t>7</w:t>
        </w:r>
        <w:r>
          <w:rPr>
            <w:noProof/>
            <w:webHidden/>
          </w:rPr>
          <w:fldChar w:fldCharType="end"/>
        </w:r>
      </w:hyperlink>
    </w:p>
    <w:p w:rsidR="00DB6FB1" w:rsidRDefault="00DB6FB1">
      <w:pPr>
        <w:pStyle w:val="TOC2"/>
        <w:tabs>
          <w:tab w:val="left" w:pos="1540"/>
          <w:tab w:val="right" w:leader="dot" w:pos="9062"/>
        </w:tabs>
        <w:rPr>
          <w:rFonts w:asciiTheme="minorHAnsi" w:eastAsiaTheme="minorEastAsia" w:hAnsiTheme="minorHAnsi" w:cstheme="minorBidi"/>
          <w:noProof/>
          <w:lang w:eastAsia="fr-FR"/>
        </w:rPr>
      </w:pPr>
      <w:hyperlink w:anchor="_Toc349057134" w:history="1">
        <w:r w:rsidRPr="001E1220">
          <w:rPr>
            <w:rStyle w:val="Hyperlink"/>
            <w:noProof/>
          </w:rPr>
          <w:t>4.1</w:t>
        </w:r>
        <w:r>
          <w:rPr>
            <w:rFonts w:asciiTheme="minorHAnsi" w:eastAsiaTheme="minorEastAsia" w:hAnsiTheme="minorHAnsi" w:cstheme="minorBidi"/>
            <w:noProof/>
            <w:lang w:eastAsia="fr-FR"/>
          </w:rPr>
          <w:tab/>
        </w:r>
        <w:r w:rsidRPr="001E1220">
          <w:rPr>
            <w:rStyle w:val="Hyperlink"/>
            <w:noProof/>
          </w:rPr>
          <w:t>Diagramme</w:t>
        </w:r>
        <w:r>
          <w:rPr>
            <w:noProof/>
            <w:webHidden/>
          </w:rPr>
          <w:tab/>
        </w:r>
        <w:r>
          <w:rPr>
            <w:noProof/>
            <w:webHidden/>
          </w:rPr>
          <w:fldChar w:fldCharType="begin"/>
        </w:r>
        <w:r>
          <w:rPr>
            <w:noProof/>
            <w:webHidden/>
          </w:rPr>
          <w:instrText xml:space="preserve"> PAGEREF _Toc349057134 \h </w:instrText>
        </w:r>
        <w:r>
          <w:rPr>
            <w:noProof/>
            <w:webHidden/>
          </w:rPr>
        </w:r>
        <w:r>
          <w:rPr>
            <w:noProof/>
            <w:webHidden/>
          </w:rPr>
          <w:fldChar w:fldCharType="separate"/>
        </w:r>
        <w:r>
          <w:rPr>
            <w:noProof/>
            <w:webHidden/>
          </w:rPr>
          <w:t>7</w:t>
        </w:r>
        <w:r>
          <w:rPr>
            <w:noProof/>
            <w:webHidden/>
          </w:rPr>
          <w:fldChar w:fldCharType="end"/>
        </w:r>
      </w:hyperlink>
    </w:p>
    <w:p w:rsidR="00DB6FB1" w:rsidRDefault="00DB6FB1">
      <w:pPr>
        <w:pStyle w:val="TOC2"/>
        <w:tabs>
          <w:tab w:val="left" w:pos="1540"/>
          <w:tab w:val="right" w:leader="dot" w:pos="9062"/>
        </w:tabs>
        <w:rPr>
          <w:rFonts w:asciiTheme="minorHAnsi" w:eastAsiaTheme="minorEastAsia" w:hAnsiTheme="minorHAnsi" w:cstheme="minorBidi"/>
          <w:noProof/>
          <w:lang w:eastAsia="fr-FR"/>
        </w:rPr>
      </w:pPr>
      <w:hyperlink w:anchor="_Toc349057135" w:history="1">
        <w:r w:rsidRPr="001E1220">
          <w:rPr>
            <w:rStyle w:val="Hyperlink"/>
            <w:noProof/>
          </w:rPr>
          <w:t>4.2</w:t>
        </w:r>
        <w:r>
          <w:rPr>
            <w:rFonts w:asciiTheme="minorHAnsi" w:eastAsiaTheme="minorEastAsia" w:hAnsiTheme="minorHAnsi" w:cstheme="minorBidi"/>
            <w:noProof/>
            <w:lang w:eastAsia="fr-FR"/>
          </w:rPr>
          <w:tab/>
        </w:r>
        <w:r w:rsidRPr="001E1220">
          <w:rPr>
            <w:rStyle w:val="Hyperlink"/>
            <w:noProof/>
          </w:rPr>
          <w:t>Patterns</w:t>
        </w:r>
        <w:r>
          <w:rPr>
            <w:noProof/>
            <w:webHidden/>
          </w:rPr>
          <w:tab/>
        </w:r>
        <w:r>
          <w:rPr>
            <w:noProof/>
            <w:webHidden/>
          </w:rPr>
          <w:fldChar w:fldCharType="begin"/>
        </w:r>
        <w:r>
          <w:rPr>
            <w:noProof/>
            <w:webHidden/>
          </w:rPr>
          <w:instrText xml:space="preserve"> PAGEREF _Toc349057135 \h </w:instrText>
        </w:r>
        <w:r>
          <w:rPr>
            <w:noProof/>
            <w:webHidden/>
          </w:rPr>
        </w:r>
        <w:r>
          <w:rPr>
            <w:noProof/>
            <w:webHidden/>
          </w:rPr>
          <w:fldChar w:fldCharType="separate"/>
        </w:r>
        <w:r>
          <w:rPr>
            <w:noProof/>
            <w:webHidden/>
          </w:rPr>
          <w:t>7</w:t>
        </w:r>
        <w:r>
          <w:rPr>
            <w:noProof/>
            <w:webHidden/>
          </w:rPr>
          <w:fldChar w:fldCharType="end"/>
        </w:r>
      </w:hyperlink>
    </w:p>
    <w:p w:rsidR="00DB6FB1" w:rsidRDefault="00DB6FB1">
      <w:pPr>
        <w:pStyle w:val="TOC2"/>
        <w:tabs>
          <w:tab w:val="left" w:pos="1540"/>
          <w:tab w:val="right" w:leader="dot" w:pos="9062"/>
        </w:tabs>
        <w:rPr>
          <w:rFonts w:asciiTheme="minorHAnsi" w:eastAsiaTheme="minorEastAsia" w:hAnsiTheme="minorHAnsi" w:cstheme="minorBidi"/>
          <w:noProof/>
          <w:lang w:eastAsia="fr-FR"/>
        </w:rPr>
      </w:pPr>
      <w:hyperlink w:anchor="_Toc349057136" w:history="1">
        <w:r w:rsidRPr="001E1220">
          <w:rPr>
            <w:rStyle w:val="Hyperlink"/>
            <w:noProof/>
          </w:rPr>
          <w:t>4.3</w:t>
        </w:r>
        <w:r>
          <w:rPr>
            <w:rFonts w:asciiTheme="minorHAnsi" w:eastAsiaTheme="minorEastAsia" w:hAnsiTheme="minorHAnsi" w:cstheme="minorBidi"/>
            <w:noProof/>
            <w:lang w:eastAsia="fr-FR"/>
          </w:rPr>
          <w:tab/>
        </w:r>
        <w:r w:rsidRPr="001E1220">
          <w:rPr>
            <w:rStyle w:val="Hyperlink"/>
            <w:noProof/>
          </w:rPr>
          <w:t>Descriptif des classes</w:t>
        </w:r>
        <w:r>
          <w:rPr>
            <w:noProof/>
            <w:webHidden/>
          </w:rPr>
          <w:tab/>
        </w:r>
        <w:r>
          <w:rPr>
            <w:noProof/>
            <w:webHidden/>
          </w:rPr>
          <w:fldChar w:fldCharType="begin"/>
        </w:r>
        <w:r>
          <w:rPr>
            <w:noProof/>
            <w:webHidden/>
          </w:rPr>
          <w:instrText xml:space="preserve"> PAGEREF _Toc349057136 \h </w:instrText>
        </w:r>
        <w:r>
          <w:rPr>
            <w:noProof/>
            <w:webHidden/>
          </w:rPr>
        </w:r>
        <w:r>
          <w:rPr>
            <w:noProof/>
            <w:webHidden/>
          </w:rPr>
          <w:fldChar w:fldCharType="separate"/>
        </w:r>
        <w:r>
          <w:rPr>
            <w:noProof/>
            <w:webHidden/>
          </w:rPr>
          <w:t>8</w:t>
        </w:r>
        <w:r>
          <w:rPr>
            <w:noProof/>
            <w:webHidden/>
          </w:rPr>
          <w:fldChar w:fldCharType="end"/>
        </w:r>
      </w:hyperlink>
    </w:p>
    <w:p w:rsidR="00DB6FB1" w:rsidRPr="00DB6FB1" w:rsidRDefault="00DB6FB1" w:rsidP="00DB6FB1">
      <w:r>
        <w:fldChar w:fldCharType="end"/>
      </w:r>
    </w:p>
    <w:p w:rsidR="00181FF2" w:rsidRDefault="00181FF2" w:rsidP="00181FF2">
      <w:pPr>
        <w:pStyle w:val="Heading1"/>
      </w:pPr>
      <w:bookmarkStart w:id="3" w:name="_Toc349057127"/>
      <w:r>
        <w:lastRenderedPageBreak/>
        <w:t>Gameboard</w:t>
      </w:r>
      <w:bookmarkEnd w:id="1"/>
      <w:bookmarkEnd w:id="3"/>
    </w:p>
    <w:p w:rsidR="00181FF2" w:rsidRDefault="00181FF2" w:rsidP="00181FF2">
      <w:pPr>
        <w:pStyle w:val="Heading2"/>
      </w:pPr>
      <w:bookmarkStart w:id="4" w:name="_Toc346782317"/>
      <w:bookmarkStart w:id="5" w:name="_Toc349057128"/>
      <w:r>
        <w:t>Diagramme</w:t>
      </w:r>
      <w:bookmarkEnd w:id="4"/>
      <w:bookmarkEnd w:id="5"/>
      <w:r>
        <w:t xml:space="preserve"> </w:t>
      </w:r>
    </w:p>
    <w:p w:rsidR="00181FF2" w:rsidRDefault="00220B93" w:rsidP="00A95EE6">
      <w:pPr>
        <w:pStyle w:val="Heading3"/>
        <w:numPr>
          <w:ilvl w:val="0"/>
          <w:numId w:val="0"/>
        </w:numPr>
      </w:pPr>
      <w:r>
        <w:object w:dxaOrig="12569" w:dyaOrig="15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75pt;height:615.7pt" o:ole="">
            <v:imagedata r:id="rId10" o:title=""/>
          </v:shape>
          <o:OLEObject Type="Embed" ProgID="Visio.Drawing.11" ShapeID="_x0000_i1025" DrawAspect="Content" ObjectID="_1422798955" r:id="rId11"/>
        </w:object>
      </w:r>
    </w:p>
    <w:p w:rsidR="00A95EE6" w:rsidRPr="00A95EE6" w:rsidRDefault="00A95EE6" w:rsidP="00A95EE6"/>
    <w:p w:rsidR="00181FF2" w:rsidRDefault="00181FF2" w:rsidP="00181FF2">
      <w:pPr>
        <w:pStyle w:val="Heading2"/>
      </w:pPr>
      <w:bookmarkStart w:id="6" w:name="_Toc346782319"/>
      <w:bookmarkStart w:id="7" w:name="_Toc349057129"/>
      <w:r>
        <w:t>Descriptif des classes</w:t>
      </w:r>
      <w:bookmarkEnd w:id="6"/>
      <w:bookmarkEnd w:id="7"/>
    </w:p>
    <w:p w:rsidR="008877A1" w:rsidRDefault="006637BB" w:rsidP="008877A1">
      <w:pPr>
        <w:pStyle w:val="Heading3"/>
        <w:rPr>
          <w:rFonts w:eastAsiaTheme="minorHAnsi"/>
        </w:rPr>
      </w:pPr>
      <w:r>
        <w:rPr>
          <w:rFonts w:eastAsiaTheme="minorHAnsi"/>
        </w:rPr>
        <w:t xml:space="preserve">Classe </w:t>
      </w:r>
      <w:r w:rsidR="008877A1">
        <w:rPr>
          <w:rFonts w:eastAsiaTheme="minorHAnsi"/>
        </w:rPr>
        <w:t>GameBoardPainter</w:t>
      </w:r>
    </w:p>
    <w:p w:rsidR="008877A1" w:rsidRPr="008877A1" w:rsidRDefault="008877A1" w:rsidP="008877A1">
      <w:r w:rsidRPr="008877A1">
        <w:t>Contient toutes les méthodes pour dessiner les éléments</w:t>
      </w:r>
      <w:r w:rsidR="00D778E2">
        <w:t>.</w:t>
      </w:r>
    </w:p>
    <w:p w:rsidR="007A7269" w:rsidRPr="00CE516B" w:rsidRDefault="00CE516B" w:rsidP="00CE516B">
      <w:pPr>
        <w:pStyle w:val="Heading3"/>
      </w:pPr>
      <w:r w:rsidRPr="00CE516B">
        <w:t>Package gameboard.elements</w:t>
      </w:r>
    </w:p>
    <w:p w:rsidR="005E5DA4" w:rsidRDefault="00581F76" w:rsidP="005E5DA4">
      <w:r>
        <w:t>Ce package c</w:t>
      </w:r>
      <w:r w:rsidR="00CE516B" w:rsidRPr="00CE516B">
        <w:t>ontient des classes qui seront dessinées, qui gèrent les bordures et les trajectoires</w:t>
      </w:r>
      <w:r w:rsidR="006E21BB">
        <w:t xml:space="preserve">, ainsi qu’une classe </w:t>
      </w:r>
      <w:r w:rsidR="003F7B7D">
        <w:t>DrawHelper qui permet de dessiner de façon simplifiée des cercles et des rectangles.</w:t>
      </w:r>
    </w:p>
    <w:p w:rsidR="006F3DFC" w:rsidRDefault="006F3DFC" w:rsidP="0086161A">
      <w:pPr>
        <w:pStyle w:val="Heading3"/>
        <w:rPr>
          <w:lang w:val="en-US"/>
        </w:rPr>
      </w:pPr>
      <w:r w:rsidRPr="006F3DFC">
        <w:rPr>
          <w:lang w:val="en-US"/>
        </w:rPr>
        <w:t xml:space="preserve">Package </w:t>
      </w:r>
      <w:r w:rsidR="00F6126C">
        <w:rPr>
          <w:lang w:val="en-US"/>
        </w:rPr>
        <w:t>org.cen.ui.</w:t>
      </w:r>
      <w:r w:rsidRPr="006F3DFC">
        <w:rPr>
          <w:lang w:val="en-US"/>
        </w:rPr>
        <w:t>gameboard.web</w:t>
      </w:r>
    </w:p>
    <w:p w:rsidR="0086161A" w:rsidRDefault="003E5DF6" w:rsidP="0086161A">
      <w:r>
        <w:t>Ce package contient toutes les classes qui forment les onglets de l’interface web. Ces views sont affichées quand l’utilisateur clique sur l’onglet correspondant.</w:t>
      </w:r>
    </w:p>
    <w:p w:rsidR="0086161A" w:rsidRPr="0086161A" w:rsidRDefault="0086161A" w:rsidP="0086161A">
      <w:pPr>
        <w:pStyle w:val="Heading3"/>
        <w:rPr>
          <w:rFonts w:ascii="Arial" w:eastAsia="Calibri" w:hAnsi="Arial" w:cs="Times New Roman"/>
          <w:color w:val="auto"/>
        </w:rPr>
      </w:pPr>
      <w:r>
        <w:t>Classe AbstractGameBoardElement</w:t>
      </w:r>
    </w:p>
    <w:p w:rsidR="0086161A" w:rsidRDefault="0086161A" w:rsidP="0086161A">
      <w:pPr>
        <w:rPr>
          <w:rFonts w:eastAsiaTheme="minorHAnsi" w:cs="Arial"/>
          <w:color w:val="000000"/>
          <w:sz w:val="20"/>
          <w:szCs w:val="20"/>
        </w:rPr>
      </w:pPr>
      <w:r w:rsidRPr="000E6B7A">
        <w:rPr>
          <w:rFonts w:cs="Arial"/>
        </w:rPr>
        <w:t xml:space="preserve">Superclasse de tous les éléments du gameboard qui doivent être représentés. Cette classe implémente l’interface </w:t>
      </w:r>
      <w:r w:rsidRPr="000E6B7A">
        <w:rPr>
          <w:rFonts w:eastAsiaTheme="minorHAnsi" w:cs="Arial"/>
          <w:color w:val="000000"/>
          <w:sz w:val="20"/>
          <w:szCs w:val="20"/>
        </w:rPr>
        <w:t>IGameBoardElement qui contient la méthode paint().</w:t>
      </w:r>
      <w:r w:rsidR="00E51BD0" w:rsidRPr="000E6B7A">
        <w:rPr>
          <w:rFonts w:eastAsiaTheme="minorHAnsi" w:cs="Arial"/>
          <w:color w:val="000000"/>
          <w:sz w:val="20"/>
          <w:szCs w:val="20"/>
        </w:rPr>
        <w:t xml:space="preserve"> C’est grâce à cet héritage que tous les éléments implémentent cette méthode et qu’un tableau d’éléments pourra être </w:t>
      </w:r>
      <w:r w:rsidR="00AC2A3B" w:rsidRPr="000E6B7A">
        <w:rPr>
          <w:rFonts w:eastAsiaTheme="minorHAnsi" w:cs="Arial"/>
          <w:color w:val="000000"/>
          <w:sz w:val="20"/>
          <w:szCs w:val="20"/>
        </w:rPr>
        <w:t>déclaré</w:t>
      </w:r>
      <w:r w:rsidR="009011BC" w:rsidRPr="000E6B7A">
        <w:rPr>
          <w:rFonts w:eastAsiaTheme="minorHAnsi" w:cs="Arial"/>
          <w:color w:val="000000"/>
          <w:sz w:val="20"/>
          <w:szCs w:val="20"/>
        </w:rPr>
        <w:t xml:space="preserve"> puis dessiné.</w:t>
      </w:r>
    </w:p>
    <w:p w:rsidR="006637BB" w:rsidRPr="000E6B7A" w:rsidRDefault="006637BB" w:rsidP="006637BB">
      <w:pPr>
        <w:pStyle w:val="Heading3"/>
        <w:rPr>
          <w:rFonts w:eastAsia="Calibri"/>
        </w:rPr>
      </w:pPr>
      <w:r>
        <w:rPr>
          <w:rFonts w:eastAsia="Calibri"/>
        </w:rPr>
        <w:t>Classe GameBoard2013</w:t>
      </w:r>
    </w:p>
    <w:p w:rsidR="004E5A40" w:rsidRDefault="006637BB" w:rsidP="006637BB">
      <w:r>
        <w:t>C’est la classe centrale du gameboard</w:t>
      </w:r>
      <w:r w:rsidR="004E5A40">
        <w:t xml:space="preserve"> à définir chaque</w:t>
      </w:r>
      <w:r>
        <w:t xml:space="preserve"> année car elle contient un tableau de tous les éléments à dessiner ainsi que leurs positions respectives.</w:t>
      </w:r>
      <w:r w:rsidR="004E5A40">
        <w:t xml:space="preserve"> </w:t>
      </w:r>
    </w:p>
    <w:p w:rsidR="004E5A40" w:rsidRPr="004E5A40" w:rsidRDefault="004E5A40" w:rsidP="004E5A40">
      <w:pPr>
        <w:pStyle w:val="Heading3"/>
        <w:rPr>
          <w:rFonts w:eastAsia="Calibri"/>
        </w:rPr>
      </w:pPr>
      <w:r>
        <w:t>Classe GameBoardPainter</w:t>
      </w:r>
    </w:p>
    <w:p w:rsidR="00507AB3" w:rsidRDefault="00507AB3" w:rsidP="00507AB3">
      <w:r>
        <w:t>Cette classe permet de dessiner la totalité du gameboard. Elle contient</w:t>
      </w:r>
      <w:r w:rsidR="007F2B58">
        <w:t xml:space="preserve"> entre autre</w:t>
      </w:r>
      <w:r>
        <w:t xml:space="preserve"> les méthodes suivantes :</w:t>
      </w:r>
    </w:p>
    <w:p w:rsidR="00507AB3" w:rsidRDefault="00507AB3" w:rsidP="00507AB3">
      <w:pPr>
        <w:pStyle w:val="ListParagraph"/>
        <w:numPr>
          <w:ilvl w:val="0"/>
          <w:numId w:val="12"/>
        </w:numPr>
      </w:pPr>
      <w:r>
        <w:t>Paint</w:t>
      </w:r>
    </w:p>
    <w:p w:rsidR="00507AB3" w:rsidRDefault="00507AB3" w:rsidP="00507AB3">
      <w:pPr>
        <w:pStyle w:val="ListParagraph"/>
        <w:numPr>
          <w:ilvl w:val="0"/>
          <w:numId w:val="12"/>
        </w:numPr>
      </w:pPr>
      <w:r>
        <w:t>paintElement</w:t>
      </w:r>
    </w:p>
    <w:p w:rsidR="00507AB3" w:rsidRDefault="00507AB3" w:rsidP="00507AB3">
      <w:pPr>
        <w:pStyle w:val="ListParagraph"/>
        <w:numPr>
          <w:ilvl w:val="0"/>
          <w:numId w:val="12"/>
        </w:numPr>
      </w:pPr>
      <w:r>
        <w:t>paintNavigationPoint</w:t>
      </w:r>
    </w:p>
    <w:p w:rsidR="00507AB3" w:rsidRDefault="00507AB3" w:rsidP="00507AB3">
      <w:pPr>
        <w:pStyle w:val="ListParagraph"/>
        <w:numPr>
          <w:ilvl w:val="0"/>
          <w:numId w:val="12"/>
        </w:numPr>
      </w:pPr>
      <w:r>
        <w:t>paintPath</w:t>
      </w:r>
    </w:p>
    <w:p w:rsidR="00507AB3" w:rsidRDefault="00507AB3" w:rsidP="00507AB3">
      <w:pPr>
        <w:pStyle w:val="ListParagraph"/>
        <w:numPr>
          <w:ilvl w:val="0"/>
          <w:numId w:val="12"/>
        </w:numPr>
      </w:pPr>
      <w:r>
        <w:t>paintRobot</w:t>
      </w:r>
    </w:p>
    <w:p w:rsidR="00507AB3" w:rsidRDefault="00507AB3" w:rsidP="00507AB3">
      <w:pPr>
        <w:pStyle w:val="ListParagraph"/>
        <w:numPr>
          <w:ilvl w:val="0"/>
          <w:numId w:val="12"/>
        </w:numPr>
      </w:pPr>
      <w:r>
        <w:t>paintShapes</w:t>
      </w:r>
    </w:p>
    <w:p w:rsidR="00910515" w:rsidRPr="008F55D7" w:rsidRDefault="00507AB3" w:rsidP="0086270C">
      <w:pPr>
        <w:pStyle w:val="ListParagraph"/>
        <w:numPr>
          <w:ilvl w:val="0"/>
          <w:numId w:val="12"/>
        </w:numPr>
      </w:pPr>
      <w:r>
        <w:t>paintTargets</w:t>
      </w:r>
      <w:r w:rsidR="0086270C">
        <w:t>.</w:t>
      </w:r>
      <w:r w:rsidR="00910515">
        <w:br w:type="page"/>
      </w:r>
    </w:p>
    <w:p w:rsidR="008C4A3F" w:rsidRDefault="008C4A3F" w:rsidP="008C4A3F">
      <w:pPr>
        <w:pStyle w:val="Heading1"/>
      </w:pPr>
      <w:bookmarkStart w:id="8" w:name="_Toc346782321"/>
      <w:bookmarkStart w:id="9" w:name="_Toc349057130"/>
      <w:r>
        <w:lastRenderedPageBreak/>
        <w:t>Stratégie</w:t>
      </w:r>
      <w:bookmarkEnd w:id="8"/>
      <w:bookmarkEnd w:id="9"/>
    </w:p>
    <w:p w:rsidR="008C4A3F" w:rsidRDefault="008C4A3F" w:rsidP="008C4A3F">
      <w:pPr>
        <w:pStyle w:val="Heading2"/>
      </w:pPr>
      <w:bookmarkStart w:id="10" w:name="_Toc346782322"/>
      <w:bookmarkStart w:id="11" w:name="_Toc349057131"/>
      <w:r>
        <w:t>Diagramme</w:t>
      </w:r>
      <w:bookmarkEnd w:id="10"/>
      <w:bookmarkEnd w:id="11"/>
    </w:p>
    <w:p w:rsidR="008C4A3F" w:rsidRPr="00181FF2" w:rsidRDefault="008C4A3F" w:rsidP="008C4A3F">
      <w:pPr>
        <w:ind w:firstLine="0"/>
        <w:jc w:val="center"/>
      </w:pPr>
      <w:r>
        <w:object w:dxaOrig="12489" w:dyaOrig="14346">
          <v:shape id="_x0000_i1026" type="#_x0000_t75" style="width:466.3pt;height:534.95pt" o:ole="">
            <v:imagedata r:id="rId12" o:title=""/>
          </v:shape>
          <o:OLEObject Type="Embed" ProgID="Visio.Drawing.11" ShapeID="_x0000_i1026" DrawAspect="Content" ObjectID="_1422798956" r:id="rId13"/>
        </w:object>
      </w:r>
    </w:p>
    <w:p w:rsidR="008C4A3F" w:rsidRDefault="008C4A3F" w:rsidP="008C4A3F">
      <w:pPr>
        <w:pStyle w:val="Heading2"/>
      </w:pPr>
      <w:bookmarkStart w:id="12" w:name="_Toc346782324"/>
      <w:bookmarkStart w:id="13" w:name="_Toc349057132"/>
      <w:r>
        <w:lastRenderedPageBreak/>
        <w:t>Descriptif des classes</w:t>
      </w:r>
      <w:bookmarkEnd w:id="12"/>
      <w:bookmarkEnd w:id="13"/>
    </w:p>
    <w:p w:rsidR="008C4A3F" w:rsidRDefault="008C4A3F" w:rsidP="008C4A3F">
      <w:pPr>
        <w:pStyle w:val="Heading3"/>
      </w:pPr>
      <w:bookmarkStart w:id="14" w:name="_Toc346782325"/>
      <w:r>
        <w:t xml:space="preserve">Classe </w:t>
      </w:r>
      <w:bookmarkEnd w:id="14"/>
      <w:r>
        <w:t>IGameStrategy</w:t>
      </w:r>
    </w:p>
    <w:p w:rsidR="008C4A3F" w:rsidRDefault="008C4A3F" w:rsidP="008C4A3F">
      <w:r>
        <w:t>La classe IGameStrategy est l’interface de la classe qui représente une stratégie à adopter lors d’un match.Une stratégie se compose de plusieurs StrategyItems réunis dans une liste IGameStrategyItemList. La méthode getItems permet de récupérer cette liste.</w:t>
      </w:r>
    </w:p>
    <w:p w:rsidR="008C4A3F" w:rsidRDefault="008C4A3F" w:rsidP="008C4A3F">
      <w:pPr>
        <w:pStyle w:val="Heading3"/>
      </w:pPr>
      <w:r>
        <w:t>Classe IGameStrategyItem</w:t>
      </w:r>
    </w:p>
    <w:p w:rsidR="008C4A3F" w:rsidRDefault="008C4A3F" w:rsidP="008C4A3F">
      <w:r>
        <w:t>La classe IGameStrategyItem est l’interface de la classe qui représente un item de stratégie, à savoir l’association d’une cible implémentant l’interface ITarget, et d’un gain implémentant l’interface ITargetGain. Ces items sont les briques de base d’une stratégie.</w:t>
      </w:r>
    </w:p>
    <w:p w:rsidR="008C4A3F" w:rsidRDefault="008C4A3F" w:rsidP="008C4A3F">
      <w:pPr>
        <w:pStyle w:val="Heading3"/>
      </w:pPr>
      <w:r>
        <w:t>Classe ITarget</w:t>
      </w:r>
    </w:p>
    <w:p w:rsidR="008C4A3F" w:rsidRDefault="008C4A3F" w:rsidP="008C4A3F">
      <w:r>
        <w:t>La classe ITarget est l’interface de la classe qui représente une cible stratégique. La cible se compose d’une liste d’action à réaliser qui implémentent ITargetAction. Ces actions sont réunies dans une implémentation de ITargetActionList</w:t>
      </w:r>
    </w:p>
    <w:p w:rsidR="008C4A3F" w:rsidRDefault="008C4A3F" w:rsidP="008C4A3F">
      <w:pPr>
        <w:pStyle w:val="Heading3"/>
      </w:pPr>
      <w:r>
        <w:t>Classe ITargetAction</w:t>
      </w:r>
    </w:p>
    <w:p w:rsidR="008C4A3F" w:rsidRPr="00F72DB2" w:rsidRDefault="008C4A3F" w:rsidP="008C4A3F">
      <w:r>
        <w:t>La classe ITargetAction est l’interface de la classe qui représente une action complexe à réaliser pour atteindre l’objectif d’une ITarget. Elle est composée d’une liste de ITargetActionItem qui représente des actions élémentaires du robot, réalisables par une seule requête. Ces actions élémentaires sont réunies dans une implémentation de ITargetActionItemList.</w:t>
      </w:r>
    </w:p>
    <w:p w:rsidR="008C4A3F" w:rsidRPr="00575E62" w:rsidRDefault="008C4A3F" w:rsidP="008C4A3F">
      <w:bookmarkStart w:id="15" w:name="_GoBack"/>
      <w:bookmarkEnd w:id="15"/>
    </w:p>
    <w:p w:rsidR="00575E62" w:rsidRPr="00575E62" w:rsidRDefault="00575E62" w:rsidP="00575E62"/>
    <w:p w:rsidR="00910515" w:rsidRDefault="00910515">
      <w:pPr>
        <w:spacing w:before="0" w:after="200" w:line="276" w:lineRule="auto"/>
        <w:ind w:firstLine="0"/>
        <w:jc w:val="left"/>
        <w:rPr>
          <w:rFonts w:asciiTheme="majorHAnsi" w:eastAsiaTheme="majorEastAsia" w:hAnsiTheme="majorHAnsi" w:cstheme="majorBidi"/>
          <w:b/>
          <w:bCs/>
          <w:color w:val="000000" w:themeColor="text1"/>
          <w:sz w:val="28"/>
          <w:szCs w:val="28"/>
          <w:u w:val="single"/>
        </w:rPr>
      </w:pPr>
      <w:r>
        <w:br w:type="page"/>
      </w:r>
    </w:p>
    <w:p w:rsidR="00365BA4" w:rsidRDefault="00181FF2" w:rsidP="00575E62">
      <w:pPr>
        <w:pStyle w:val="Heading1"/>
      </w:pPr>
      <w:bookmarkStart w:id="16" w:name="_Toc346782326"/>
      <w:bookmarkStart w:id="17" w:name="_Toc349057133"/>
      <w:r>
        <w:lastRenderedPageBreak/>
        <w:t>Beacon</w:t>
      </w:r>
      <w:bookmarkEnd w:id="16"/>
      <w:bookmarkEnd w:id="17"/>
    </w:p>
    <w:p w:rsidR="00575E62" w:rsidRDefault="00575E62" w:rsidP="00365BA4">
      <w:pPr>
        <w:pStyle w:val="Heading2"/>
      </w:pPr>
      <w:bookmarkStart w:id="18" w:name="_Toc346782327"/>
      <w:bookmarkStart w:id="19" w:name="_Toc349057134"/>
      <w:r>
        <w:t>Diagramme</w:t>
      </w:r>
      <w:bookmarkEnd w:id="18"/>
      <w:bookmarkEnd w:id="19"/>
      <w:r>
        <w:t xml:space="preserve"> </w:t>
      </w:r>
    </w:p>
    <w:p w:rsidR="00E4733C" w:rsidRDefault="00F2379A" w:rsidP="00E4733C">
      <w:pPr>
        <w:ind w:firstLine="0"/>
      </w:pPr>
      <w:r>
        <w:rPr>
          <w:noProof/>
          <w:lang w:eastAsia="fr-FR"/>
        </w:rPr>
        <w:drawing>
          <wp:inline distT="0" distB="0" distL="0" distR="0">
            <wp:extent cx="5760720" cy="7278048"/>
            <wp:effectExtent l="19050" t="0" r="0" b="0"/>
            <wp:docPr id="2" name="Picture 2" descr="P:\PST\Uml 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ST\Uml robot.jpg"/>
                    <pic:cNvPicPr>
                      <a:picLocks noChangeAspect="1" noChangeArrowheads="1"/>
                    </pic:cNvPicPr>
                  </pic:nvPicPr>
                  <pic:blipFill>
                    <a:blip r:embed="rId14" cstate="print"/>
                    <a:srcRect/>
                    <a:stretch>
                      <a:fillRect/>
                    </a:stretch>
                  </pic:blipFill>
                  <pic:spPr bwMode="auto">
                    <a:xfrm>
                      <a:off x="0" y="0"/>
                      <a:ext cx="5760720" cy="7278048"/>
                    </a:xfrm>
                    <a:prstGeom prst="rect">
                      <a:avLst/>
                    </a:prstGeom>
                    <a:noFill/>
                    <a:ln w="9525">
                      <a:noFill/>
                      <a:miter lim="800000"/>
                      <a:headEnd/>
                      <a:tailEnd/>
                    </a:ln>
                  </pic:spPr>
                </pic:pic>
              </a:graphicData>
            </a:graphic>
          </wp:inline>
        </w:drawing>
      </w:r>
    </w:p>
    <w:p w:rsidR="00E4733C" w:rsidRDefault="00E4733C" w:rsidP="00E4733C">
      <w:pPr>
        <w:pStyle w:val="Heading2"/>
      </w:pPr>
      <w:r>
        <w:t xml:space="preserve"> </w:t>
      </w:r>
      <w:bookmarkStart w:id="20" w:name="_Toc349057135"/>
      <w:r>
        <w:t>Patterns</w:t>
      </w:r>
      <w:bookmarkEnd w:id="20"/>
    </w:p>
    <w:p w:rsidR="00E4733C" w:rsidRPr="00E4733C" w:rsidRDefault="00E4733C" w:rsidP="00E4733C">
      <w:r>
        <w:t>On remarque la présence de plusieurs pater</w:t>
      </w:r>
      <w:r w:rsidR="006808C9">
        <w:t>n</w:t>
      </w:r>
      <w:r>
        <w:t xml:space="preserve">s Factory. Le premier </w:t>
      </w:r>
      <w:r w:rsidR="006808C9">
        <w:t>est</w:t>
      </w:r>
      <w:r>
        <w:t xml:space="preserve"> la factory de Robot, avec la factory spécialisée RobotFactory2013. Le second semble se trouver autour </w:t>
      </w:r>
      <w:r>
        <w:lastRenderedPageBreak/>
        <w:t>des devices. Cependant, la factory RobotDeviceFactory n’est ni générique ni spécialisé. Le patern est donc incomplet.</w:t>
      </w:r>
    </w:p>
    <w:p w:rsidR="00575E62" w:rsidRDefault="00575E62" w:rsidP="00575E62">
      <w:pPr>
        <w:pStyle w:val="Heading2"/>
      </w:pPr>
      <w:bookmarkStart w:id="21" w:name="_Toc346782329"/>
      <w:bookmarkStart w:id="22" w:name="_Toc349057136"/>
      <w:r>
        <w:t>Descriptif des classes</w:t>
      </w:r>
      <w:bookmarkEnd w:id="21"/>
      <w:bookmarkEnd w:id="22"/>
    </w:p>
    <w:p w:rsidR="00FE33F1" w:rsidRDefault="00FE33F1" w:rsidP="00FE33F1">
      <w:pPr>
        <w:pStyle w:val="Heading3"/>
      </w:pPr>
      <w:r>
        <w:t>Classe AbstractRobot</w:t>
      </w:r>
    </w:p>
    <w:p w:rsidR="00FE33F1" w:rsidRPr="00FE33F1" w:rsidRDefault="00FE33F1" w:rsidP="00FE33F1">
      <w:r>
        <w:t>La classe AbstractRobot représente un Robot générique, qui sera spécialisé chaque année. Il contient notamment la configuration du Robot, ainsi que la liste des Devices qui lui sont attachées.</w:t>
      </w:r>
    </w:p>
    <w:p w:rsidR="00FE33F1" w:rsidRDefault="00FE33F1" w:rsidP="00FE33F1">
      <w:pPr>
        <w:pStyle w:val="Heading3"/>
      </w:pPr>
      <w:r>
        <w:t>Classe AbstractRobotDevice</w:t>
      </w:r>
    </w:p>
    <w:p w:rsidR="00CD2BFA" w:rsidRDefault="00FE33F1" w:rsidP="000D2FCD">
      <w:r>
        <w:t>La classe AbstractRobotDevice représente un composant générique qui peut faire parti du robot. Ce composant doit avoir un serviceProvider, une liste de configuration, et être capable de répondre au message internalHandleRequest.</w:t>
      </w:r>
    </w:p>
    <w:sectPr w:rsidR="00CD2BFA" w:rsidSect="00BB4AE0">
      <w:headerReference w:type="default"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769" w:rsidRDefault="00140769" w:rsidP="00494842">
      <w:pPr>
        <w:spacing w:before="0" w:after="0"/>
      </w:pPr>
      <w:r>
        <w:separator/>
      </w:r>
    </w:p>
  </w:endnote>
  <w:endnote w:type="continuationSeparator" w:id="1">
    <w:p w:rsidR="00140769" w:rsidRDefault="00140769" w:rsidP="0049484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39B" w:rsidRDefault="002E139B" w:rsidP="00494842">
    <w:pPr>
      <w:pStyle w:val="Footer"/>
      <w:jc w:val="left"/>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39B" w:rsidRDefault="002E139B">
    <w:pPr>
      <w:pStyle w:val="Footer"/>
    </w:pPr>
    <w:r>
      <w:t>Promo 2013</w:t>
    </w:r>
    <w:r>
      <w:tab/>
    </w:r>
    <w:r>
      <w:tab/>
      <w:t>Année scolaire 200</w:t>
    </w:r>
    <w:r w:rsidR="00EB6032">
      <w:t>1</w:t>
    </w:r>
    <w:r w:rsidR="0011525F">
      <w:t>2</w:t>
    </w:r>
    <w:r w:rsidR="00EB6032">
      <w:t>-201</w:t>
    </w:r>
    <w:r w:rsidR="0011525F">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769" w:rsidRDefault="00140769" w:rsidP="00494842">
      <w:pPr>
        <w:spacing w:before="0" w:after="0"/>
      </w:pPr>
      <w:r>
        <w:separator/>
      </w:r>
    </w:p>
  </w:footnote>
  <w:footnote w:type="continuationSeparator" w:id="1">
    <w:p w:rsidR="00140769" w:rsidRDefault="00140769" w:rsidP="0049484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3D2" w:rsidRPr="00BB4AE0" w:rsidRDefault="002E139B" w:rsidP="00C643D2">
    <w:pPr>
      <w:pStyle w:val="Header"/>
    </w:pPr>
    <w:r>
      <w:ptab w:relativeTo="margin" w:alignment="center" w:leader="none"/>
    </w:r>
    <w:fldSimple w:instr=" PAGE   \* MERGEFORMAT ">
      <w:r w:rsidR="00DB6FB1">
        <w:rPr>
          <w:noProof/>
        </w:rPr>
        <w:t>2</w:t>
      </w:r>
    </w:fldSimple>
    <w:r>
      <w:ptab w:relativeTo="margin" w:alignment="right" w:leader="none"/>
    </w:r>
    <w:r w:rsidR="00C643D2">
      <w:ptab w:relativeTo="margin" w:alignment="center" w:leader="none"/>
    </w:r>
    <w:r w:rsidR="00C643D2">
      <w:ptab w:relativeTo="margin" w:alignment="right" w:leader="none"/>
    </w:r>
    <w:r w:rsidR="00C643D2">
      <w:t>Janvier 2013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DF9" w:rsidRPr="00BB4AE0" w:rsidRDefault="002E139B" w:rsidP="003E5DF9">
    <w:pPr>
      <w:pStyle w:val="Header"/>
    </w:pPr>
    <w:r>
      <w:ptab w:relativeTo="margin" w:alignment="center" w:leader="none"/>
    </w:r>
    <w:r>
      <w:ptab w:relativeTo="margin" w:alignment="right" w:leader="none"/>
    </w:r>
    <w:r w:rsidR="003E5DF9">
      <w:t>Janvier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27A2"/>
    <w:multiLevelType w:val="multilevel"/>
    <w:tmpl w:val="A67A2AB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006F3D"/>
    <w:multiLevelType w:val="multilevel"/>
    <w:tmpl w:val="AE600E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7BB28AB"/>
    <w:multiLevelType w:val="multilevel"/>
    <w:tmpl w:val="7F288348"/>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C85405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2706A6F"/>
    <w:multiLevelType w:val="hybridMultilevel"/>
    <w:tmpl w:val="1D300156"/>
    <w:lvl w:ilvl="0" w:tplc="09A673DC">
      <w:start w:val="3"/>
      <w:numFmt w:val="bullet"/>
      <w:lvlText w:val="-"/>
      <w:lvlJc w:val="left"/>
      <w:pPr>
        <w:ind w:left="1069" w:hanging="360"/>
      </w:pPr>
      <w:rPr>
        <w:rFonts w:ascii="Arial" w:eastAsia="Calibri"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nsid w:val="6F4B6FAC"/>
    <w:multiLevelType w:val="multilevel"/>
    <w:tmpl w:val="DEDAFC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0FF245A"/>
    <w:multiLevelType w:val="multilevel"/>
    <w:tmpl w:val="773233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12F688D"/>
    <w:multiLevelType w:val="multilevel"/>
    <w:tmpl w:val="B3EA96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73514CF0"/>
    <w:multiLevelType w:val="multilevel"/>
    <w:tmpl w:val="19D205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5"/>
  </w:num>
  <w:num w:numId="3">
    <w:abstractNumId w:val="2"/>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8"/>
  </w:num>
  <w:num w:numId="9">
    <w:abstractNumId w:val="1"/>
  </w:num>
  <w:num w:numId="10">
    <w:abstractNumId w:val="6"/>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94842"/>
    <w:rsid w:val="000007D0"/>
    <w:rsid w:val="00007710"/>
    <w:rsid w:val="00061FA2"/>
    <w:rsid w:val="00071615"/>
    <w:rsid w:val="0007721A"/>
    <w:rsid w:val="0008318B"/>
    <w:rsid w:val="0008791F"/>
    <w:rsid w:val="000974CB"/>
    <w:rsid w:val="000A21E9"/>
    <w:rsid w:val="000B7D80"/>
    <w:rsid w:val="000C06AE"/>
    <w:rsid w:val="000C2EC5"/>
    <w:rsid w:val="000C5B44"/>
    <w:rsid w:val="000D2FCD"/>
    <w:rsid w:val="000E6B7A"/>
    <w:rsid w:val="000F6F0E"/>
    <w:rsid w:val="0011525F"/>
    <w:rsid w:val="00140769"/>
    <w:rsid w:val="00150518"/>
    <w:rsid w:val="0015307B"/>
    <w:rsid w:val="001547CE"/>
    <w:rsid w:val="00181FF2"/>
    <w:rsid w:val="0018215E"/>
    <w:rsid w:val="00193916"/>
    <w:rsid w:val="00197843"/>
    <w:rsid w:val="001A0091"/>
    <w:rsid w:val="001A5F92"/>
    <w:rsid w:val="001B7039"/>
    <w:rsid w:val="001C5EED"/>
    <w:rsid w:val="001D01FD"/>
    <w:rsid w:val="001E118C"/>
    <w:rsid w:val="001E1AF4"/>
    <w:rsid w:val="001E4FC7"/>
    <w:rsid w:val="001F119D"/>
    <w:rsid w:val="00217DBE"/>
    <w:rsid w:val="00220B93"/>
    <w:rsid w:val="002247D8"/>
    <w:rsid w:val="00224CC7"/>
    <w:rsid w:val="00234885"/>
    <w:rsid w:val="00236732"/>
    <w:rsid w:val="00253A84"/>
    <w:rsid w:val="002636C9"/>
    <w:rsid w:val="002772FE"/>
    <w:rsid w:val="00283EA0"/>
    <w:rsid w:val="00286334"/>
    <w:rsid w:val="002926B2"/>
    <w:rsid w:val="002A60EF"/>
    <w:rsid w:val="002B1505"/>
    <w:rsid w:val="002B30AE"/>
    <w:rsid w:val="002B3E52"/>
    <w:rsid w:val="002D05A2"/>
    <w:rsid w:val="002D3212"/>
    <w:rsid w:val="002D3238"/>
    <w:rsid w:val="002E139B"/>
    <w:rsid w:val="002E2087"/>
    <w:rsid w:val="002E6716"/>
    <w:rsid w:val="00317D9E"/>
    <w:rsid w:val="00317FE6"/>
    <w:rsid w:val="003334F3"/>
    <w:rsid w:val="00361CB0"/>
    <w:rsid w:val="00365BA4"/>
    <w:rsid w:val="00382D57"/>
    <w:rsid w:val="00383426"/>
    <w:rsid w:val="003C1FE3"/>
    <w:rsid w:val="003C5888"/>
    <w:rsid w:val="003C79B1"/>
    <w:rsid w:val="003E5DF6"/>
    <w:rsid w:val="003E5DF9"/>
    <w:rsid w:val="003F7B7D"/>
    <w:rsid w:val="004029B6"/>
    <w:rsid w:val="00402E74"/>
    <w:rsid w:val="00413313"/>
    <w:rsid w:val="004436F2"/>
    <w:rsid w:val="0046677D"/>
    <w:rsid w:val="0047196F"/>
    <w:rsid w:val="00484B5F"/>
    <w:rsid w:val="00494842"/>
    <w:rsid w:val="00494DCC"/>
    <w:rsid w:val="004A1844"/>
    <w:rsid w:val="004A4040"/>
    <w:rsid w:val="004A6A1A"/>
    <w:rsid w:val="004B3A33"/>
    <w:rsid w:val="004D5628"/>
    <w:rsid w:val="004E4C25"/>
    <w:rsid w:val="004E5A40"/>
    <w:rsid w:val="00501E14"/>
    <w:rsid w:val="00505A6C"/>
    <w:rsid w:val="00507AB3"/>
    <w:rsid w:val="00553037"/>
    <w:rsid w:val="0056367E"/>
    <w:rsid w:val="005718E8"/>
    <w:rsid w:val="00575E62"/>
    <w:rsid w:val="00581F76"/>
    <w:rsid w:val="00583F40"/>
    <w:rsid w:val="00585818"/>
    <w:rsid w:val="005A1544"/>
    <w:rsid w:val="005A4297"/>
    <w:rsid w:val="005B4538"/>
    <w:rsid w:val="005E5DA4"/>
    <w:rsid w:val="005F4E2C"/>
    <w:rsid w:val="0060574B"/>
    <w:rsid w:val="006167D0"/>
    <w:rsid w:val="00644AF9"/>
    <w:rsid w:val="0065264B"/>
    <w:rsid w:val="00653BD0"/>
    <w:rsid w:val="006637BB"/>
    <w:rsid w:val="0067041B"/>
    <w:rsid w:val="006808C9"/>
    <w:rsid w:val="00682ECF"/>
    <w:rsid w:val="006A09BE"/>
    <w:rsid w:val="006A5000"/>
    <w:rsid w:val="006A57D0"/>
    <w:rsid w:val="006A7044"/>
    <w:rsid w:val="006B1570"/>
    <w:rsid w:val="006C0A24"/>
    <w:rsid w:val="006D73A1"/>
    <w:rsid w:val="006E107D"/>
    <w:rsid w:val="006E21BB"/>
    <w:rsid w:val="006E2A26"/>
    <w:rsid w:val="006E3B1B"/>
    <w:rsid w:val="006F3A90"/>
    <w:rsid w:val="006F3DFC"/>
    <w:rsid w:val="007051D9"/>
    <w:rsid w:val="0072075F"/>
    <w:rsid w:val="00770361"/>
    <w:rsid w:val="0077043E"/>
    <w:rsid w:val="00781A40"/>
    <w:rsid w:val="007A1BDF"/>
    <w:rsid w:val="007A5D4D"/>
    <w:rsid w:val="007A644A"/>
    <w:rsid w:val="007A7269"/>
    <w:rsid w:val="007B0331"/>
    <w:rsid w:val="007B4519"/>
    <w:rsid w:val="007C2339"/>
    <w:rsid w:val="007C2636"/>
    <w:rsid w:val="007D57F3"/>
    <w:rsid w:val="007F0C11"/>
    <w:rsid w:val="007F2B58"/>
    <w:rsid w:val="00814CE4"/>
    <w:rsid w:val="008169F5"/>
    <w:rsid w:val="00831B92"/>
    <w:rsid w:val="0085332D"/>
    <w:rsid w:val="0086161A"/>
    <w:rsid w:val="0086270C"/>
    <w:rsid w:val="008709C0"/>
    <w:rsid w:val="00880126"/>
    <w:rsid w:val="008877A1"/>
    <w:rsid w:val="00893D84"/>
    <w:rsid w:val="008C0851"/>
    <w:rsid w:val="008C4A3F"/>
    <w:rsid w:val="008F407C"/>
    <w:rsid w:val="008F46E2"/>
    <w:rsid w:val="008F55D7"/>
    <w:rsid w:val="009011BC"/>
    <w:rsid w:val="00904331"/>
    <w:rsid w:val="00906C50"/>
    <w:rsid w:val="00910515"/>
    <w:rsid w:val="00910FC5"/>
    <w:rsid w:val="00913ACD"/>
    <w:rsid w:val="00920518"/>
    <w:rsid w:val="009231D0"/>
    <w:rsid w:val="009270A8"/>
    <w:rsid w:val="00943A0A"/>
    <w:rsid w:val="00943E21"/>
    <w:rsid w:val="00946A8C"/>
    <w:rsid w:val="009518A3"/>
    <w:rsid w:val="0095392D"/>
    <w:rsid w:val="009645DB"/>
    <w:rsid w:val="009A4161"/>
    <w:rsid w:val="009C3D82"/>
    <w:rsid w:val="009E1149"/>
    <w:rsid w:val="009F320B"/>
    <w:rsid w:val="00A10693"/>
    <w:rsid w:val="00A11EB5"/>
    <w:rsid w:val="00A147B3"/>
    <w:rsid w:val="00A27B0F"/>
    <w:rsid w:val="00A31279"/>
    <w:rsid w:val="00A32D46"/>
    <w:rsid w:val="00A37EE5"/>
    <w:rsid w:val="00A53CCB"/>
    <w:rsid w:val="00A54840"/>
    <w:rsid w:val="00A9018C"/>
    <w:rsid w:val="00A95EE6"/>
    <w:rsid w:val="00AC2A3B"/>
    <w:rsid w:val="00AD0452"/>
    <w:rsid w:val="00AD0F5A"/>
    <w:rsid w:val="00AD469D"/>
    <w:rsid w:val="00AE5045"/>
    <w:rsid w:val="00AE7CDA"/>
    <w:rsid w:val="00AF69C0"/>
    <w:rsid w:val="00B17CC2"/>
    <w:rsid w:val="00B20DE9"/>
    <w:rsid w:val="00B35E03"/>
    <w:rsid w:val="00B36F90"/>
    <w:rsid w:val="00B45224"/>
    <w:rsid w:val="00B61A74"/>
    <w:rsid w:val="00BB4AE0"/>
    <w:rsid w:val="00BC593D"/>
    <w:rsid w:val="00BD429D"/>
    <w:rsid w:val="00BF4495"/>
    <w:rsid w:val="00C15C5B"/>
    <w:rsid w:val="00C2270B"/>
    <w:rsid w:val="00C2288D"/>
    <w:rsid w:val="00C416B0"/>
    <w:rsid w:val="00C6259B"/>
    <w:rsid w:val="00C643D2"/>
    <w:rsid w:val="00C81F4C"/>
    <w:rsid w:val="00CA4151"/>
    <w:rsid w:val="00CA66A3"/>
    <w:rsid w:val="00CC1C02"/>
    <w:rsid w:val="00CC2D80"/>
    <w:rsid w:val="00CC5525"/>
    <w:rsid w:val="00CC5705"/>
    <w:rsid w:val="00CD2A47"/>
    <w:rsid w:val="00CD2BFA"/>
    <w:rsid w:val="00CD7514"/>
    <w:rsid w:val="00CE516B"/>
    <w:rsid w:val="00D0063F"/>
    <w:rsid w:val="00D10459"/>
    <w:rsid w:val="00D25684"/>
    <w:rsid w:val="00D25C7A"/>
    <w:rsid w:val="00D30F1E"/>
    <w:rsid w:val="00D3126D"/>
    <w:rsid w:val="00D44C49"/>
    <w:rsid w:val="00D52E88"/>
    <w:rsid w:val="00D54552"/>
    <w:rsid w:val="00D632FF"/>
    <w:rsid w:val="00D778E2"/>
    <w:rsid w:val="00D82E7C"/>
    <w:rsid w:val="00D911CF"/>
    <w:rsid w:val="00DB2522"/>
    <w:rsid w:val="00DB253E"/>
    <w:rsid w:val="00DB3777"/>
    <w:rsid w:val="00DB6FB1"/>
    <w:rsid w:val="00E01292"/>
    <w:rsid w:val="00E07406"/>
    <w:rsid w:val="00E113C3"/>
    <w:rsid w:val="00E21C72"/>
    <w:rsid w:val="00E33884"/>
    <w:rsid w:val="00E4733C"/>
    <w:rsid w:val="00E51BD0"/>
    <w:rsid w:val="00E549DD"/>
    <w:rsid w:val="00E63A19"/>
    <w:rsid w:val="00E71301"/>
    <w:rsid w:val="00E82F93"/>
    <w:rsid w:val="00EA1100"/>
    <w:rsid w:val="00EA4D49"/>
    <w:rsid w:val="00EA5935"/>
    <w:rsid w:val="00EB6032"/>
    <w:rsid w:val="00ED6EB9"/>
    <w:rsid w:val="00EE4808"/>
    <w:rsid w:val="00EF2AA7"/>
    <w:rsid w:val="00EF7F5A"/>
    <w:rsid w:val="00F00961"/>
    <w:rsid w:val="00F02124"/>
    <w:rsid w:val="00F0445A"/>
    <w:rsid w:val="00F12144"/>
    <w:rsid w:val="00F20DA4"/>
    <w:rsid w:val="00F2379A"/>
    <w:rsid w:val="00F46D25"/>
    <w:rsid w:val="00F53049"/>
    <w:rsid w:val="00F6126C"/>
    <w:rsid w:val="00F74B11"/>
    <w:rsid w:val="00F92611"/>
    <w:rsid w:val="00FB380F"/>
    <w:rsid w:val="00FB614A"/>
    <w:rsid w:val="00FD606B"/>
    <w:rsid w:val="00FE33F1"/>
    <w:rsid w:val="00FF76A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style="mso-position-horizontal-relative:margin;mso-position-vertical-relative:margin;mso-width-relative:margin;mso-height-relative:margin" fillcolor="white">
      <v:fill color="white"/>
      <v:stroke weight="3pt" linestyle="thinThin"/>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B"/>
    <w:qFormat/>
    <w:rsid w:val="000F6F0E"/>
    <w:pPr>
      <w:spacing w:before="240" w:after="320" w:line="240" w:lineRule="auto"/>
      <w:ind w:firstLine="709"/>
      <w:jc w:val="both"/>
    </w:pPr>
    <w:rPr>
      <w:rFonts w:ascii="Arial" w:eastAsia="Calibri" w:hAnsi="Arial" w:cs="Times New Roman"/>
    </w:rPr>
  </w:style>
  <w:style w:type="paragraph" w:styleId="Heading1">
    <w:name w:val="heading 1"/>
    <w:basedOn w:val="Normal"/>
    <w:next w:val="Normal"/>
    <w:link w:val="Heading1Char"/>
    <w:uiPriority w:val="9"/>
    <w:qFormat/>
    <w:rsid w:val="00BB4AE0"/>
    <w:pPr>
      <w:keepNext/>
      <w:keepLines/>
      <w:numPr>
        <w:numId w:val="11"/>
      </w:numPr>
      <w:spacing w:before="480" w:after="0"/>
      <w:jc w:val="center"/>
      <w:outlineLvl w:val="0"/>
    </w:pPr>
    <w:rPr>
      <w:rFonts w:asciiTheme="majorHAnsi" w:eastAsiaTheme="majorEastAsia" w:hAnsiTheme="majorHAnsi" w:cstheme="majorBidi"/>
      <w:b/>
      <w:bCs/>
      <w:color w:val="000000" w:themeColor="text1"/>
      <w:sz w:val="28"/>
      <w:szCs w:val="28"/>
      <w:u w:val="single"/>
    </w:rPr>
  </w:style>
  <w:style w:type="paragraph" w:styleId="Heading2">
    <w:name w:val="heading 2"/>
    <w:basedOn w:val="Normal"/>
    <w:next w:val="Normal"/>
    <w:link w:val="Heading2Char"/>
    <w:uiPriority w:val="9"/>
    <w:unhideWhenUsed/>
    <w:qFormat/>
    <w:rsid w:val="00BB4AE0"/>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6F0E"/>
    <w:pPr>
      <w:keepNext/>
      <w:keepLines/>
      <w:numPr>
        <w:ilvl w:val="2"/>
        <w:numId w:val="11"/>
      </w:numPr>
      <w:spacing w:before="320" w:after="120"/>
      <w:ind w:left="1428"/>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4297"/>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4297"/>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429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429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429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429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842"/>
    <w:pPr>
      <w:tabs>
        <w:tab w:val="center" w:pos="4536"/>
        <w:tab w:val="right" w:pos="9072"/>
      </w:tabs>
      <w:spacing w:after="0"/>
    </w:pPr>
  </w:style>
  <w:style w:type="character" w:customStyle="1" w:styleId="HeaderChar">
    <w:name w:val="Header Char"/>
    <w:basedOn w:val="DefaultParagraphFont"/>
    <w:link w:val="Header"/>
    <w:uiPriority w:val="99"/>
    <w:rsid w:val="00494842"/>
  </w:style>
  <w:style w:type="paragraph" w:styleId="Footer">
    <w:name w:val="footer"/>
    <w:basedOn w:val="Normal"/>
    <w:link w:val="FooterChar"/>
    <w:uiPriority w:val="99"/>
    <w:semiHidden/>
    <w:unhideWhenUsed/>
    <w:rsid w:val="00494842"/>
    <w:pPr>
      <w:tabs>
        <w:tab w:val="center" w:pos="4536"/>
        <w:tab w:val="right" w:pos="9072"/>
      </w:tabs>
      <w:spacing w:after="0"/>
    </w:pPr>
  </w:style>
  <w:style w:type="character" w:customStyle="1" w:styleId="FooterChar">
    <w:name w:val="Footer Char"/>
    <w:basedOn w:val="DefaultParagraphFont"/>
    <w:link w:val="Footer"/>
    <w:uiPriority w:val="99"/>
    <w:semiHidden/>
    <w:rsid w:val="00494842"/>
  </w:style>
  <w:style w:type="paragraph" w:styleId="BalloonText">
    <w:name w:val="Balloon Text"/>
    <w:basedOn w:val="Normal"/>
    <w:link w:val="BalloonTextChar"/>
    <w:uiPriority w:val="99"/>
    <w:semiHidden/>
    <w:unhideWhenUsed/>
    <w:rsid w:val="004948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842"/>
    <w:rPr>
      <w:rFonts w:ascii="Tahoma" w:hAnsi="Tahoma" w:cs="Tahoma"/>
      <w:sz w:val="16"/>
      <w:szCs w:val="16"/>
    </w:rPr>
  </w:style>
  <w:style w:type="paragraph" w:styleId="NoSpacing">
    <w:name w:val="No Spacing"/>
    <w:uiPriority w:val="1"/>
    <w:qFormat/>
    <w:rsid w:val="00BB4AE0"/>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BB4AE0"/>
    <w:rPr>
      <w:rFonts w:asciiTheme="majorHAnsi" w:eastAsiaTheme="majorEastAsia" w:hAnsiTheme="majorHAnsi" w:cstheme="majorBidi"/>
      <w:b/>
      <w:bCs/>
      <w:color w:val="000000" w:themeColor="text1"/>
      <w:sz w:val="28"/>
      <w:szCs w:val="28"/>
      <w:u w:val="single"/>
    </w:rPr>
  </w:style>
  <w:style w:type="paragraph" w:styleId="ListParagraph">
    <w:name w:val="List Paragraph"/>
    <w:basedOn w:val="Normal"/>
    <w:uiPriority w:val="34"/>
    <w:qFormat/>
    <w:rsid w:val="00BB4AE0"/>
    <w:pPr>
      <w:ind w:left="720"/>
      <w:contextualSpacing/>
    </w:pPr>
  </w:style>
  <w:style w:type="character" w:customStyle="1" w:styleId="Heading2Char">
    <w:name w:val="Heading 2 Char"/>
    <w:basedOn w:val="DefaultParagraphFont"/>
    <w:link w:val="Heading2"/>
    <w:uiPriority w:val="9"/>
    <w:rsid w:val="00BB4A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6F0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BB4AE0"/>
    <w:pPr>
      <w:numPr>
        <w:numId w:val="0"/>
      </w:numPr>
      <w:spacing w:line="276" w:lineRule="auto"/>
      <w:jc w:val="left"/>
      <w:outlineLvl w:val="9"/>
    </w:pPr>
    <w:rPr>
      <w:color w:val="365F91" w:themeColor="accent1" w:themeShade="BF"/>
      <w:u w:val="none"/>
      <w:lang w:val="en-US"/>
    </w:rPr>
  </w:style>
  <w:style w:type="paragraph" w:styleId="TOC1">
    <w:name w:val="toc 1"/>
    <w:basedOn w:val="Normal"/>
    <w:next w:val="Normal"/>
    <w:autoRedefine/>
    <w:uiPriority w:val="39"/>
    <w:unhideWhenUsed/>
    <w:rsid w:val="00BB4AE0"/>
    <w:pPr>
      <w:spacing w:after="100"/>
    </w:pPr>
  </w:style>
  <w:style w:type="paragraph" w:styleId="TOC2">
    <w:name w:val="toc 2"/>
    <w:basedOn w:val="Normal"/>
    <w:next w:val="Normal"/>
    <w:autoRedefine/>
    <w:uiPriority w:val="39"/>
    <w:unhideWhenUsed/>
    <w:rsid w:val="00BB4AE0"/>
    <w:pPr>
      <w:spacing w:after="100"/>
      <w:ind w:left="220"/>
    </w:pPr>
  </w:style>
  <w:style w:type="paragraph" w:styleId="TOC3">
    <w:name w:val="toc 3"/>
    <w:basedOn w:val="Normal"/>
    <w:next w:val="Normal"/>
    <w:autoRedefine/>
    <w:uiPriority w:val="39"/>
    <w:unhideWhenUsed/>
    <w:rsid w:val="00BB4AE0"/>
    <w:pPr>
      <w:spacing w:after="100"/>
      <w:ind w:left="440"/>
    </w:pPr>
  </w:style>
  <w:style w:type="character" w:styleId="Hyperlink">
    <w:name w:val="Hyperlink"/>
    <w:basedOn w:val="DefaultParagraphFont"/>
    <w:uiPriority w:val="99"/>
    <w:unhideWhenUsed/>
    <w:rsid w:val="00BB4AE0"/>
    <w:rPr>
      <w:color w:val="0000FF" w:themeColor="hyperlink"/>
      <w:u w:val="single"/>
    </w:rPr>
  </w:style>
  <w:style w:type="character" w:customStyle="1" w:styleId="Heading4Char">
    <w:name w:val="Heading 4 Char"/>
    <w:basedOn w:val="DefaultParagraphFont"/>
    <w:link w:val="Heading4"/>
    <w:uiPriority w:val="9"/>
    <w:rsid w:val="005A42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42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42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42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42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4297"/>
    <w:rPr>
      <w:rFonts w:asciiTheme="majorHAnsi" w:eastAsiaTheme="majorEastAsia" w:hAnsiTheme="majorHAnsi" w:cstheme="majorBidi"/>
      <w:i/>
      <w:iCs/>
      <w:color w:val="404040" w:themeColor="text1" w:themeTint="BF"/>
      <w:sz w:val="20"/>
      <w:szCs w:val="20"/>
    </w:rPr>
  </w:style>
  <w:style w:type="paragraph" w:customStyle="1" w:styleId="Default">
    <w:name w:val="Default"/>
    <w:rsid w:val="006A5000"/>
    <w:pPr>
      <w:tabs>
        <w:tab w:val="left" w:pos="709"/>
      </w:tabs>
      <w:suppressAutoHyphens/>
      <w:spacing w:line="276" w:lineRule="atLeast"/>
    </w:pPr>
    <w:rPr>
      <w:rFonts w:ascii="Calibri" w:eastAsia="DejaVu Sans" w:hAnsi="Calibri" w:cs="Tahoma"/>
      <w:color w:val="00000A"/>
    </w:rPr>
  </w:style>
  <w:style w:type="character" w:styleId="FollowedHyperlink">
    <w:name w:val="FollowedHyperlink"/>
    <w:basedOn w:val="DefaultParagraphFont"/>
    <w:uiPriority w:val="99"/>
    <w:semiHidden/>
    <w:unhideWhenUsed/>
    <w:rsid w:val="00EA4D49"/>
    <w:rPr>
      <w:color w:val="800080" w:themeColor="followedHyperlink"/>
      <w:u w:val="single"/>
    </w:rPr>
  </w:style>
  <w:style w:type="paragraph" w:styleId="DocumentMap">
    <w:name w:val="Document Map"/>
    <w:basedOn w:val="Normal"/>
    <w:link w:val="DocumentMapChar"/>
    <w:uiPriority w:val="99"/>
    <w:semiHidden/>
    <w:unhideWhenUsed/>
    <w:rsid w:val="00EA4D49"/>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A4D49"/>
    <w:rPr>
      <w:rFonts w:ascii="Tahoma" w:eastAsia="Calibri" w:hAnsi="Tahoma" w:cs="Tahoma"/>
      <w:sz w:val="16"/>
      <w:szCs w:val="16"/>
    </w:rPr>
  </w:style>
  <w:style w:type="table" w:styleId="TableGrid">
    <w:name w:val="Table Grid"/>
    <w:basedOn w:val="TableNormal"/>
    <w:uiPriority w:val="59"/>
    <w:rsid w:val="001E1A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6E2A2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5530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5530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55303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5">
    <w:name w:val="Medium Shading 1 Accent 5"/>
    <w:basedOn w:val="TableNormal"/>
    <w:uiPriority w:val="63"/>
    <w:rsid w:val="0055303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A11E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6E7908-5030-456E-9124-92010437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687</Words>
  <Characters>3780</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douaitek</Company>
  <LinksUpToDate>false</LinksUpToDate>
  <CharactersWithSpaces>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OUALLET</dc:creator>
  <cp:keywords>Stage S1 OUALLET Robin DANONE FROMAGE LAIT YOGOURT</cp:keywords>
  <cp:lastModifiedBy>robhammer</cp:lastModifiedBy>
  <cp:revision>6</cp:revision>
  <dcterms:created xsi:type="dcterms:W3CDTF">2013-02-16T14:37:00Z</dcterms:created>
  <dcterms:modified xsi:type="dcterms:W3CDTF">2013-02-19T16:09:00Z</dcterms:modified>
</cp:coreProperties>
</file>