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 Design Phase</w:t>
      </w: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Problem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en-US"/>
        </w:rPr>
        <w:t>Solution Fit Template</w:t>
      </w:r>
    </w:p>
    <w:p>
      <w:pPr>
        <w:pStyle w:val="Normal.0"/>
        <w:spacing w:after="0"/>
        <w:jc w:val="center"/>
        <w:rPr>
          <w:b w:val="1"/>
          <w:bCs w:val="1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15 February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LTVIP2025TMID30092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TrafficTelligence: Advanced Traffic Volume Estimation With Machine Learning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Problem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Solution Fit Template:</w:t>
      </w:r>
    </w:p>
    <w:p>
      <w:pPr>
        <w:pStyle w:val="Normal.0"/>
      </w:pPr>
      <w:r>
        <w:rPr>
          <w:rtl w:val="0"/>
          <w:lang w:val="en-US"/>
        </w:rPr>
        <w:t>The Problem-Solution Fit simply means that you have found a problem with your customer and that the solution you have realized for it actually solves the customer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problem. It helps entrepreneurs, marketers and corporate innovators identify behavioral patterns and recognize what would work and why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Purpose:</w:t>
      </w:r>
    </w:p>
    <w:p>
      <w:pPr>
        <w:pStyle w:val="Normal.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Solve complex problems in a way that fits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the state of your customers.</w:t>
      </w:r>
    </w:p>
    <w:p>
      <w:pPr>
        <w:pStyle w:val="Normal.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Succeed faster and increase your solution adoption by tapping into existing mediums and channels of behavior.</w:t>
      </w:r>
    </w:p>
    <w:p>
      <w:pPr>
        <w:pStyle w:val="Normal.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Sharpen your communication and marketing strategy with the right triggers and messaging.</w:t>
      </w:r>
    </w:p>
    <w:p>
      <w:pPr>
        <w:pStyle w:val="Normal.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Increase touch-points with your company by finding the right problem-behavior fit and building trust by solving frequent annoyances, or urgent or costly problems.</w:t>
      </w:r>
    </w:p>
    <w:p>
      <w:pPr>
        <w:pStyle w:val="Normal.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Understand the existing situation in order to improve it for your target group.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Template: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492750" cy="3441700"/>
            <wp:effectExtent l="0" t="0" r="0" b="0"/>
            <wp:docPr id="1073741825" name="officeArt object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lendarDescription automatically generated" descr="Calendar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en-US"/>
        </w:rPr>
        <w:t>References:</w:t>
      </w:r>
    </w:p>
    <w:p>
      <w:pPr>
        <w:pStyle w:val="Normal.0"/>
        <w:numPr>
          <w:ilvl w:val="0"/>
          <w:numId w:val="4"/>
        </w:numPr>
        <w:bidi w:val="0"/>
        <w:spacing w:after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"https://www.ideahackers.network/problem-solution-fit-canvas/"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https://www.ideahackers.network/problem-solution-fit-canvas/</w:t>
      </w:r>
      <w:r>
        <w:rPr/>
        <w:fldChar w:fldCharType="end" w:fldLock="0"/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"https://medium.com/@epicantus/problem-solution-fit-canvas-aa3dd59cb4fe"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https://medium.com/@epicantus/problem-solution-fit-canvas-aa3dd59cb4fe</w:t>
      </w: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85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❑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❑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❑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❑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❑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❑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❑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❑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