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7A29" w14:textId="77777777" w:rsidR="00C1468E" w:rsidRDefault="00000000">
      <w:pPr>
        <w:pStyle w:val="Heading1"/>
      </w:pPr>
      <w:bookmarkStart w:id="0" w:name="X55b9b26f4167a631c206cf6d33e4fa54db542a0"/>
      <w:r>
        <w:t>StayEase Microservices Platform – Enterprise Architecture &amp; Technical Documentation</w:t>
      </w:r>
    </w:p>
    <w:p w14:paraId="10AA5B87" w14:textId="77777777" w:rsidR="00C1468E" w:rsidRDefault="00000000">
      <w:pPr>
        <w:pStyle w:val="Heading2"/>
      </w:pPr>
      <w:bookmarkStart w:id="1" w:name="executive-summary"/>
      <w:r>
        <w:t>1. Executive Summary</w:t>
      </w:r>
    </w:p>
    <w:p w14:paraId="7285FB58" w14:textId="77777777" w:rsidR="00C1468E" w:rsidRDefault="00000000">
      <w:pPr>
        <w:pStyle w:val="Heading3"/>
      </w:pPr>
      <w:bookmarkStart w:id="2" w:name="project-name"/>
      <w:r>
        <w:t>Project Name</w:t>
      </w:r>
    </w:p>
    <w:p w14:paraId="19084CBE" w14:textId="38AF333C" w:rsidR="00C1468E" w:rsidRDefault="007825CC">
      <w:pPr>
        <w:pStyle w:val="FirstParagraph"/>
      </w:pPr>
      <w:r>
        <w:rPr>
          <w:b/>
          <w:bCs/>
        </w:rPr>
        <w:t>Stay Ease</w:t>
      </w:r>
      <w:r w:rsidR="00000000">
        <w:rPr>
          <w:b/>
          <w:bCs/>
        </w:rPr>
        <w:t xml:space="preserve"> – </w:t>
      </w:r>
      <w:r>
        <w:rPr>
          <w:b/>
          <w:bCs/>
        </w:rPr>
        <w:t>Hostel</w:t>
      </w:r>
      <w:r w:rsidR="00000000">
        <w:rPr>
          <w:b/>
          <w:bCs/>
        </w:rPr>
        <w:t xml:space="preserve"> Management Platform</w:t>
      </w:r>
    </w:p>
    <w:p w14:paraId="6E74CC8B" w14:textId="77777777" w:rsidR="00C1468E" w:rsidRDefault="00000000">
      <w:pPr>
        <w:pStyle w:val="Heading3"/>
      </w:pPr>
      <w:bookmarkStart w:id="3" w:name="project-type"/>
      <w:bookmarkEnd w:id="2"/>
      <w:r>
        <w:t>Project Type</w:t>
      </w:r>
    </w:p>
    <w:p w14:paraId="11D7E131" w14:textId="77777777" w:rsidR="00C1468E" w:rsidRDefault="00000000">
      <w:pPr>
        <w:pStyle w:val="FirstParagraph"/>
      </w:pPr>
      <w:r>
        <w:t>Enterprise-grade distributed microservices-based backend platform for:</w:t>
      </w:r>
    </w:p>
    <w:p w14:paraId="21E6CF79" w14:textId="77777777" w:rsidR="00C1468E" w:rsidRDefault="00000000">
      <w:pPr>
        <w:pStyle w:val="Compact"/>
        <w:numPr>
          <w:ilvl w:val="0"/>
          <w:numId w:val="2"/>
        </w:numPr>
      </w:pPr>
      <w:r>
        <w:t>Property listing management</w:t>
      </w:r>
    </w:p>
    <w:p w14:paraId="2EB2110D" w14:textId="77777777" w:rsidR="00C1468E" w:rsidRDefault="00000000">
      <w:pPr>
        <w:pStyle w:val="Compact"/>
        <w:numPr>
          <w:ilvl w:val="0"/>
          <w:numId w:val="2"/>
        </w:numPr>
      </w:pPr>
      <w:r>
        <w:t>Owner onboarding</w:t>
      </w:r>
    </w:p>
    <w:p w14:paraId="0044ED21" w14:textId="77777777" w:rsidR="00C1468E" w:rsidRDefault="00000000">
      <w:pPr>
        <w:pStyle w:val="Compact"/>
        <w:numPr>
          <w:ilvl w:val="0"/>
          <w:numId w:val="2"/>
        </w:numPr>
      </w:pPr>
      <w:r>
        <w:t>User management</w:t>
      </w:r>
    </w:p>
    <w:p w14:paraId="6F49B073" w14:textId="77777777" w:rsidR="00C1468E" w:rsidRDefault="00000000">
      <w:pPr>
        <w:pStyle w:val="Compact"/>
        <w:numPr>
          <w:ilvl w:val="0"/>
          <w:numId w:val="2"/>
        </w:numPr>
      </w:pPr>
      <w:r>
        <w:t>Booking lifecycle management</w:t>
      </w:r>
    </w:p>
    <w:p w14:paraId="79032516" w14:textId="77777777" w:rsidR="00C1468E" w:rsidRDefault="00000000">
      <w:pPr>
        <w:pStyle w:val="Compact"/>
        <w:numPr>
          <w:ilvl w:val="0"/>
          <w:numId w:val="2"/>
        </w:numPr>
      </w:pPr>
      <w:r>
        <w:t>Online payment processing</w:t>
      </w:r>
    </w:p>
    <w:p w14:paraId="08B2A838" w14:textId="77777777" w:rsidR="00C1468E" w:rsidRDefault="00000000">
      <w:pPr>
        <w:pStyle w:val="Compact"/>
        <w:numPr>
          <w:ilvl w:val="0"/>
          <w:numId w:val="2"/>
        </w:numPr>
      </w:pPr>
      <w:r>
        <w:t>Notification delivery</w:t>
      </w:r>
    </w:p>
    <w:p w14:paraId="48EC1D1F" w14:textId="77777777" w:rsidR="00C1468E" w:rsidRDefault="00000000">
      <w:pPr>
        <w:pStyle w:val="Compact"/>
        <w:numPr>
          <w:ilvl w:val="0"/>
          <w:numId w:val="2"/>
        </w:numPr>
      </w:pPr>
      <w:r>
        <w:t>Secure authentication &amp; authorization</w:t>
      </w:r>
    </w:p>
    <w:p w14:paraId="2526119E" w14:textId="77777777" w:rsidR="00C1468E" w:rsidRDefault="00000000">
      <w:pPr>
        <w:pStyle w:val="Heading3"/>
      </w:pPr>
      <w:bookmarkStart w:id="4" w:name="architectural-style"/>
      <w:bookmarkEnd w:id="3"/>
      <w:r>
        <w:t>Architectural Style</w:t>
      </w:r>
    </w:p>
    <w:p w14:paraId="407EAEB1" w14:textId="77777777" w:rsidR="00C1468E" w:rsidRDefault="00000000">
      <w:pPr>
        <w:pStyle w:val="Compact"/>
        <w:numPr>
          <w:ilvl w:val="0"/>
          <w:numId w:val="3"/>
        </w:numPr>
      </w:pPr>
      <w:r>
        <w:t>Microservices Architecture</w:t>
      </w:r>
    </w:p>
    <w:p w14:paraId="5700A367" w14:textId="77777777" w:rsidR="00C1468E" w:rsidRDefault="00000000">
      <w:pPr>
        <w:pStyle w:val="Compact"/>
        <w:numPr>
          <w:ilvl w:val="0"/>
          <w:numId w:val="3"/>
        </w:numPr>
      </w:pPr>
      <w:r>
        <w:t>RESTful API Design</w:t>
      </w:r>
    </w:p>
    <w:p w14:paraId="4E897DDC" w14:textId="77777777" w:rsidR="00C1468E" w:rsidRDefault="00000000">
      <w:pPr>
        <w:pStyle w:val="Compact"/>
        <w:numPr>
          <w:ilvl w:val="0"/>
          <w:numId w:val="3"/>
        </w:numPr>
      </w:pPr>
      <w:r>
        <w:t>API Gateway Pattern</w:t>
      </w:r>
    </w:p>
    <w:p w14:paraId="0BAE39CA" w14:textId="77777777" w:rsidR="00C1468E" w:rsidRDefault="00000000">
      <w:pPr>
        <w:pStyle w:val="Compact"/>
        <w:numPr>
          <w:ilvl w:val="0"/>
          <w:numId w:val="3"/>
        </w:numPr>
      </w:pPr>
      <w:r>
        <w:t>Layered Architecture per Service</w:t>
      </w:r>
    </w:p>
    <w:p w14:paraId="35EBBE32" w14:textId="77777777" w:rsidR="00C1468E" w:rsidRDefault="00000000">
      <w:pPr>
        <w:pStyle w:val="Compact"/>
        <w:numPr>
          <w:ilvl w:val="0"/>
          <w:numId w:val="3"/>
        </w:numPr>
      </w:pPr>
      <w:r>
        <w:t>Distributed Transaction Coordination (Partial Saga-style orchestration)</w:t>
      </w:r>
    </w:p>
    <w:p w14:paraId="2FEC4667" w14:textId="77777777" w:rsidR="00C1468E" w:rsidRDefault="00000000">
      <w:pPr>
        <w:pStyle w:val="Heading3"/>
      </w:pPr>
      <w:bookmarkStart w:id="5" w:name="technology-stack"/>
      <w:bookmarkEnd w:id="4"/>
      <w:r>
        <w:t>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1"/>
        <w:gridCol w:w="3856"/>
      </w:tblGrid>
      <w:tr w:rsidR="00C1468E" w14:paraId="672829BF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5A6C7" w14:textId="77777777" w:rsidR="00C1468E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6EEBCD19" w14:textId="77777777" w:rsidR="00C1468E" w:rsidRDefault="00000000">
            <w:pPr>
              <w:pStyle w:val="Compact"/>
            </w:pPr>
            <w:r>
              <w:t>Technology</w:t>
            </w:r>
          </w:p>
        </w:tc>
      </w:tr>
      <w:tr w:rsidR="00C1468E" w14:paraId="048BFF95" w14:textId="77777777">
        <w:tc>
          <w:tcPr>
            <w:tcW w:w="0" w:type="auto"/>
          </w:tcPr>
          <w:p w14:paraId="0AD6735C" w14:textId="77777777" w:rsidR="00C1468E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0144445" w14:textId="4E65DEC8" w:rsidR="00C1468E" w:rsidRDefault="00000000">
            <w:pPr>
              <w:pStyle w:val="Compact"/>
            </w:pPr>
            <w:r>
              <w:t xml:space="preserve">Java </w:t>
            </w:r>
            <w:r w:rsidR="007825CC">
              <w:t>21</w:t>
            </w:r>
          </w:p>
        </w:tc>
      </w:tr>
      <w:tr w:rsidR="00C1468E" w14:paraId="59157C51" w14:textId="77777777">
        <w:tc>
          <w:tcPr>
            <w:tcW w:w="0" w:type="auto"/>
          </w:tcPr>
          <w:p w14:paraId="09D8BBEB" w14:textId="77777777" w:rsidR="00C1468E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5AADD01B" w14:textId="77777777" w:rsidR="00C1468E" w:rsidRDefault="00000000">
            <w:pPr>
              <w:pStyle w:val="Compact"/>
            </w:pPr>
            <w:r>
              <w:t>Spring Boot 3.x</w:t>
            </w:r>
          </w:p>
        </w:tc>
      </w:tr>
      <w:tr w:rsidR="00C1468E" w14:paraId="3CDC19E4" w14:textId="77777777">
        <w:tc>
          <w:tcPr>
            <w:tcW w:w="0" w:type="auto"/>
          </w:tcPr>
          <w:p w14:paraId="284F0778" w14:textId="77777777" w:rsidR="00C1468E" w:rsidRDefault="00000000">
            <w:pPr>
              <w:pStyle w:val="Compact"/>
            </w:pPr>
            <w:r>
              <w:t>API Layer</w:t>
            </w:r>
          </w:p>
        </w:tc>
        <w:tc>
          <w:tcPr>
            <w:tcW w:w="0" w:type="auto"/>
          </w:tcPr>
          <w:p w14:paraId="7ADE4A7A" w14:textId="77777777" w:rsidR="00C1468E" w:rsidRDefault="00000000">
            <w:pPr>
              <w:pStyle w:val="Compact"/>
            </w:pPr>
            <w:r>
              <w:t>Spring Web</w:t>
            </w:r>
          </w:p>
        </w:tc>
      </w:tr>
      <w:tr w:rsidR="00C1468E" w14:paraId="6E3D9D17" w14:textId="77777777">
        <w:tc>
          <w:tcPr>
            <w:tcW w:w="0" w:type="auto"/>
          </w:tcPr>
          <w:p w14:paraId="62DA0523" w14:textId="77777777" w:rsidR="00C1468E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6103EA3A" w14:textId="77777777" w:rsidR="00C1468E" w:rsidRDefault="00000000">
            <w:pPr>
              <w:pStyle w:val="Compact"/>
            </w:pPr>
            <w:r>
              <w:t>Spring Security + JWT</w:t>
            </w:r>
          </w:p>
        </w:tc>
      </w:tr>
      <w:tr w:rsidR="00C1468E" w14:paraId="6BEB6FB0" w14:textId="77777777">
        <w:tc>
          <w:tcPr>
            <w:tcW w:w="0" w:type="auto"/>
          </w:tcPr>
          <w:p w14:paraId="4CC07C62" w14:textId="77777777" w:rsidR="00C1468E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0F708D5A" w14:textId="77777777" w:rsidR="00C1468E" w:rsidRDefault="00000000">
            <w:pPr>
              <w:pStyle w:val="Compact"/>
            </w:pPr>
            <w:r>
              <w:t>Spring Data JPA + Hibernate</w:t>
            </w:r>
          </w:p>
        </w:tc>
      </w:tr>
      <w:tr w:rsidR="00C1468E" w14:paraId="3A26CAF9" w14:textId="77777777">
        <w:tc>
          <w:tcPr>
            <w:tcW w:w="0" w:type="auto"/>
          </w:tcPr>
          <w:p w14:paraId="4228A368" w14:textId="77777777" w:rsidR="00C1468E" w:rsidRDefault="00000000">
            <w:pPr>
              <w:pStyle w:val="Compact"/>
            </w:pPr>
            <w:r>
              <w:t>Build Tool</w:t>
            </w:r>
          </w:p>
        </w:tc>
        <w:tc>
          <w:tcPr>
            <w:tcW w:w="0" w:type="auto"/>
          </w:tcPr>
          <w:p w14:paraId="2C1198FC" w14:textId="77777777" w:rsidR="00C1468E" w:rsidRDefault="00000000">
            <w:pPr>
              <w:pStyle w:val="Compact"/>
            </w:pPr>
            <w:r>
              <w:t>Gradle</w:t>
            </w:r>
          </w:p>
        </w:tc>
      </w:tr>
      <w:tr w:rsidR="00C1468E" w14:paraId="09CE3281" w14:textId="77777777">
        <w:tc>
          <w:tcPr>
            <w:tcW w:w="0" w:type="auto"/>
          </w:tcPr>
          <w:p w14:paraId="7D457A9C" w14:textId="77777777" w:rsidR="00C1468E" w:rsidRDefault="00000000">
            <w:pPr>
              <w:pStyle w:val="Compact"/>
            </w:pPr>
            <w:r>
              <w:t>Communication</w:t>
            </w:r>
          </w:p>
        </w:tc>
        <w:tc>
          <w:tcPr>
            <w:tcW w:w="0" w:type="auto"/>
          </w:tcPr>
          <w:p w14:paraId="6D7DAFCD" w14:textId="77777777" w:rsidR="00C1468E" w:rsidRDefault="00000000">
            <w:pPr>
              <w:pStyle w:val="Compact"/>
            </w:pPr>
            <w:r>
              <w:t>REST + OpenFeign</w:t>
            </w:r>
          </w:p>
        </w:tc>
      </w:tr>
      <w:tr w:rsidR="00C1468E" w14:paraId="480803BD" w14:textId="77777777">
        <w:tc>
          <w:tcPr>
            <w:tcW w:w="0" w:type="auto"/>
          </w:tcPr>
          <w:p w14:paraId="4674290C" w14:textId="77777777" w:rsidR="00C1468E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71579550" w14:textId="77777777" w:rsidR="00C1468E" w:rsidRDefault="00000000">
            <w:pPr>
              <w:pStyle w:val="Compact"/>
            </w:pPr>
            <w:r>
              <w:t>MySQL</w:t>
            </w:r>
          </w:p>
        </w:tc>
      </w:tr>
      <w:tr w:rsidR="00C1468E" w14:paraId="16C6750B" w14:textId="77777777">
        <w:tc>
          <w:tcPr>
            <w:tcW w:w="0" w:type="auto"/>
          </w:tcPr>
          <w:p w14:paraId="7684563A" w14:textId="77777777" w:rsidR="00C1468E" w:rsidRDefault="00000000">
            <w:pPr>
              <w:pStyle w:val="Compact"/>
            </w:pPr>
            <w:r>
              <w:t>Payment Gateway</w:t>
            </w:r>
          </w:p>
        </w:tc>
        <w:tc>
          <w:tcPr>
            <w:tcW w:w="0" w:type="auto"/>
          </w:tcPr>
          <w:p w14:paraId="4DECF6D7" w14:textId="77777777" w:rsidR="00C1468E" w:rsidRDefault="00000000">
            <w:pPr>
              <w:pStyle w:val="Compact"/>
            </w:pPr>
            <w:r>
              <w:t>Razorpay</w:t>
            </w:r>
          </w:p>
        </w:tc>
      </w:tr>
      <w:tr w:rsidR="00C1468E" w14:paraId="4C3DC91D" w14:textId="77777777">
        <w:tc>
          <w:tcPr>
            <w:tcW w:w="0" w:type="auto"/>
          </w:tcPr>
          <w:p w14:paraId="5684DFCA" w14:textId="77777777" w:rsidR="00C1468E" w:rsidRDefault="00000000">
            <w:pPr>
              <w:pStyle w:val="Compact"/>
            </w:pPr>
            <w:r>
              <w:lastRenderedPageBreak/>
              <w:t>Documentation</w:t>
            </w:r>
          </w:p>
        </w:tc>
        <w:tc>
          <w:tcPr>
            <w:tcW w:w="0" w:type="auto"/>
          </w:tcPr>
          <w:p w14:paraId="428A3C72" w14:textId="77777777" w:rsidR="00C1468E" w:rsidRDefault="00000000">
            <w:pPr>
              <w:pStyle w:val="Compact"/>
            </w:pPr>
            <w:r>
              <w:t>Swagger / OpenAPI</w:t>
            </w:r>
          </w:p>
        </w:tc>
      </w:tr>
      <w:tr w:rsidR="00C1468E" w14:paraId="5265A188" w14:textId="77777777">
        <w:tc>
          <w:tcPr>
            <w:tcW w:w="0" w:type="auto"/>
          </w:tcPr>
          <w:p w14:paraId="7959465B" w14:textId="77777777" w:rsidR="00C1468E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70ED15AE" w14:textId="77777777" w:rsidR="00C1468E" w:rsidRDefault="00000000">
            <w:pPr>
              <w:pStyle w:val="Compact"/>
            </w:pPr>
            <w:r>
              <w:t>Jakarta Validation</w:t>
            </w:r>
          </w:p>
        </w:tc>
      </w:tr>
      <w:tr w:rsidR="00C1468E" w14:paraId="41A20877" w14:textId="77777777">
        <w:tc>
          <w:tcPr>
            <w:tcW w:w="0" w:type="auto"/>
          </w:tcPr>
          <w:p w14:paraId="1FF2B8D9" w14:textId="77777777" w:rsidR="00C1468E" w:rsidRDefault="00000000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3DAA1986" w14:textId="77777777" w:rsidR="00C1468E" w:rsidRDefault="00000000">
            <w:pPr>
              <w:pStyle w:val="Compact"/>
            </w:pPr>
            <w:r>
              <w:t>SLF4J / Logback</w:t>
            </w:r>
          </w:p>
        </w:tc>
      </w:tr>
      <w:tr w:rsidR="00C1468E" w14:paraId="2D62E295" w14:textId="77777777">
        <w:tc>
          <w:tcPr>
            <w:tcW w:w="0" w:type="auto"/>
          </w:tcPr>
          <w:p w14:paraId="002B8E75" w14:textId="77777777" w:rsidR="00C1468E" w:rsidRDefault="00000000">
            <w:pPr>
              <w:pStyle w:val="Compact"/>
            </w:pPr>
            <w:r>
              <w:t>Async Processing</w:t>
            </w:r>
          </w:p>
        </w:tc>
        <w:tc>
          <w:tcPr>
            <w:tcW w:w="0" w:type="auto"/>
          </w:tcPr>
          <w:p w14:paraId="2204CE16" w14:textId="77777777" w:rsidR="00C1468E" w:rsidRDefault="00000000">
            <w:pPr>
              <w:pStyle w:val="Compact"/>
            </w:pPr>
            <w:r>
              <w:t>@Async + ThreadPoolTaskExecutor</w:t>
            </w:r>
          </w:p>
        </w:tc>
      </w:tr>
      <w:tr w:rsidR="00C1468E" w14:paraId="77C3656F" w14:textId="77777777">
        <w:tc>
          <w:tcPr>
            <w:tcW w:w="0" w:type="auto"/>
          </w:tcPr>
          <w:p w14:paraId="459B4605" w14:textId="77777777" w:rsidR="00C1468E" w:rsidRDefault="00000000">
            <w:pPr>
              <w:pStyle w:val="Compact"/>
            </w:pPr>
            <w:r>
              <w:t>Gateway</w:t>
            </w:r>
          </w:p>
        </w:tc>
        <w:tc>
          <w:tcPr>
            <w:tcW w:w="0" w:type="auto"/>
          </w:tcPr>
          <w:p w14:paraId="70DA0A20" w14:textId="77777777" w:rsidR="00C1468E" w:rsidRDefault="00000000">
            <w:pPr>
              <w:pStyle w:val="Compact"/>
            </w:pPr>
            <w:r>
              <w:t>Spring Cloud Gateway</w:t>
            </w:r>
          </w:p>
        </w:tc>
      </w:tr>
    </w:tbl>
    <w:p w14:paraId="1E173E40" w14:textId="61E47F8C" w:rsidR="00C1468E" w:rsidRDefault="00E611BD">
      <w:r>
        <w:pict w14:anchorId="6034BA86">
          <v:rect id="_x0000_i2322" style="width:0;height:1.5pt" o:hralign="center" o:hrstd="t" o:hr="t"/>
        </w:pict>
      </w:r>
    </w:p>
    <w:p w14:paraId="7CBBD884" w14:textId="77777777" w:rsidR="00C1468E" w:rsidRDefault="00000000">
      <w:pPr>
        <w:pStyle w:val="Heading1"/>
      </w:pPr>
      <w:bookmarkStart w:id="6" w:name="high-level-solution-architecture"/>
      <w:bookmarkEnd w:id="0"/>
      <w:bookmarkEnd w:id="1"/>
      <w:bookmarkEnd w:id="5"/>
      <w:r>
        <w:t>2. High-Level Solution Architecture</w:t>
      </w:r>
    </w:p>
    <w:p w14:paraId="17C5C5B2" w14:textId="471D8BF4" w:rsidR="00C1468E" w:rsidRDefault="007825CC" w:rsidP="00E611BD">
      <w:pPr>
        <w:pStyle w:val="BodyText"/>
      </w:pPr>
      <w:r w:rsidRPr="007825CC">
        <w:drawing>
          <wp:inline distT="0" distB="0" distL="0" distR="0" wp14:anchorId="159DEEBE" wp14:editId="40FFCA37">
            <wp:extent cx="5943600" cy="2534285"/>
            <wp:effectExtent l="0" t="0" r="0" b="0"/>
            <wp:docPr id="16732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C249" w14:textId="7E2B3116" w:rsidR="00E611BD" w:rsidRDefault="00E611BD">
      <w:pPr>
        <w:pStyle w:val="Heading1"/>
      </w:pPr>
      <w:bookmarkStart w:id="7" w:name="microservices-inventory"/>
      <w:bookmarkEnd w:id="6"/>
      <w:r>
        <w:pict w14:anchorId="210955BE">
          <v:rect id="_x0000_i2425" style="width:0;height:1.5pt" o:hralign="center" o:hrstd="t" o:hr="t"/>
        </w:pict>
      </w:r>
    </w:p>
    <w:p w14:paraId="193DF411" w14:textId="6B8ECD6D" w:rsidR="00C1468E" w:rsidRDefault="00000000">
      <w:pPr>
        <w:pStyle w:val="Heading1"/>
      </w:pPr>
      <w:r>
        <w:t>3. Microservices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5"/>
        <w:gridCol w:w="729"/>
        <w:gridCol w:w="4465"/>
      </w:tblGrid>
      <w:tr w:rsidR="00C1468E" w14:paraId="40EC787B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C8DEB4" w14:textId="77777777" w:rsidR="00C1468E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1497E0" w14:textId="77777777" w:rsidR="00C1468E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2A134936" w14:textId="77777777" w:rsidR="00C1468E" w:rsidRDefault="00000000">
            <w:pPr>
              <w:pStyle w:val="Compact"/>
            </w:pPr>
            <w:r>
              <w:t>Responsibility</w:t>
            </w:r>
          </w:p>
        </w:tc>
      </w:tr>
      <w:tr w:rsidR="00C1468E" w14:paraId="7920CE2D" w14:textId="77777777">
        <w:tc>
          <w:tcPr>
            <w:tcW w:w="0" w:type="auto"/>
          </w:tcPr>
          <w:p w14:paraId="4AD6D4AF" w14:textId="77777777" w:rsidR="00C1468E" w:rsidRDefault="00000000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2EAA1AC9" w14:textId="77777777" w:rsidR="00C1468E" w:rsidRDefault="00000000">
            <w:pPr>
              <w:pStyle w:val="Compact"/>
            </w:pPr>
            <w:r>
              <w:t>8000</w:t>
            </w:r>
          </w:p>
        </w:tc>
        <w:tc>
          <w:tcPr>
            <w:tcW w:w="0" w:type="auto"/>
          </w:tcPr>
          <w:p w14:paraId="4ED2695C" w14:textId="77777777" w:rsidR="00C1468E" w:rsidRDefault="00000000">
            <w:pPr>
              <w:pStyle w:val="Compact"/>
            </w:pPr>
            <w:r>
              <w:t>Centralized routing, security entry point</w:t>
            </w:r>
          </w:p>
        </w:tc>
      </w:tr>
      <w:tr w:rsidR="00C1468E" w14:paraId="20768250" w14:textId="77777777">
        <w:tc>
          <w:tcPr>
            <w:tcW w:w="0" w:type="auto"/>
          </w:tcPr>
          <w:p w14:paraId="7A9299CB" w14:textId="77777777" w:rsidR="00C1468E" w:rsidRDefault="00000000">
            <w:pPr>
              <w:pStyle w:val="Compact"/>
            </w:pPr>
            <w:r>
              <w:t>Auth Service</w:t>
            </w:r>
          </w:p>
        </w:tc>
        <w:tc>
          <w:tcPr>
            <w:tcW w:w="0" w:type="auto"/>
          </w:tcPr>
          <w:p w14:paraId="6522EDEA" w14:textId="77777777" w:rsidR="00C1468E" w:rsidRDefault="00000000">
            <w:pPr>
              <w:pStyle w:val="Compact"/>
            </w:pPr>
            <w:r>
              <w:t>8081</w:t>
            </w:r>
          </w:p>
        </w:tc>
        <w:tc>
          <w:tcPr>
            <w:tcW w:w="0" w:type="auto"/>
          </w:tcPr>
          <w:p w14:paraId="080E1CE0" w14:textId="77777777" w:rsidR="00C1468E" w:rsidRDefault="00000000">
            <w:pPr>
              <w:pStyle w:val="Compact"/>
            </w:pPr>
            <w:r>
              <w:t>Authentication, JWT token management</w:t>
            </w:r>
          </w:p>
        </w:tc>
      </w:tr>
      <w:tr w:rsidR="00C1468E" w14:paraId="4917EB64" w14:textId="77777777">
        <w:tc>
          <w:tcPr>
            <w:tcW w:w="0" w:type="auto"/>
          </w:tcPr>
          <w:p w14:paraId="7D71EEBB" w14:textId="77777777" w:rsidR="00C1468E" w:rsidRDefault="00000000">
            <w:pPr>
              <w:pStyle w:val="Compact"/>
            </w:pPr>
            <w:r>
              <w:t>User Service</w:t>
            </w:r>
          </w:p>
        </w:tc>
        <w:tc>
          <w:tcPr>
            <w:tcW w:w="0" w:type="auto"/>
          </w:tcPr>
          <w:p w14:paraId="16E07A91" w14:textId="77777777" w:rsidR="00C1468E" w:rsidRDefault="00000000">
            <w:pPr>
              <w:pStyle w:val="Compact"/>
            </w:pPr>
            <w:r>
              <w:t>8082</w:t>
            </w:r>
          </w:p>
        </w:tc>
        <w:tc>
          <w:tcPr>
            <w:tcW w:w="0" w:type="auto"/>
          </w:tcPr>
          <w:p w14:paraId="3CCABF41" w14:textId="77777777" w:rsidR="00C1468E" w:rsidRDefault="00000000">
            <w:pPr>
              <w:pStyle w:val="Compact"/>
            </w:pPr>
            <w:r>
              <w:t>User profile &amp; wishlist management</w:t>
            </w:r>
          </w:p>
        </w:tc>
      </w:tr>
      <w:tr w:rsidR="00C1468E" w14:paraId="26E35A4F" w14:textId="77777777">
        <w:tc>
          <w:tcPr>
            <w:tcW w:w="0" w:type="auto"/>
          </w:tcPr>
          <w:p w14:paraId="35AE3FCF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0" w:type="auto"/>
          </w:tcPr>
          <w:p w14:paraId="78D2B1ED" w14:textId="77777777" w:rsidR="00C1468E" w:rsidRDefault="00000000">
            <w:pPr>
              <w:pStyle w:val="Compact"/>
            </w:pPr>
            <w:r>
              <w:t>8083</w:t>
            </w:r>
          </w:p>
        </w:tc>
        <w:tc>
          <w:tcPr>
            <w:tcW w:w="0" w:type="auto"/>
          </w:tcPr>
          <w:p w14:paraId="4600C71C" w14:textId="77777777" w:rsidR="00C1468E" w:rsidRDefault="00000000">
            <w:pPr>
              <w:pStyle w:val="Compact"/>
            </w:pPr>
            <w:r>
              <w:t>Property owner onboarding &amp; KYC</w:t>
            </w:r>
          </w:p>
        </w:tc>
      </w:tr>
      <w:tr w:rsidR="00C1468E" w14:paraId="25787141" w14:textId="77777777">
        <w:tc>
          <w:tcPr>
            <w:tcW w:w="0" w:type="auto"/>
          </w:tcPr>
          <w:p w14:paraId="7B0C5A11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0" w:type="auto"/>
          </w:tcPr>
          <w:p w14:paraId="23E8486C" w14:textId="77777777" w:rsidR="00C1468E" w:rsidRDefault="00000000">
            <w:pPr>
              <w:pStyle w:val="Compact"/>
            </w:pPr>
            <w:r>
              <w:t>8084</w:t>
            </w:r>
          </w:p>
        </w:tc>
        <w:tc>
          <w:tcPr>
            <w:tcW w:w="0" w:type="auto"/>
          </w:tcPr>
          <w:p w14:paraId="212F0FA8" w14:textId="77777777" w:rsidR="00C1468E" w:rsidRDefault="00000000">
            <w:pPr>
              <w:pStyle w:val="Compact"/>
            </w:pPr>
            <w:r>
              <w:t>Property, room &amp; amenities management</w:t>
            </w:r>
          </w:p>
        </w:tc>
      </w:tr>
      <w:tr w:rsidR="00C1468E" w14:paraId="49D7C766" w14:textId="77777777">
        <w:tc>
          <w:tcPr>
            <w:tcW w:w="0" w:type="auto"/>
          </w:tcPr>
          <w:p w14:paraId="189DA08F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72254E89" w14:textId="77777777" w:rsidR="00C1468E" w:rsidRDefault="00000000">
            <w:pPr>
              <w:pStyle w:val="Compact"/>
            </w:pPr>
            <w:r>
              <w:t>8085</w:t>
            </w:r>
          </w:p>
        </w:tc>
        <w:tc>
          <w:tcPr>
            <w:tcW w:w="0" w:type="auto"/>
          </w:tcPr>
          <w:p w14:paraId="1C42CDA4" w14:textId="77777777" w:rsidR="00C1468E" w:rsidRDefault="00000000">
            <w:pPr>
              <w:pStyle w:val="Compact"/>
            </w:pPr>
            <w:r>
              <w:t>Booking lifecycle orchestration</w:t>
            </w:r>
          </w:p>
        </w:tc>
      </w:tr>
      <w:tr w:rsidR="00C1468E" w14:paraId="1A130E2A" w14:textId="77777777">
        <w:tc>
          <w:tcPr>
            <w:tcW w:w="0" w:type="auto"/>
          </w:tcPr>
          <w:p w14:paraId="76095E15" w14:textId="77777777" w:rsidR="00C1468E" w:rsidRDefault="00000000">
            <w:pPr>
              <w:pStyle w:val="Compact"/>
            </w:pPr>
            <w:r>
              <w:t>Payment Service</w:t>
            </w:r>
          </w:p>
        </w:tc>
        <w:tc>
          <w:tcPr>
            <w:tcW w:w="0" w:type="auto"/>
          </w:tcPr>
          <w:p w14:paraId="606B3726" w14:textId="77777777" w:rsidR="00C1468E" w:rsidRDefault="00000000">
            <w:pPr>
              <w:pStyle w:val="Compact"/>
            </w:pPr>
            <w:r>
              <w:t>8086</w:t>
            </w:r>
          </w:p>
        </w:tc>
        <w:tc>
          <w:tcPr>
            <w:tcW w:w="0" w:type="auto"/>
          </w:tcPr>
          <w:p w14:paraId="0C2F9FD3" w14:textId="77777777" w:rsidR="00C1468E" w:rsidRDefault="00000000">
            <w:pPr>
              <w:pStyle w:val="Compact"/>
            </w:pPr>
            <w:r>
              <w:t>Razorpay payment integration</w:t>
            </w:r>
          </w:p>
        </w:tc>
      </w:tr>
      <w:tr w:rsidR="00C1468E" w14:paraId="7B9A9852" w14:textId="77777777">
        <w:tc>
          <w:tcPr>
            <w:tcW w:w="0" w:type="auto"/>
          </w:tcPr>
          <w:p w14:paraId="681310AF" w14:textId="77777777" w:rsidR="00C1468E" w:rsidRDefault="00000000">
            <w:pPr>
              <w:pStyle w:val="Compact"/>
            </w:pPr>
            <w:r>
              <w:t>Notification Service</w:t>
            </w:r>
          </w:p>
        </w:tc>
        <w:tc>
          <w:tcPr>
            <w:tcW w:w="0" w:type="auto"/>
          </w:tcPr>
          <w:p w14:paraId="3E7408F4" w14:textId="77777777" w:rsidR="00C1468E" w:rsidRDefault="00000000">
            <w:pPr>
              <w:pStyle w:val="Compact"/>
            </w:pPr>
            <w:r>
              <w:t>8087</w:t>
            </w:r>
          </w:p>
        </w:tc>
        <w:tc>
          <w:tcPr>
            <w:tcW w:w="0" w:type="auto"/>
          </w:tcPr>
          <w:p w14:paraId="3E5F7980" w14:textId="77777777" w:rsidR="00C1468E" w:rsidRDefault="00000000">
            <w:pPr>
              <w:pStyle w:val="Compact"/>
            </w:pPr>
            <w:r>
              <w:t>Email/SMS notifications</w:t>
            </w:r>
          </w:p>
          <w:p w14:paraId="04884A64" w14:textId="77777777" w:rsidR="00E611BD" w:rsidRDefault="00E611BD">
            <w:pPr>
              <w:pStyle w:val="Compact"/>
            </w:pPr>
          </w:p>
        </w:tc>
      </w:tr>
    </w:tbl>
    <w:p w14:paraId="48761A2E" w14:textId="77777777" w:rsidR="00C1468E" w:rsidRDefault="00000000">
      <w:pPr>
        <w:pStyle w:val="Heading1"/>
      </w:pPr>
      <w:bookmarkStart w:id="8" w:name="api-gateway-architecture"/>
      <w:bookmarkEnd w:id="7"/>
      <w:r>
        <w:lastRenderedPageBreak/>
        <w:t>4. API Gateway Architecture</w:t>
      </w:r>
    </w:p>
    <w:p w14:paraId="75D72635" w14:textId="77777777" w:rsidR="00C1468E" w:rsidRDefault="00000000">
      <w:pPr>
        <w:pStyle w:val="Heading2"/>
      </w:pPr>
      <w:bookmarkStart w:id="9" w:name="responsibilities"/>
      <w:r>
        <w:t>Responsibilities</w:t>
      </w:r>
    </w:p>
    <w:p w14:paraId="59E1B4BD" w14:textId="77777777" w:rsidR="00C1468E" w:rsidRDefault="00000000">
      <w:pPr>
        <w:pStyle w:val="Compact"/>
        <w:numPr>
          <w:ilvl w:val="0"/>
          <w:numId w:val="4"/>
        </w:numPr>
      </w:pPr>
      <w:r>
        <w:t>Centralized request routing</w:t>
      </w:r>
    </w:p>
    <w:p w14:paraId="42DFAFAB" w14:textId="77777777" w:rsidR="00C1468E" w:rsidRDefault="00000000">
      <w:pPr>
        <w:pStyle w:val="Compact"/>
        <w:numPr>
          <w:ilvl w:val="0"/>
          <w:numId w:val="4"/>
        </w:numPr>
      </w:pPr>
      <w:r>
        <w:t>Security enforcement</w:t>
      </w:r>
    </w:p>
    <w:p w14:paraId="1A631A60" w14:textId="77777777" w:rsidR="00C1468E" w:rsidRDefault="00000000">
      <w:pPr>
        <w:pStyle w:val="Compact"/>
        <w:numPr>
          <w:ilvl w:val="0"/>
          <w:numId w:val="4"/>
        </w:numPr>
      </w:pPr>
      <w:r>
        <w:t>JWT validation entry point</w:t>
      </w:r>
    </w:p>
    <w:p w14:paraId="66F793E3" w14:textId="77777777" w:rsidR="00C1468E" w:rsidRDefault="00000000">
      <w:pPr>
        <w:pStyle w:val="Compact"/>
        <w:numPr>
          <w:ilvl w:val="0"/>
          <w:numId w:val="4"/>
        </w:numPr>
      </w:pPr>
      <w:r>
        <w:t>Cross-cutting concern management</w:t>
      </w:r>
    </w:p>
    <w:p w14:paraId="42F16273" w14:textId="77777777" w:rsidR="00C1468E" w:rsidRDefault="00000000">
      <w:pPr>
        <w:pStyle w:val="Compact"/>
        <w:numPr>
          <w:ilvl w:val="0"/>
          <w:numId w:val="4"/>
        </w:numPr>
      </w:pPr>
      <w:r>
        <w:t>Single entry point for clients</w:t>
      </w:r>
    </w:p>
    <w:p w14:paraId="415AC0B3" w14:textId="77777777" w:rsidR="00C1468E" w:rsidRDefault="00000000">
      <w:pPr>
        <w:pStyle w:val="Heading2"/>
      </w:pPr>
      <w:bookmarkStart w:id="10" w:name="architectural-benefits"/>
      <w:bookmarkEnd w:id="9"/>
      <w:r>
        <w:t>Architectural Benefits</w:t>
      </w:r>
    </w:p>
    <w:p w14:paraId="519F7495" w14:textId="77777777" w:rsidR="00C1468E" w:rsidRDefault="00000000">
      <w:pPr>
        <w:pStyle w:val="Compact"/>
        <w:numPr>
          <w:ilvl w:val="0"/>
          <w:numId w:val="5"/>
        </w:numPr>
      </w:pPr>
      <w:r>
        <w:t>Reduces direct exposure of internal services</w:t>
      </w:r>
    </w:p>
    <w:p w14:paraId="6D4864FF" w14:textId="77777777" w:rsidR="00C1468E" w:rsidRDefault="00000000">
      <w:pPr>
        <w:pStyle w:val="Compact"/>
        <w:numPr>
          <w:ilvl w:val="0"/>
          <w:numId w:val="5"/>
        </w:numPr>
      </w:pPr>
      <w:r>
        <w:t>Simplifies frontend integration</w:t>
      </w:r>
    </w:p>
    <w:p w14:paraId="0D5787EC" w14:textId="77777777" w:rsidR="00C1468E" w:rsidRDefault="00000000">
      <w:pPr>
        <w:pStyle w:val="Compact"/>
        <w:numPr>
          <w:ilvl w:val="0"/>
          <w:numId w:val="5"/>
        </w:numPr>
      </w:pPr>
      <w:r>
        <w:t>Enables centralized security policies</w:t>
      </w:r>
    </w:p>
    <w:p w14:paraId="720610D1" w14:textId="77777777" w:rsidR="00C1468E" w:rsidRDefault="00000000">
      <w:pPr>
        <w:pStyle w:val="Compact"/>
        <w:numPr>
          <w:ilvl w:val="0"/>
          <w:numId w:val="5"/>
        </w:numPr>
      </w:pPr>
      <w:r>
        <w:t>Improves scalability and maintainability</w:t>
      </w:r>
    </w:p>
    <w:p w14:paraId="6DC028F2" w14:textId="77777777" w:rsidR="00C1468E" w:rsidRDefault="00000000">
      <w:pPr>
        <w:pStyle w:val="Heading2"/>
      </w:pPr>
      <w:bookmarkStart w:id="11" w:name="gateway-flow"/>
      <w:bookmarkEnd w:id="10"/>
      <w:r>
        <w:t>Gateway Flow</w:t>
      </w:r>
    </w:p>
    <w:p w14:paraId="298E19A7" w14:textId="271FE2FF" w:rsidR="00C1468E" w:rsidRDefault="007825CC" w:rsidP="00E611BD">
      <w:pPr>
        <w:pStyle w:val="BodyText"/>
      </w:pPr>
      <w:r w:rsidRPr="007825CC">
        <w:drawing>
          <wp:inline distT="0" distB="0" distL="0" distR="0" wp14:anchorId="1B785D7C" wp14:editId="73A71E68">
            <wp:extent cx="5039428" cy="4191585"/>
            <wp:effectExtent l="0" t="0" r="8890" b="0"/>
            <wp:docPr id="6140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E46C" w14:textId="77777777" w:rsidR="00C1468E" w:rsidRDefault="00000000">
      <w:pPr>
        <w:pStyle w:val="Heading1"/>
      </w:pPr>
      <w:bookmarkStart w:id="12" w:name="authentication-security-architecture"/>
      <w:bookmarkEnd w:id="8"/>
      <w:bookmarkEnd w:id="11"/>
      <w:r>
        <w:lastRenderedPageBreak/>
        <w:t>5. Authentication &amp; Security Architecture</w:t>
      </w:r>
    </w:p>
    <w:p w14:paraId="4499EB62" w14:textId="77777777" w:rsidR="00C1468E" w:rsidRDefault="00000000">
      <w:pPr>
        <w:pStyle w:val="Heading2"/>
      </w:pPr>
      <w:bookmarkStart w:id="13" w:name="security-model"/>
      <w:r>
        <w:t>Security Model</w:t>
      </w:r>
    </w:p>
    <w:p w14:paraId="5FE7FADF" w14:textId="77777777" w:rsidR="00C1468E" w:rsidRDefault="00000000">
      <w:pPr>
        <w:pStyle w:val="FirstParagraph"/>
      </w:pPr>
      <w:r>
        <w:t>StayEase uses JWT-based stateless authentication.</w:t>
      </w:r>
    </w:p>
    <w:p w14:paraId="619028E8" w14:textId="77777777" w:rsidR="00C1468E" w:rsidRDefault="00000000">
      <w:pPr>
        <w:pStyle w:val="Heading2"/>
      </w:pPr>
      <w:bookmarkStart w:id="14" w:name="authentication-flow"/>
      <w:bookmarkEnd w:id="13"/>
      <w:r>
        <w:t>Authentication Flow</w:t>
      </w:r>
    </w:p>
    <w:p w14:paraId="60BC3E65" w14:textId="4906E291" w:rsidR="00E611BD" w:rsidRPr="00E611BD" w:rsidRDefault="00E611BD" w:rsidP="00E611BD">
      <w:pPr>
        <w:pStyle w:val="BodyText"/>
      </w:pPr>
      <w:r w:rsidRPr="00E611BD">
        <w:drawing>
          <wp:inline distT="0" distB="0" distL="0" distR="0" wp14:anchorId="282EA24E" wp14:editId="70D163D9">
            <wp:extent cx="5943600" cy="2910840"/>
            <wp:effectExtent l="0" t="0" r="0" b="0"/>
            <wp:docPr id="7203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1FAF" w14:textId="77777777" w:rsidR="00C1468E" w:rsidRDefault="00000000">
      <w:pPr>
        <w:pStyle w:val="Heading2"/>
      </w:pPr>
      <w:bookmarkStart w:id="15" w:name="implemented-security-features"/>
      <w:bookmarkEnd w:id="14"/>
      <w:r>
        <w:t>Implemented Security Features</w:t>
      </w:r>
    </w:p>
    <w:p w14:paraId="785D7EDF" w14:textId="77777777" w:rsidR="00C1468E" w:rsidRDefault="00000000">
      <w:pPr>
        <w:pStyle w:val="Compact"/>
        <w:numPr>
          <w:ilvl w:val="0"/>
          <w:numId w:val="6"/>
        </w:numPr>
      </w:pPr>
      <w:r>
        <w:t>JWT Authentication</w:t>
      </w:r>
    </w:p>
    <w:p w14:paraId="35D92C6B" w14:textId="77777777" w:rsidR="00C1468E" w:rsidRDefault="00000000">
      <w:pPr>
        <w:pStyle w:val="Compact"/>
        <w:numPr>
          <w:ilvl w:val="0"/>
          <w:numId w:val="6"/>
        </w:numPr>
      </w:pPr>
      <w:r>
        <w:t>Stateless Sessions</w:t>
      </w:r>
    </w:p>
    <w:p w14:paraId="6789E501" w14:textId="77777777" w:rsidR="00C1468E" w:rsidRDefault="00000000">
      <w:pPr>
        <w:pStyle w:val="Compact"/>
        <w:numPr>
          <w:ilvl w:val="0"/>
          <w:numId w:val="6"/>
        </w:numPr>
      </w:pPr>
      <w:r>
        <w:t>Role-based authorization</w:t>
      </w:r>
    </w:p>
    <w:p w14:paraId="302332ED" w14:textId="77777777" w:rsidR="00C1468E" w:rsidRDefault="00000000">
      <w:pPr>
        <w:pStyle w:val="Compact"/>
        <w:numPr>
          <w:ilvl w:val="0"/>
          <w:numId w:val="6"/>
        </w:numPr>
      </w:pPr>
      <w:r>
        <w:t>Password encryption</w:t>
      </w:r>
    </w:p>
    <w:p w14:paraId="51658696" w14:textId="77777777" w:rsidR="00C1468E" w:rsidRDefault="00000000">
      <w:pPr>
        <w:pStyle w:val="Compact"/>
        <w:numPr>
          <w:ilvl w:val="0"/>
          <w:numId w:val="6"/>
        </w:numPr>
      </w:pPr>
      <w:r>
        <w:t>Refresh token support</w:t>
      </w:r>
    </w:p>
    <w:p w14:paraId="3EE91630" w14:textId="77777777" w:rsidR="00C1468E" w:rsidRDefault="00000000">
      <w:pPr>
        <w:pStyle w:val="Compact"/>
        <w:numPr>
          <w:ilvl w:val="0"/>
          <w:numId w:val="6"/>
        </w:numPr>
      </w:pPr>
      <w:r>
        <w:t>Internal service communication protection</w:t>
      </w:r>
    </w:p>
    <w:p w14:paraId="0F050648" w14:textId="77777777" w:rsidR="00C1468E" w:rsidRDefault="00000000">
      <w:pPr>
        <w:pStyle w:val="Compact"/>
        <w:numPr>
          <w:ilvl w:val="0"/>
          <w:numId w:val="6"/>
        </w:numPr>
      </w:pPr>
      <w:r>
        <w:t>Secure endpoint routing</w:t>
      </w:r>
    </w:p>
    <w:p w14:paraId="4ECEBFA3" w14:textId="77777777" w:rsidR="00C1468E" w:rsidRDefault="00000000">
      <w:pPr>
        <w:pStyle w:val="Heading2"/>
      </w:pPr>
      <w:bookmarkStart w:id="16" w:name="roles"/>
      <w:bookmarkEnd w:id="15"/>
      <w:r>
        <w:t>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1"/>
        <w:gridCol w:w="3407"/>
      </w:tblGrid>
      <w:tr w:rsidR="00C1468E" w14:paraId="556ACBE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AB4FE" w14:textId="77777777" w:rsidR="00C1468E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61E59E1" w14:textId="77777777" w:rsidR="00C1468E" w:rsidRDefault="00000000">
            <w:pPr>
              <w:pStyle w:val="Compact"/>
            </w:pPr>
            <w:r>
              <w:t>Responsibilities</w:t>
            </w:r>
          </w:p>
        </w:tc>
      </w:tr>
      <w:tr w:rsidR="00C1468E" w14:paraId="6B43D461" w14:textId="77777777">
        <w:tc>
          <w:tcPr>
            <w:tcW w:w="0" w:type="auto"/>
          </w:tcPr>
          <w:p w14:paraId="7D1D3B79" w14:textId="77777777" w:rsidR="00C1468E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57F9A00" w14:textId="77777777" w:rsidR="00C1468E" w:rsidRDefault="00000000">
            <w:pPr>
              <w:pStyle w:val="Compact"/>
            </w:pPr>
            <w:r>
              <w:t>Booking and property browsing</w:t>
            </w:r>
          </w:p>
        </w:tc>
      </w:tr>
      <w:tr w:rsidR="00C1468E" w14:paraId="73F0E5E9" w14:textId="77777777">
        <w:tc>
          <w:tcPr>
            <w:tcW w:w="0" w:type="auto"/>
          </w:tcPr>
          <w:p w14:paraId="24377A09" w14:textId="77777777" w:rsidR="00C1468E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F517B37" w14:textId="77777777" w:rsidR="00C1468E" w:rsidRDefault="00000000">
            <w:pPr>
              <w:pStyle w:val="Compact"/>
            </w:pPr>
            <w:r>
              <w:t>Property management</w:t>
            </w:r>
          </w:p>
        </w:tc>
      </w:tr>
      <w:tr w:rsidR="00C1468E" w14:paraId="2190E594" w14:textId="77777777">
        <w:tc>
          <w:tcPr>
            <w:tcW w:w="0" w:type="auto"/>
          </w:tcPr>
          <w:p w14:paraId="7BB12270" w14:textId="77777777" w:rsidR="00C1468E" w:rsidRDefault="00000000">
            <w:pPr>
              <w:pStyle w:val="Compact"/>
            </w:pPr>
            <w:r>
              <w:t>ADMIN (future scalable role)</w:t>
            </w:r>
          </w:p>
        </w:tc>
        <w:tc>
          <w:tcPr>
            <w:tcW w:w="0" w:type="auto"/>
          </w:tcPr>
          <w:p w14:paraId="55831A32" w14:textId="77777777" w:rsidR="00C1468E" w:rsidRDefault="00000000">
            <w:pPr>
              <w:pStyle w:val="Compact"/>
            </w:pPr>
            <w:r>
              <w:t>Platform administration</w:t>
            </w:r>
          </w:p>
        </w:tc>
      </w:tr>
    </w:tbl>
    <w:p w14:paraId="4EC42A71" w14:textId="77777777" w:rsidR="00C1468E" w:rsidRDefault="00000000">
      <w:r>
        <w:pict w14:anchorId="1E31310D">
          <v:rect id="_x0000_i2843" style="width:0;height:1.5pt" o:hralign="center" o:hrstd="t" o:hr="t"/>
        </w:pict>
      </w:r>
    </w:p>
    <w:p w14:paraId="569D1C6C" w14:textId="77777777" w:rsidR="00C1468E" w:rsidRDefault="00000000">
      <w:pPr>
        <w:pStyle w:val="Heading1"/>
      </w:pPr>
      <w:bookmarkStart w:id="17" w:name="service-wise-detailed-architecture"/>
      <w:bookmarkEnd w:id="12"/>
      <w:bookmarkEnd w:id="16"/>
      <w:r>
        <w:lastRenderedPageBreak/>
        <w:t>6. Service-Wise Detailed Architecture</w:t>
      </w:r>
    </w:p>
    <w:p w14:paraId="6458403C" w14:textId="77777777" w:rsidR="00C1468E" w:rsidRDefault="00000000">
      <w:pPr>
        <w:pStyle w:val="Heading1"/>
      </w:pPr>
      <w:bookmarkStart w:id="18" w:name="auth-service"/>
      <w:bookmarkEnd w:id="17"/>
      <w:r>
        <w:t>6.1 Auth Service</w:t>
      </w:r>
    </w:p>
    <w:p w14:paraId="28A5384E" w14:textId="77777777" w:rsidR="00C1468E" w:rsidRDefault="00000000">
      <w:pPr>
        <w:pStyle w:val="Heading2"/>
      </w:pPr>
      <w:bookmarkStart w:id="19" w:name="responsibilities-1"/>
      <w:r>
        <w:t>Responsibilities</w:t>
      </w:r>
    </w:p>
    <w:p w14:paraId="656DE180" w14:textId="77777777" w:rsidR="00C1468E" w:rsidRDefault="00000000">
      <w:pPr>
        <w:pStyle w:val="Compact"/>
        <w:numPr>
          <w:ilvl w:val="0"/>
          <w:numId w:val="7"/>
        </w:numPr>
      </w:pPr>
      <w:r>
        <w:t>User registration</w:t>
      </w:r>
    </w:p>
    <w:p w14:paraId="4370CB2F" w14:textId="77777777" w:rsidR="00C1468E" w:rsidRDefault="00000000">
      <w:pPr>
        <w:pStyle w:val="Compact"/>
        <w:numPr>
          <w:ilvl w:val="0"/>
          <w:numId w:val="7"/>
        </w:numPr>
      </w:pPr>
      <w:r>
        <w:t>User login</w:t>
      </w:r>
    </w:p>
    <w:p w14:paraId="592FA230" w14:textId="77777777" w:rsidR="00C1468E" w:rsidRDefault="00000000">
      <w:pPr>
        <w:pStyle w:val="Compact"/>
        <w:numPr>
          <w:ilvl w:val="0"/>
          <w:numId w:val="7"/>
        </w:numPr>
      </w:pPr>
      <w:r>
        <w:t>JWT generation</w:t>
      </w:r>
    </w:p>
    <w:p w14:paraId="136DFCA8" w14:textId="77777777" w:rsidR="00C1468E" w:rsidRDefault="00000000">
      <w:pPr>
        <w:pStyle w:val="Compact"/>
        <w:numPr>
          <w:ilvl w:val="0"/>
          <w:numId w:val="7"/>
        </w:numPr>
      </w:pPr>
      <w:r>
        <w:t>Refresh token handling</w:t>
      </w:r>
    </w:p>
    <w:p w14:paraId="7D827E1D" w14:textId="77777777" w:rsidR="00C1468E" w:rsidRDefault="00000000">
      <w:pPr>
        <w:pStyle w:val="Compact"/>
        <w:numPr>
          <w:ilvl w:val="0"/>
          <w:numId w:val="7"/>
        </w:numPr>
      </w:pPr>
      <w:r>
        <w:t>Password management</w:t>
      </w:r>
    </w:p>
    <w:p w14:paraId="122D0A83" w14:textId="77777777" w:rsidR="00C1468E" w:rsidRDefault="00000000">
      <w:pPr>
        <w:pStyle w:val="Heading2"/>
      </w:pPr>
      <w:bookmarkStart w:id="20" w:name="main-apis"/>
      <w:bookmarkEnd w:id="19"/>
      <w:r>
        <w:t>Main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9"/>
        <w:gridCol w:w="1009"/>
        <w:gridCol w:w="3086"/>
      </w:tblGrid>
      <w:tr w:rsidR="00C1468E" w14:paraId="12519C93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8ED53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3CB569A9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6A35070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1A24E0CD" w14:textId="77777777">
        <w:tc>
          <w:tcPr>
            <w:tcW w:w="0" w:type="auto"/>
          </w:tcPr>
          <w:p w14:paraId="5FF07C9B" w14:textId="77777777" w:rsidR="00C1468E" w:rsidRDefault="00000000">
            <w:pPr>
              <w:pStyle w:val="Compact"/>
            </w:pPr>
            <w:r>
              <w:t>/auth/register</w:t>
            </w:r>
          </w:p>
        </w:tc>
        <w:tc>
          <w:tcPr>
            <w:tcW w:w="0" w:type="auto"/>
          </w:tcPr>
          <w:p w14:paraId="27E931E8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82C64D4" w14:textId="77777777" w:rsidR="00C1468E" w:rsidRDefault="00000000">
            <w:pPr>
              <w:pStyle w:val="Compact"/>
            </w:pPr>
            <w:r>
              <w:t>Register user/owner</w:t>
            </w:r>
          </w:p>
        </w:tc>
      </w:tr>
      <w:tr w:rsidR="00C1468E" w14:paraId="69A9F090" w14:textId="77777777">
        <w:tc>
          <w:tcPr>
            <w:tcW w:w="0" w:type="auto"/>
          </w:tcPr>
          <w:p w14:paraId="13D0CC67" w14:textId="77777777" w:rsidR="00C1468E" w:rsidRDefault="00000000">
            <w:pPr>
              <w:pStyle w:val="Compact"/>
            </w:pPr>
            <w:r>
              <w:t>/auth/login</w:t>
            </w:r>
          </w:p>
        </w:tc>
        <w:tc>
          <w:tcPr>
            <w:tcW w:w="0" w:type="auto"/>
          </w:tcPr>
          <w:p w14:paraId="4C3E3A2C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A4A9104" w14:textId="77777777" w:rsidR="00C1468E" w:rsidRDefault="00000000">
            <w:pPr>
              <w:pStyle w:val="Compact"/>
            </w:pPr>
            <w:r>
              <w:t>Authenticate user</w:t>
            </w:r>
          </w:p>
        </w:tc>
      </w:tr>
      <w:tr w:rsidR="00C1468E" w14:paraId="0FDEF2E2" w14:textId="77777777">
        <w:tc>
          <w:tcPr>
            <w:tcW w:w="0" w:type="auto"/>
          </w:tcPr>
          <w:p w14:paraId="377EA14D" w14:textId="77777777" w:rsidR="00C1468E" w:rsidRDefault="00000000">
            <w:pPr>
              <w:pStyle w:val="Compact"/>
            </w:pPr>
            <w:r>
              <w:t>/auth/refresh-token</w:t>
            </w:r>
          </w:p>
        </w:tc>
        <w:tc>
          <w:tcPr>
            <w:tcW w:w="0" w:type="auto"/>
          </w:tcPr>
          <w:p w14:paraId="0FFECA69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CA7E3E7" w14:textId="77777777" w:rsidR="00C1468E" w:rsidRDefault="00000000">
            <w:pPr>
              <w:pStyle w:val="Compact"/>
            </w:pPr>
            <w:r>
              <w:t>Generate new access token</w:t>
            </w:r>
          </w:p>
        </w:tc>
      </w:tr>
      <w:tr w:rsidR="00C1468E" w14:paraId="1D338E61" w14:textId="77777777">
        <w:tc>
          <w:tcPr>
            <w:tcW w:w="0" w:type="auto"/>
          </w:tcPr>
          <w:p w14:paraId="77187308" w14:textId="77777777" w:rsidR="00C1468E" w:rsidRDefault="00000000">
            <w:pPr>
              <w:pStyle w:val="Compact"/>
            </w:pPr>
            <w:r>
              <w:t>/auth/change-password</w:t>
            </w:r>
          </w:p>
        </w:tc>
        <w:tc>
          <w:tcPr>
            <w:tcW w:w="0" w:type="auto"/>
          </w:tcPr>
          <w:p w14:paraId="0001FD2F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75AB08A" w14:textId="77777777" w:rsidR="00C1468E" w:rsidRDefault="00000000">
            <w:pPr>
              <w:pStyle w:val="Compact"/>
            </w:pPr>
            <w:r>
              <w:t>Change password</w:t>
            </w:r>
          </w:p>
        </w:tc>
      </w:tr>
    </w:tbl>
    <w:p w14:paraId="5DE9E452" w14:textId="77777777" w:rsidR="00C1468E" w:rsidRDefault="00000000">
      <w:pPr>
        <w:pStyle w:val="Heading2"/>
      </w:pPr>
      <w:bookmarkStart w:id="21" w:name="internal-dependencies"/>
      <w:bookmarkEnd w:id="20"/>
      <w:r>
        <w:t>Internal Dependencies</w:t>
      </w:r>
    </w:p>
    <w:p w14:paraId="70E909C2" w14:textId="77777777" w:rsidR="00C1468E" w:rsidRDefault="00000000">
      <w:pPr>
        <w:pStyle w:val="Compact"/>
        <w:numPr>
          <w:ilvl w:val="0"/>
          <w:numId w:val="8"/>
        </w:numPr>
      </w:pPr>
      <w:r>
        <w:t>User Service</w:t>
      </w:r>
    </w:p>
    <w:p w14:paraId="37284DDD" w14:textId="77777777" w:rsidR="00C1468E" w:rsidRDefault="00000000">
      <w:pPr>
        <w:pStyle w:val="Compact"/>
        <w:numPr>
          <w:ilvl w:val="0"/>
          <w:numId w:val="8"/>
        </w:numPr>
      </w:pPr>
      <w:r>
        <w:t>Owner Service</w:t>
      </w:r>
    </w:p>
    <w:p w14:paraId="203FF0D4" w14:textId="77777777" w:rsidR="00C1468E" w:rsidRDefault="00000000">
      <w:pPr>
        <w:pStyle w:val="Heading2"/>
      </w:pPr>
      <w:bookmarkStart w:id="22" w:name="design-patterns-used"/>
      <w:bookmarkEnd w:id="21"/>
      <w:r>
        <w:t>Design Patterns Used</w:t>
      </w:r>
    </w:p>
    <w:p w14:paraId="5006AAD0" w14:textId="77777777" w:rsidR="00C1468E" w:rsidRDefault="00000000">
      <w:pPr>
        <w:pStyle w:val="Compact"/>
        <w:numPr>
          <w:ilvl w:val="0"/>
          <w:numId w:val="9"/>
        </w:numPr>
      </w:pPr>
      <w:r>
        <w:t>DTO Pattern</w:t>
      </w:r>
    </w:p>
    <w:p w14:paraId="2AD3D770" w14:textId="77777777" w:rsidR="00C1468E" w:rsidRDefault="00000000">
      <w:pPr>
        <w:pStyle w:val="Compact"/>
        <w:numPr>
          <w:ilvl w:val="0"/>
          <w:numId w:val="9"/>
        </w:numPr>
      </w:pPr>
      <w:r>
        <w:t>Service Layer Pattern</w:t>
      </w:r>
    </w:p>
    <w:p w14:paraId="1BFCB06B" w14:textId="77777777" w:rsidR="00C1468E" w:rsidRDefault="00000000">
      <w:pPr>
        <w:pStyle w:val="Compact"/>
        <w:numPr>
          <w:ilvl w:val="0"/>
          <w:numId w:val="9"/>
        </w:numPr>
      </w:pPr>
      <w:r>
        <w:t>Repository Pattern</w:t>
      </w:r>
    </w:p>
    <w:p w14:paraId="4808AC59" w14:textId="77777777" w:rsidR="00C1468E" w:rsidRDefault="00000000">
      <w:pPr>
        <w:pStyle w:val="Compact"/>
        <w:numPr>
          <w:ilvl w:val="0"/>
          <w:numId w:val="9"/>
        </w:numPr>
      </w:pPr>
      <w:r>
        <w:t>Exception Handling Pattern</w:t>
      </w:r>
    </w:p>
    <w:p w14:paraId="0FC8A402" w14:textId="77777777" w:rsidR="00C1468E" w:rsidRDefault="00000000">
      <w:r>
        <w:pict w14:anchorId="603392AB">
          <v:rect id="_x0000_i2844" style="width:0;height:1.5pt" o:hralign="center" o:hrstd="t" o:hr="t"/>
        </w:pict>
      </w:r>
    </w:p>
    <w:p w14:paraId="1F4893C1" w14:textId="77777777" w:rsidR="00C1468E" w:rsidRDefault="00000000">
      <w:pPr>
        <w:pStyle w:val="Heading1"/>
      </w:pPr>
      <w:bookmarkStart w:id="23" w:name="user-service"/>
      <w:bookmarkEnd w:id="18"/>
      <w:bookmarkEnd w:id="22"/>
      <w:r>
        <w:t>6.2 User Service</w:t>
      </w:r>
    </w:p>
    <w:p w14:paraId="3E592157" w14:textId="77777777" w:rsidR="00C1468E" w:rsidRDefault="00000000">
      <w:pPr>
        <w:pStyle w:val="Heading2"/>
      </w:pPr>
      <w:bookmarkStart w:id="24" w:name="responsibilities-2"/>
      <w:r>
        <w:t>Responsibilities</w:t>
      </w:r>
    </w:p>
    <w:p w14:paraId="7C60D25B" w14:textId="77777777" w:rsidR="00C1468E" w:rsidRDefault="00000000">
      <w:pPr>
        <w:pStyle w:val="Compact"/>
        <w:numPr>
          <w:ilvl w:val="0"/>
          <w:numId w:val="10"/>
        </w:numPr>
      </w:pPr>
      <w:r>
        <w:t>User profile management</w:t>
      </w:r>
    </w:p>
    <w:p w14:paraId="2972DF67" w14:textId="77777777" w:rsidR="00C1468E" w:rsidRDefault="00000000">
      <w:pPr>
        <w:pStyle w:val="Compact"/>
        <w:numPr>
          <w:ilvl w:val="0"/>
          <w:numId w:val="10"/>
        </w:numPr>
      </w:pPr>
      <w:r>
        <w:t>Wishlist management</w:t>
      </w:r>
    </w:p>
    <w:p w14:paraId="36F12D16" w14:textId="77777777" w:rsidR="00C1468E" w:rsidRDefault="00000000">
      <w:pPr>
        <w:pStyle w:val="Compact"/>
        <w:numPr>
          <w:ilvl w:val="0"/>
          <w:numId w:val="10"/>
        </w:numPr>
      </w:pPr>
      <w:r>
        <w:t>Booking history retrieval</w:t>
      </w:r>
    </w:p>
    <w:p w14:paraId="5D5B8772" w14:textId="77777777" w:rsidR="00C1468E" w:rsidRDefault="00000000">
      <w:pPr>
        <w:pStyle w:val="Heading2"/>
      </w:pPr>
      <w:bookmarkStart w:id="25" w:name="main-apis-1"/>
      <w:bookmarkEnd w:id="24"/>
      <w:r>
        <w:lastRenderedPageBreak/>
        <w:t>Main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4"/>
        <w:gridCol w:w="1009"/>
        <w:gridCol w:w="2651"/>
      </w:tblGrid>
      <w:tr w:rsidR="00C1468E" w14:paraId="5F6F4D0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8142E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02DAF48B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4E42515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20E5A962" w14:textId="77777777">
        <w:tc>
          <w:tcPr>
            <w:tcW w:w="0" w:type="auto"/>
          </w:tcPr>
          <w:p w14:paraId="4BEAF170" w14:textId="77777777" w:rsidR="00C1468E" w:rsidRDefault="00000000">
            <w:pPr>
              <w:pStyle w:val="Compact"/>
            </w:pPr>
            <w:r>
              <w:t>/users/{userid}</w:t>
            </w:r>
          </w:p>
        </w:tc>
        <w:tc>
          <w:tcPr>
            <w:tcW w:w="0" w:type="auto"/>
          </w:tcPr>
          <w:p w14:paraId="0F3D451C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C90FA78" w14:textId="77777777" w:rsidR="00C1468E" w:rsidRDefault="00000000">
            <w:pPr>
              <w:pStyle w:val="Compact"/>
            </w:pPr>
            <w:r>
              <w:t>Get user details</w:t>
            </w:r>
          </w:p>
        </w:tc>
      </w:tr>
      <w:tr w:rsidR="00C1468E" w14:paraId="1BE588EB" w14:textId="77777777">
        <w:tc>
          <w:tcPr>
            <w:tcW w:w="0" w:type="auto"/>
          </w:tcPr>
          <w:p w14:paraId="259FDBA3" w14:textId="77777777" w:rsidR="00C1468E" w:rsidRDefault="00000000">
            <w:pPr>
              <w:pStyle w:val="Compact"/>
            </w:pPr>
            <w:r>
              <w:t>/users/update/{userid}</w:t>
            </w:r>
          </w:p>
        </w:tc>
        <w:tc>
          <w:tcPr>
            <w:tcW w:w="0" w:type="auto"/>
          </w:tcPr>
          <w:p w14:paraId="00B9B730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FB55E0A" w14:textId="77777777" w:rsidR="00C1468E" w:rsidRDefault="00000000">
            <w:pPr>
              <w:pStyle w:val="Compact"/>
            </w:pPr>
            <w:r>
              <w:t>Update profile</w:t>
            </w:r>
          </w:p>
        </w:tc>
      </w:tr>
      <w:tr w:rsidR="00C1468E" w14:paraId="02F99F7C" w14:textId="77777777">
        <w:tc>
          <w:tcPr>
            <w:tcW w:w="0" w:type="auto"/>
          </w:tcPr>
          <w:p w14:paraId="4FC251F2" w14:textId="77777777" w:rsidR="00C1468E" w:rsidRDefault="00000000">
            <w:pPr>
              <w:pStyle w:val="Compact"/>
            </w:pPr>
            <w:r>
              <w:t>/users/addwishlist/{userid}</w:t>
            </w:r>
          </w:p>
        </w:tc>
        <w:tc>
          <w:tcPr>
            <w:tcW w:w="0" w:type="auto"/>
          </w:tcPr>
          <w:p w14:paraId="6CCEA20E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E2BD790" w14:textId="77777777" w:rsidR="00C1468E" w:rsidRDefault="00000000">
            <w:pPr>
              <w:pStyle w:val="Compact"/>
            </w:pPr>
            <w:r>
              <w:t>Add property to wishlist</w:t>
            </w:r>
          </w:p>
        </w:tc>
      </w:tr>
      <w:tr w:rsidR="00C1468E" w14:paraId="0F4924CC" w14:textId="77777777">
        <w:tc>
          <w:tcPr>
            <w:tcW w:w="0" w:type="auto"/>
          </w:tcPr>
          <w:p w14:paraId="3D68084D" w14:textId="77777777" w:rsidR="00C1468E" w:rsidRDefault="00000000">
            <w:pPr>
              <w:pStyle w:val="Compact"/>
            </w:pPr>
            <w:r>
              <w:t>/users/getwishlist/{userid}</w:t>
            </w:r>
          </w:p>
        </w:tc>
        <w:tc>
          <w:tcPr>
            <w:tcW w:w="0" w:type="auto"/>
          </w:tcPr>
          <w:p w14:paraId="5B134AEA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E2DD4CB" w14:textId="77777777" w:rsidR="00C1468E" w:rsidRDefault="00000000">
            <w:pPr>
              <w:pStyle w:val="Compact"/>
            </w:pPr>
            <w:r>
              <w:t>Retrieve wishlist</w:t>
            </w:r>
          </w:p>
        </w:tc>
      </w:tr>
      <w:tr w:rsidR="00C1468E" w14:paraId="6F07A9FB" w14:textId="77777777">
        <w:tc>
          <w:tcPr>
            <w:tcW w:w="0" w:type="auto"/>
          </w:tcPr>
          <w:p w14:paraId="041570AB" w14:textId="77777777" w:rsidR="00C1468E" w:rsidRDefault="00000000">
            <w:pPr>
              <w:pStyle w:val="Compact"/>
            </w:pPr>
            <w:r>
              <w:t>/users/getbookings/{userid}</w:t>
            </w:r>
          </w:p>
        </w:tc>
        <w:tc>
          <w:tcPr>
            <w:tcW w:w="0" w:type="auto"/>
          </w:tcPr>
          <w:p w14:paraId="458FF955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5D07F9" w14:textId="77777777" w:rsidR="00C1468E" w:rsidRDefault="00000000">
            <w:pPr>
              <w:pStyle w:val="Compact"/>
            </w:pPr>
            <w:r>
              <w:t>Retrieve bookings</w:t>
            </w:r>
          </w:p>
        </w:tc>
      </w:tr>
    </w:tbl>
    <w:p w14:paraId="1410E9D0" w14:textId="77777777" w:rsidR="00C1468E" w:rsidRDefault="00000000">
      <w:pPr>
        <w:pStyle w:val="Heading2"/>
      </w:pPr>
      <w:bookmarkStart w:id="26" w:name="key-features"/>
      <w:bookmarkEnd w:id="25"/>
      <w:r>
        <w:t>Key Features</w:t>
      </w:r>
    </w:p>
    <w:p w14:paraId="67E68C21" w14:textId="77777777" w:rsidR="00C1468E" w:rsidRDefault="00000000">
      <w:pPr>
        <w:pStyle w:val="Compact"/>
        <w:numPr>
          <w:ilvl w:val="0"/>
          <w:numId w:val="11"/>
        </w:numPr>
      </w:pPr>
      <w:r>
        <w:t>User profile maintenance</w:t>
      </w:r>
    </w:p>
    <w:p w14:paraId="129AB757" w14:textId="77777777" w:rsidR="00C1468E" w:rsidRDefault="00000000">
      <w:pPr>
        <w:pStyle w:val="Compact"/>
        <w:numPr>
          <w:ilvl w:val="0"/>
          <w:numId w:val="11"/>
        </w:numPr>
      </w:pPr>
      <w:r>
        <w:t>Wishlist tracking</w:t>
      </w:r>
    </w:p>
    <w:p w14:paraId="547846EB" w14:textId="77777777" w:rsidR="00C1468E" w:rsidRDefault="00000000">
      <w:pPr>
        <w:pStyle w:val="Compact"/>
        <w:numPr>
          <w:ilvl w:val="0"/>
          <w:numId w:val="11"/>
        </w:numPr>
      </w:pPr>
      <w:r>
        <w:t>Booking association handling</w:t>
      </w:r>
    </w:p>
    <w:p w14:paraId="254575B2" w14:textId="77777777" w:rsidR="00C1468E" w:rsidRDefault="00000000">
      <w:r>
        <w:pict w14:anchorId="358E86E2">
          <v:rect id="_x0000_i2845" style="width:0;height:1.5pt" o:hralign="center" o:hrstd="t" o:hr="t"/>
        </w:pict>
      </w:r>
    </w:p>
    <w:p w14:paraId="74C0FCB6" w14:textId="77777777" w:rsidR="00C1468E" w:rsidRDefault="00000000">
      <w:pPr>
        <w:pStyle w:val="Heading1"/>
      </w:pPr>
      <w:bookmarkStart w:id="27" w:name="owner-service"/>
      <w:bookmarkEnd w:id="23"/>
      <w:bookmarkEnd w:id="26"/>
      <w:r>
        <w:t>6.3 Owner Service</w:t>
      </w:r>
    </w:p>
    <w:p w14:paraId="2AABC429" w14:textId="77777777" w:rsidR="00C1468E" w:rsidRDefault="00000000">
      <w:pPr>
        <w:pStyle w:val="Heading2"/>
      </w:pPr>
      <w:bookmarkStart w:id="28" w:name="responsibilities-3"/>
      <w:r>
        <w:t>Responsibilities</w:t>
      </w:r>
    </w:p>
    <w:p w14:paraId="1A911E0E" w14:textId="77777777" w:rsidR="00C1468E" w:rsidRDefault="00000000">
      <w:pPr>
        <w:pStyle w:val="Compact"/>
        <w:numPr>
          <w:ilvl w:val="0"/>
          <w:numId w:val="12"/>
        </w:numPr>
      </w:pPr>
      <w:r>
        <w:t>Owner onboarding</w:t>
      </w:r>
    </w:p>
    <w:p w14:paraId="4C3ACBAA" w14:textId="77777777" w:rsidR="00C1468E" w:rsidRDefault="00000000">
      <w:pPr>
        <w:pStyle w:val="Compact"/>
        <w:numPr>
          <w:ilvl w:val="0"/>
          <w:numId w:val="12"/>
        </w:numPr>
      </w:pPr>
      <w:r>
        <w:t>KYC verification</w:t>
      </w:r>
    </w:p>
    <w:p w14:paraId="06A404AA" w14:textId="77777777" w:rsidR="00C1468E" w:rsidRDefault="00000000">
      <w:pPr>
        <w:pStyle w:val="Compact"/>
        <w:numPr>
          <w:ilvl w:val="0"/>
          <w:numId w:val="12"/>
        </w:numPr>
      </w:pPr>
      <w:r>
        <w:t>Owner property aggregation</w:t>
      </w:r>
    </w:p>
    <w:p w14:paraId="5D53A14F" w14:textId="77777777" w:rsidR="00C1468E" w:rsidRDefault="00000000">
      <w:pPr>
        <w:pStyle w:val="Heading2"/>
      </w:pPr>
      <w:bookmarkStart w:id="29" w:name="main-apis-2"/>
      <w:bookmarkEnd w:id="28"/>
      <w:r>
        <w:t>Main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1468E" w14:paraId="63A0ABCA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602C56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2640" w:type="dxa"/>
          </w:tcPr>
          <w:p w14:paraId="4091DAE0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36869220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2AB336C5" w14:textId="77777777">
        <w:tc>
          <w:tcPr>
            <w:tcW w:w="2640" w:type="dxa"/>
          </w:tcPr>
          <w:p w14:paraId="25EB603E" w14:textId="77777777" w:rsidR="00C1468E" w:rsidRDefault="00000000">
            <w:pPr>
              <w:pStyle w:val="Compact"/>
            </w:pPr>
            <w:r>
              <w:t>/owners/getowner/{ownerId}</w:t>
            </w:r>
          </w:p>
        </w:tc>
        <w:tc>
          <w:tcPr>
            <w:tcW w:w="2640" w:type="dxa"/>
          </w:tcPr>
          <w:p w14:paraId="51D7E7AA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2DF46FD" w14:textId="77777777" w:rsidR="00C1468E" w:rsidRDefault="00000000">
            <w:pPr>
              <w:pStyle w:val="Compact"/>
            </w:pPr>
            <w:r>
              <w:t>Fetch owner details</w:t>
            </w:r>
          </w:p>
        </w:tc>
      </w:tr>
      <w:tr w:rsidR="00C1468E" w14:paraId="69BC8A2B" w14:textId="77777777">
        <w:tc>
          <w:tcPr>
            <w:tcW w:w="2640" w:type="dxa"/>
          </w:tcPr>
          <w:p w14:paraId="3848FBC2" w14:textId="77777777" w:rsidR="00C1468E" w:rsidRDefault="00000000">
            <w:pPr>
              <w:pStyle w:val="Compact"/>
            </w:pPr>
            <w:r>
              <w:t>/owners/kyc/{ownerId}</w:t>
            </w:r>
          </w:p>
        </w:tc>
        <w:tc>
          <w:tcPr>
            <w:tcW w:w="2640" w:type="dxa"/>
          </w:tcPr>
          <w:p w14:paraId="62EF134C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2640" w:type="dxa"/>
          </w:tcPr>
          <w:p w14:paraId="08C431F0" w14:textId="77777777" w:rsidR="00C1468E" w:rsidRDefault="00000000">
            <w:pPr>
              <w:pStyle w:val="Compact"/>
            </w:pPr>
            <w:r>
              <w:t>Update KYC status</w:t>
            </w:r>
          </w:p>
        </w:tc>
      </w:tr>
      <w:tr w:rsidR="00C1468E" w14:paraId="66C73E3E" w14:textId="77777777">
        <w:tc>
          <w:tcPr>
            <w:tcW w:w="2640" w:type="dxa"/>
          </w:tcPr>
          <w:p w14:paraId="010D867E" w14:textId="77777777" w:rsidR="00C1468E" w:rsidRDefault="00000000">
            <w:pPr>
              <w:pStyle w:val="Compact"/>
            </w:pPr>
            <w:r>
              <w:t>/owners/property-internal/properties/{ownerId}</w:t>
            </w:r>
          </w:p>
        </w:tc>
        <w:tc>
          <w:tcPr>
            <w:tcW w:w="2640" w:type="dxa"/>
          </w:tcPr>
          <w:p w14:paraId="7EED2E57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C17C401" w14:textId="77777777" w:rsidR="00C1468E" w:rsidRDefault="00000000">
            <w:pPr>
              <w:pStyle w:val="Compact"/>
            </w:pPr>
            <w:r>
              <w:t>Retrieve owner properties</w:t>
            </w:r>
          </w:p>
        </w:tc>
      </w:tr>
    </w:tbl>
    <w:p w14:paraId="04ABAF50" w14:textId="77777777" w:rsidR="00C1468E" w:rsidRDefault="00000000">
      <w:pPr>
        <w:pStyle w:val="Heading2"/>
      </w:pPr>
      <w:bookmarkStart w:id="30" w:name="architectural-observations"/>
      <w:bookmarkEnd w:id="29"/>
      <w:r>
        <w:t>Architectural Observations</w:t>
      </w:r>
    </w:p>
    <w:p w14:paraId="49713AEC" w14:textId="77777777" w:rsidR="00C1468E" w:rsidRDefault="00000000">
      <w:pPr>
        <w:pStyle w:val="Compact"/>
        <w:numPr>
          <w:ilvl w:val="0"/>
          <w:numId w:val="13"/>
        </w:numPr>
      </w:pPr>
      <w:r>
        <w:t>Separate owner domain improves domain isolation</w:t>
      </w:r>
    </w:p>
    <w:p w14:paraId="17EE45AE" w14:textId="77777777" w:rsidR="00C1468E" w:rsidRDefault="00000000">
      <w:pPr>
        <w:pStyle w:val="Compact"/>
        <w:numPr>
          <w:ilvl w:val="0"/>
          <w:numId w:val="13"/>
        </w:numPr>
      </w:pPr>
      <w:r>
        <w:t>Supports future enterprise scaling</w:t>
      </w:r>
    </w:p>
    <w:p w14:paraId="2AF3E4CD" w14:textId="77777777" w:rsidR="00C1468E" w:rsidRDefault="00000000">
      <w:pPr>
        <w:pStyle w:val="Compact"/>
        <w:numPr>
          <w:ilvl w:val="0"/>
          <w:numId w:val="13"/>
        </w:numPr>
      </w:pPr>
      <w:r>
        <w:t>Enables independent compliance workflows</w:t>
      </w:r>
    </w:p>
    <w:p w14:paraId="699D55FA" w14:textId="77777777" w:rsidR="00C1468E" w:rsidRDefault="00000000">
      <w:r>
        <w:pict w14:anchorId="37D960FF">
          <v:rect id="_x0000_i2846" style="width:0;height:1.5pt" o:hralign="center" o:hrstd="t" o:hr="t"/>
        </w:pict>
      </w:r>
    </w:p>
    <w:p w14:paraId="53F838ED" w14:textId="77777777" w:rsidR="00C1468E" w:rsidRDefault="00000000">
      <w:pPr>
        <w:pStyle w:val="Heading1"/>
      </w:pPr>
      <w:bookmarkStart w:id="31" w:name="property-service"/>
      <w:bookmarkEnd w:id="27"/>
      <w:bookmarkEnd w:id="30"/>
      <w:r>
        <w:lastRenderedPageBreak/>
        <w:t>6.4 Property Service</w:t>
      </w:r>
    </w:p>
    <w:p w14:paraId="74ACC585" w14:textId="77777777" w:rsidR="00C1468E" w:rsidRDefault="00000000">
      <w:pPr>
        <w:pStyle w:val="Heading2"/>
      </w:pPr>
      <w:bookmarkStart w:id="32" w:name="responsibilities-4"/>
      <w:r>
        <w:t>Responsibilities</w:t>
      </w:r>
    </w:p>
    <w:p w14:paraId="23226EF6" w14:textId="77777777" w:rsidR="00C1468E" w:rsidRDefault="00000000">
      <w:pPr>
        <w:pStyle w:val="Compact"/>
        <w:numPr>
          <w:ilvl w:val="0"/>
          <w:numId w:val="14"/>
        </w:numPr>
      </w:pPr>
      <w:r>
        <w:t>Property management</w:t>
      </w:r>
    </w:p>
    <w:p w14:paraId="7B079FB7" w14:textId="77777777" w:rsidR="00C1468E" w:rsidRDefault="00000000">
      <w:pPr>
        <w:pStyle w:val="Compact"/>
        <w:numPr>
          <w:ilvl w:val="0"/>
          <w:numId w:val="14"/>
        </w:numPr>
      </w:pPr>
      <w:r>
        <w:t>Room inventory management</w:t>
      </w:r>
    </w:p>
    <w:p w14:paraId="6E873334" w14:textId="77777777" w:rsidR="00C1468E" w:rsidRDefault="00000000">
      <w:pPr>
        <w:pStyle w:val="Compact"/>
        <w:numPr>
          <w:ilvl w:val="0"/>
          <w:numId w:val="14"/>
        </w:numPr>
      </w:pPr>
      <w:r>
        <w:t>Amenities management</w:t>
      </w:r>
    </w:p>
    <w:p w14:paraId="53C43851" w14:textId="77777777" w:rsidR="00C1468E" w:rsidRDefault="00000000">
      <w:pPr>
        <w:pStyle w:val="Compact"/>
        <w:numPr>
          <w:ilvl w:val="0"/>
          <w:numId w:val="14"/>
        </w:numPr>
      </w:pPr>
      <w:r>
        <w:t>Availability handling</w:t>
      </w:r>
    </w:p>
    <w:p w14:paraId="29B160F5" w14:textId="77777777" w:rsidR="00C1468E" w:rsidRDefault="00000000">
      <w:pPr>
        <w:pStyle w:val="Heading2"/>
      </w:pPr>
      <w:bookmarkStart w:id="33" w:name="main-apis-3"/>
      <w:bookmarkEnd w:id="32"/>
      <w:r>
        <w:t>Main APIs</w:t>
      </w:r>
    </w:p>
    <w:p w14:paraId="14E14F34" w14:textId="77777777" w:rsidR="00C1468E" w:rsidRDefault="00000000">
      <w:pPr>
        <w:pStyle w:val="Heading3"/>
      </w:pPr>
      <w:bookmarkStart w:id="34" w:name="property-apis"/>
      <w:r>
        <w:t>Property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5"/>
        <w:gridCol w:w="1009"/>
        <w:gridCol w:w="2031"/>
      </w:tblGrid>
      <w:tr w:rsidR="00C1468E" w14:paraId="07AE9A5E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A83A36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2ACDE590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7EC84C7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6F31F10A" w14:textId="77777777">
        <w:tc>
          <w:tcPr>
            <w:tcW w:w="0" w:type="auto"/>
          </w:tcPr>
          <w:p w14:paraId="5064B3FB" w14:textId="77777777" w:rsidR="00C1468E" w:rsidRDefault="00000000">
            <w:pPr>
              <w:pStyle w:val="Compact"/>
            </w:pPr>
            <w:r>
              <w:t>/properties/addproperty</w:t>
            </w:r>
          </w:p>
        </w:tc>
        <w:tc>
          <w:tcPr>
            <w:tcW w:w="0" w:type="auto"/>
          </w:tcPr>
          <w:p w14:paraId="425987FD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FC2CCA6" w14:textId="77777777" w:rsidR="00C1468E" w:rsidRDefault="00000000">
            <w:pPr>
              <w:pStyle w:val="Compact"/>
            </w:pPr>
            <w:r>
              <w:t>Add new property</w:t>
            </w:r>
          </w:p>
        </w:tc>
      </w:tr>
      <w:tr w:rsidR="00C1468E" w14:paraId="04BA15AD" w14:textId="77777777">
        <w:tc>
          <w:tcPr>
            <w:tcW w:w="0" w:type="auto"/>
          </w:tcPr>
          <w:p w14:paraId="69F90CD5" w14:textId="77777777" w:rsidR="00C1468E" w:rsidRDefault="00000000">
            <w:pPr>
              <w:pStyle w:val="Compact"/>
            </w:pPr>
            <w:r>
              <w:t>/properties/{propertyId}</w:t>
            </w:r>
          </w:p>
        </w:tc>
        <w:tc>
          <w:tcPr>
            <w:tcW w:w="0" w:type="auto"/>
          </w:tcPr>
          <w:p w14:paraId="126E3F7E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A867EC5" w14:textId="77777777" w:rsidR="00C1468E" w:rsidRDefault="00000000">
            <w:pPr>
              <w:pStyle w:val="Compact"/>
            </w:pPr>
            <w:r>
              <w:t>Get property</w:t>
            </w:r>
          </w:p>
        </w:tc>
      </w:tr>
      <w:tr w:rsidR="00C1468E" w14:paraId="126BE510" w14:textId="77777777">
        <w:tc>
          <w:tcPr>
            <w:tcW w:w="0" w:type="auto"/>
          </w:tcPr>
          <w:p w14:paraId="71DE339C" w14:textId="77777777" w:rsidR="00C1468E" w:rsidRDefault="00000000">
            <w:pPr>
              <w:pStyle w:val="Compact"/>
            </w:pPr>
            <w:r>
              <w:t>/properties/{propertyId}</w:t>
            </w:r>
          </w:p>
        </w:tc>
        <w:tc>
          <w:tcPr>
            <w:tcW w:w="0" w:type="auto"/>
          </w:tcPr>
          <w:p w14:paraId="746ED67D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B276C20" w14:textId="77777777" w:rsidR="00C1468E" w:rsidRDefault="00000000">
            <w:pPr>
              <w:pStyle w:val="Compact"/>
            </w:pPr>
            <w:r>
              <w:t>Update property</w:t>
            </w:r>
          </w:p>
        </w:tc>
      </w:tr>
      <w:tr w:rsidR="00C1468E" w14:paraId="62A6A38F" w14:textId="77777777">
        <w:tc>
          <w:tcPr>
            <w:tcW w:w="0" w:type="auto"/>
          </w:tcPr>
          <w:p w14:paraId="503F5DB2" w14:textId="77777777" w:rsidR="00C1468E" w:rsidRDefault="00000000">
            <w:pPr>
              <w:pStyle w:val="Compact"/>
            </w:pPr>
            <w:r>
              <w:t>/properties/owner/{ownerId}</w:t>
            </w:r>
          </w:p>
        </w:tc>
        <w:tc>
          <w:tcPr>
            <w:tcW w:w="0" w:type="auto"/>
          </w:tcPr>
          <w:p w14:paraId="29FA4910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1D1A4A9" w14:textId="77777777" w:rsidR="00C1468E" w:rsidRDefault="00000000">
            <w:pPr>
              <w:pStyle w:val="Compact"/>
            </w:pPr>
            <w:r>
              <w:t>Owner properties</w:t>
            </w:r>
          </w:p>
        </w:tc>
      </w:tr>
    </w:tbl>
    <w:p w14:paraId="2DDD9FAF" w14:textId="77777777" w:rsidR="00C1468E" w:rsidRDefault="00000000">
      <w:pPr>
        <w:pStyle w:val="Heading3"/>
      </w:pPr>
      <w:bookmarkStart w:id="35" w:name="room-apis"/>
      <w:bookmarkEnd w:id="34"/>
      <w:r>
        <w:t>Room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59"/>
        <w:gridCol w:w="1009"/>
        <w:gridCol w:w="1989"/>
      </w:tblGrid>
      <w:tr w:rsidR="00C1468E" w14:paraId="30C198DA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3DB49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084049C7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55B0AFF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7EA66219" w14:textId="77777777">
        <w:tc>
          <w:tcPr>
            <w:tcW w:w="0" w:type="auto"/>
          </w:tcPr>
          <w:p w14:paraId="0E11B03A" w14:textId="77777777" w:rsidR="00C1468E" w:rsidRDefault="00000000">
            <w:pPr>
              <w:pStyle w:val="Compact"/>
            </w:pPr>
            <w:r>
              <w:t>/properties/rooms/addroom/{propertyId}</w:t>
            </w:r>
          </w:p>
        </w:tc>
        <w:tc>
          <w:tcPr>
            <w:tcW w:w="0" w:type="auto"/>
          </w:tcPr>
          <w:p w14:paraId="57A24A0E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7FFE2A4" w14:textId="77777777" w:rsidR="00C1468E" w:rsidRDefault="00000000">
            <w:pPr>
              <w:pStyle w:val="Compact"/>
            </w:pPr>
            <w:r>
              <w:t>Add room</w:t>
            </w:r>
          </w:p>
        </w:tc>
      </w:tr>
      <w:tr w:rsidR="00C1468E" w14:paraId="4CC1F44B" w14:textId="77777777">
        <w:tc>
          <w:tcPr>
            <w:tcW w:w="0" w:type="auto"/>
          </w:tcPr>
          <w:p w14:paraId="500E65F2" w14:textId="77777777" w:rsidR="00C1468E" w:rsidRDefault="00000000">
            <w:pPr>
              <w:pStyle w:val="Compact"/>
            </w:pPr>
            <w:r>
              <w:t>/properties/rooms/getroom/{propertyId}</w:t>
            </w:r>
          </w:p>
        </w:tc>
        <w:tc>
          <w:tcPr>
            <w:tcW w:w="0" w:type="auto"/>
          </w:tcPr>
          <w:p w14:paraId="5369E156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FF673B7" w14:textId="77777777" w:rsidR="00C1468E" w:rsidRDefault="00000000">
            <w:pPr>
              <w:pStyle w:val="Compact"/>
            </w:pPr>
            <w:r>
              <w:t>Retrieve rooms</w:t>
            </w:r>
          </w:p>
        </w:tc>
      </w:tr>
      <w:tr w:rsidR="00C1468E" w14:paraId="3B842F66" w14:textId="77777777">
        <w:tc>
          <w:tcPr>
            <w:tcW w:w="0" w:type="auto"/>
          </w:tcPr>
          <w:p w14:paraId="47C5BFA8" w14:textId="77777777" w:rsidR="00C1468E" w:rsidRDefault="00000000">
            <w:pPr>
              <w:pStyle w:val="Compact"/>
            </w:pPr>
            <w:r>
              <w:t>/properties/rooms/reserverroom/{roomId}</w:t>
            </w:r>
          </w:p>
        </w:tc>
        <w:tc>
          <w:tcPr>
            <w:tcW w:w="0" w:type="auto"/>
          </w:tcPr>
          <w:p w14:paraId="085664C7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564EA7A" w14:textId="77777777" w:rsidR="00C1468E" w:rsidRDefault="00000000">
            <w:pPr>
              <w:pStyle w:val="Compact"/>
            </w:pPr>
            <w:r>
              <w:t>Reserve room</w:t>
            </w:r>
          </w:p>
        </w:tc>
      </w:tr>
      <w:tr w:rsidR="00C1468E" w14:paraId="38ECD4B9" w14:textId="77777777">
        <w:tc>
          <w:tcPr>
            <w:tcW w:w="0" w:type="auto"/>
          </w:tcPr>
          <w:p w14:paraId="591B373E" w14:textId="77777777" w:rsidR="00C1468E" w:rsidRDefault="00000000">
            <w:pPr>
              <w:pStyle w:val="Compact"/>
            </w:pPr>
            <w:r>
              <w:t>/properties/rooms/releaseroom/{roomId}</w:t>
            </w:r>
          </w:p>
        </w:tc>
        <w:tc>
          <w:tcPr>
            <w:tcW w:w="0" w:type="auto"/>
          </w:tcPr>
          <w:p w14:paraId="0423218A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2CA60B5" w14:textId="77777777" w:rsidR="00C1468E" w:rsidRDefault="00000000">
            <w:pPr>
              <w:pStyle w:val="Compact"/>
            </w:pPr>
            <w:r>
              <w:t>Release room</w:t>
            </w:r>
          </w:p>
        </w:tc>
      </w:tr>
      <w:tr w:rsidR="00C1468E" w14:paraId="75676CCE" w14:textId="77777777">
        <w:tc>
          <w:tcPr>
            <w:tcW w:w="0" w:type="auto"/>
          </w:tcPr>
          <w:p w14:paraId="70A9964B" w14:textId="77777777" w:rsidR="00C1468E" w:rsidRDefault="00000000">
            <w:pPr>
              <w:pStyle w:val="Compact"/>
            </w:pPr>
            <w:r>
              <w:t>/properties/rooms/availability/{roomId}</w:t>
            </w:r>
          </w:p>
        </w:tc>
        <w:tc>
          <w:tcPr>
            <w:tcW w:w="0" w:type="auto"/>
          </w:tcPr>
          <w:p w14:paraId="34F7BA53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B3DE64" w14:textId="77777777" w:rsidR="00C1468E" w:rsidRDefault="00000000">
            <w:pPr>
              <w:pStyle w:val="Compact"/>
            </w:pPr>
            <w:r>
              <w:t>Room availability</w:t>
            </w:r>
          </w:p>
        </w:tc>
      </w:tr>
    </w:tbl>
    <w:p w14:paraId="1BC609CF" w14:textId="77777777" w:rsidR="00C1468E" w:rsidRDefault="00000000">
      <w:pPr>
        <w:pStyle w:val="Heading3"/>
      </w:pPr>
      <w:bookmarkStart w:id="36" w:name="amenity-apis"/>
      <w:bookmarkEnd w:id="35"/>
      <w:r>
        <w:t>Amenity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9"/>
        <w:gridCol w:w="1009"/>
        <w:gridCol w:w="1718"/>
      </w:tblGrid>
      <w:tr w:rsidR="00C1468E" w14:paraId="66FC3932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72FE21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318BE6BF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F1FEE0C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10856D24" w14:textId="77777777">
        <w:tc>
          <w:tcPr>
            <w:tcW w:w="0" w:type="auto"/>
          </w:tcPr>
          <w:p w14:paraId="752B1026" w14:textId="77777777" w:rsidR="00C1468E" w:rsidRDefault="00000000">
            <w:pPr>
              <w:pStyle w:val="Compact"/>
            </w:pPr>
            <w:r>
              <w:t>/amenities/createamenity</w:t>
            </w:r>
          </w:p>
        </w:tc>
        <w:tc>
          <w:tcPr>
            <w:tcW w:w="0" w:type="auto"/>
          </w:tcPr>
          <w:p w14:paraId="10176B9B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D87DF10" w14:textId="77777777" w:rsidR="00C1468E" w:rsidRDefault="00000000">
            <w:pPr>
              <w:pStyle w:val="Compact"/>
            </w:pPr>
            <w:r>
              <w:t>Add amenity</w:t>
            </w:r>
          </w:p>
        </w:tc>
      </w:tr>
      <w:tr w:rsidR="00C1468E" w14:paraId="40268CBD" w14:textId="77777777">
        <w:tc>
          <w:tcPr>
            <w:tcW w:w="0" w:type="auto"/>
          </w:tcPr>
          <w:p w14:paraId="69B8A929" w14:textId="77777777" w:rsidR="00C1468E" w:rsidRDefault="00000000">
            <w:pPr>
              <w:pStyle w:val="Compact"/>
            </w:pPr>
            <w:r>
              <w:t>/amenities/getallamenities</w:t>
            </w:r>
          </w:p>
        </w:tc>
        <w:tc>
          <w:tcPr>
            <w:tcW w:w="0" w:type="auto"/>
          </w:tcPr>
          <w:p w14:paraId="6C3E74BD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311779D" w14:textId="77777777" w:rsidR="00C1468E" w:rsidRDefault="00000000">
            <w:pPr>
              <w:pStyle w:val="Compact"/>
            </w:pPr>
            <w:r>
              <w:t>List amenities</w:t>
            </w:r>
          </w:p>
        </w:tc>
      </w:tr>
      <w:tr w:rsidR="00C1468E" w14:paraId="39A6C009" w14:textId="77777777">
        <w:tc>
          <w:tcPr>
            <w:tcW w:w="0" w:type="auto"/>
          </w:tcPr>
          <w:p w14:paraId="21F20C2C" w14:textId="77777777" w:rsidR="00C1468E" w:rsidRDefault="00000000">
            <w:pPr>
              <w:pStyle w:val="Compact"/>
            </w:pPr>
            <w:r>
              <w:t>/amenities/link/{propertyId}</w:t>
            </w:r>
          </w:p>
        </w:tc>
        <w:tc>
          <w:tcPr>
            <w:tcW w:w="0" w:type="auto"/>
          </w:tcPr>
          <w:p w14:paraId="5DC9C1D5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01DFE05" w14:textId="77777777" w:rsidR="00C1468E" w:rsidRDefault="00000000">
            <w:pPr>
              <w:pStyle w:val="Compact"/>
            </w:pPr>
            <w:r>
              <w:t>Link amenities</w:t>
            </w:r>
          </w:p>
        </w:tc>
      </w:tr>
    </w:tbl>
    <w:p w14:paraId="4D21F847" w14:textId="77777777" w:rsidR="00C1468E" w:rsidRDefault="00000000">
      <w:pPr>
        <w:pStyle w:val="Heading2"/>
      </w:pPr>
      <w:bookmarkStart w:id="37" w:name="core-domain-components"/>
      <w:bookmarkEnd w:id="33"/>
      <w:bookmarkEnd w:id="36"/>
      <w:r>
        <w:t>Core Domain Components</w:t>
      </w:r>
    </w:p>
    <w:p w14:paraId="2B3EA1EC" w14:textId="77777777" w:rsidR="00C1468E" w:rsidRDefault="00000000">
      <w:pPr>
        <w:pStyle w:val="Compact"/>
        <w:numPr>
          <w:ilvl w:val="0"/>
          <w:numId w:val="15"/>
        </w:numPr>
      </w:pPr>
      <w:r>
        <w:t>Property</w:t>
      </w:r>
    </w:p>
    <w:p w14:paraId="1CD6A451" w14:textId="77777777" w:rsidR="00C1468E" w:rsidRDefault="00000000">
      <w:pPr>
        <w:pStyle w:val="Compact"/>
        <w:numPr>
          <w:ilvl w:val="0"/>
          <w:numId w:val="15"/>
        </w:numPr>
      </w:pPr>
      <w:r>
        <w:t>Room</w:t>
      </w:r>
    </w:p>
    <w:p w14:paraId="716A7923" w14:textId="77777777" w:rsidR="00C1468E" w:rsidRDefault="00000000">
      <w:pPr>
        <w:pStyle w:val="Compact"/>
        <w:numPr>
          <w:ilvl w:val="0"/>
          <w:numId w:val="15"/>
        </w:numPr>
      </w:pPr>
      <w:r>
        <w:t>Amenity</w:t>
      </w:r>
    </w:p>
    <w:p w14:paraId="1CB61905" w14:textId="77777777" w:rsidR="00C1468E" w:rsidRDefault="00000000">
      <w:pPr>
        <w:pStyle w:val="Compact"/>
        <w:numPr>
          <w:ilvl w:val="0"/>
          <w:numId w:val="15"/>
        </w:numPr>
      </w:pPr>
      <w:r>
        <w:t>Availability Status</w:t>
      </w:r>
    </w:p>
    <w:p w14:paraId="10EA9E79" w14:textId="77777777" w:rsidR="00C1468E" w:rsidRDefault="00000000">
      <w:r>
        <w:pict w14:anchorId="296AE8C3">
          <v:rect id="_x0000_i2847" style="width:0;height:1.5pt" o:hralign="center" o:hrstd="t" o:hr="t"/>
        </w:pict>
      </w:r>
    </w:p>
    <w:p w14:paraId="13CE50A4" w14:textId="77777777" w:rsidR="00C1468E" w:rsidRDefault="00000000">
      <w:pPr>
        <w:pStyle w:val="Heading1"/>
      </w:pPr>
      <w:bookmarkStart w:id="38" w:name="booking-service"/>
      <w:bookmarkEnd w:id="31"/>
      <w:bookmarkEnd w:id="37"/>
      <w:r>
        <w:lastRenderedPageBreak/>
        <w:t>6.5 Booking Service</w:t>
      </w:r>
    </w:p>
    <w:p w14:paraId="6CF85E65" w14:textId="77777777" w:rsidR="00C1468E" w:rsidRDefault="00000000">
      <w:pPr>
        <w:pStyle w:val="Heading2"/>
      </w:pPr>
      <w:bookmarkStart w:id="39" w:name="responsibilities-5"/>
      <w:r>
        <w:t>Responsibilities</w:t>
      </w:r>
    </w:p>
    <w:p w14:paraId="0F4A3916" w14:textId="77777777" w:rsidR="00C1468E" w:rsidRDefault="00000000">
      <w:pPr>
        <w:pStyle w:val="Compact"/>
        <w:numPr>
          <w:ilvl w:val="0"/>
          <w:numId w:val="16"/>
        </w:numPr>
      </w:pPr>
      <w:r>
        <w:t>Booking orchestration</w:t>
      </w:r>
    </w:p>
    <w:p w14:paraId="2D7CC627" w14:textId="77777777" w:rsidR="00C1468E" w:rsidRDefault="00000000">
      <w:pPr>
        <w:pStyle w:val="Compact"/>
        <w:numPr>
          <w:ilvl w:val="0"/>
          <w:numId w:val="16"/>
        </w:numPr>
      </w:pPr>
      <w:r>
        <w:t>Booking lifecycle management</w:t>
      </w:r>
    </w:p>
    <w:p w14:paraId="26CA92BF" w14:textId="77777777" w:rsidR="00C1468E" w:rsidRDefault="00000000">
      <w:pPr>
        <w:pStyle w:val="Compact"/>
        <w:numPr>
          <w:ilvl w:val="0"/>
          <w:numId w:val="16"/>
        </w:numPr>
      </w:pPr>
      <w:r>
        <w:t>Payment coordination</w:t>
      </w:r>
    </w:p>
    <w:p w14:paraId="446C754A" w14:textId="77777777" w:rsidR="00C1468E" w:rsidRDefault="00000000">
      <w:pPr>
        <w:pStyle w:val="Compact"/>
        <w:numPr>
          <w:ilvl w:val="0"/>
          <w:numId w:val="16"/>
        </w:numPr>
      </w:pPr>
      <w:r>
        <w:t>Notification triggering</w:t>
      </w:r>
    </w:p>
    <w:p w14:paraId="0FDC71CD" w14:textId="77777777" w:rsidR="00C1468E" w:rsidRDefault="00000000">
      <w:pPr>
        <w:pStyle w:val="Compact"/>
        <w:numPr>
          <w:ilvl w:val="0"/>
          <w:numId w:val="16"/>
        </w:numPr>
      </w:pPr>
      <w:r>
        <w:t>Room reservation coordination</w:t>
      </w:r>
    </w:p>
    <w:p w14:paraId="170677C1" w14:textId="77777777" w:rsidR="00C1468E" w:rsidRDefault="00000000">
      <w:pPr>
        <w:pStyle w:val="Heading2"/>
      </w:pPr>
      <w:bookmarkStart w:id="40" w:name="main-apis-4"/>
      <w:bookmarkEnd w:id="39"/>
      <w:r>
        <w:t>Main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3"/>
        <w:gridCol w:w="1009"/>
        <w:gridCol w:w="2550"/>
      </w:tblGrid>
      <w:tr w:rsidR="00C1468E" w14:paraId="7D1C3C0C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CD604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491B4C6A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74F6D2E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09832D6F" w14:textId="77777777">
        <w:tc>
          <w:tcPr>
            <w:tcW w:w="0" w:type="auto"/>
          </w:tcPr>
          <w:p w14:paraId="3F389D5C" w14:textId="77777777" w:rsidR="00C1468E" w:rsidRDefault="00000000">
            <w:pPr>
              <w:pStyle w:val="Compact"/>
            </w:pPr>
            <w:r>
              <w:t>/bookings/createbooking</w:t>
            </w:r>
          </w:p>
        </w:tc>
        <w:tc>
          <w:tcPr>
            <w:tcW w:w="0" w:type="auto"/>
          </w:tcPr>
          <w:p w14:paraId="79F995C7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6F3FECE" w14:textId="77777777" w:rsidR="00C1468E" w:rsidRDefault="00000000">
            <w:pPr>
              <w:pStyle w:val="Compact"/>
            </w:pPr>
            <w:r>
              <w:t>Create booking</w:t>
            </w:r>
          </w:p>
        </w:tc>
      </w:tr>
      <w:tr w:rsidR="00C1468E" w14:paraId="28371B65" w14:textId="77777777">
        <w:tc>
          <w:tcPr>
            <w:tcW w:w="0" w:type="auto"/>
          </w:tcPr>
          <w:p w14:paraId="0872B3E6" w14:textId="77777777" w:rsidR="00C1468E" w:rsidRDefault="00000000">
            <w:pPr>
              <w:pStyle w:val="Compact"/>
            </w:pPr>
            <w:r>
              <w:t>/bookings/getbooking/{bookingId}</w:t>
            </w:r>
          </w:p>
        </w:tc>
        <w:tc>
          <w:tcPr>
            <w:tcW w:w="0" w:type="auto"/>
          </w:tcPr>
          <w:p w14:paraId="336C375A" w14:textId="77777777" w:rsidR="00C1468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9944565" w14:textId="77777777" w:rsidR="00C1468E" w:rsidRDefault="00000000">
            <w:pPr>
              <w:pStyle w:val="Compact"/>
            </w:pPr>
            <w:r>
              <w:t>Fetch booking</w:t>
            </w:r>
          </w:p>
        </w:tc>
      </w:tr>
      <w:tr w:rsidR="00C1468E" w14:paraId="1AF3B612" w14:textId="77777777">
        <w:tc>
          <w:tcPr>
            <w:tcW w:w="0" w:type="auto"/>
          </w:tcPr>
          <w:p w14:paraId="6522B427" w14:textId="77777777" w:rsidR="00C1468E" w:rsidRDefault="00000000">
            <w:pPr>
              <w:pStyle w:val="Compact"/>
            </w:pPr>
            <w:r>
              <w:t>/bookings/cancelbooking/{bookingId}</w:t>
            </w:r>
          </w:p>
        </w:tc>
        <w:tc>
          <w:tcPr>
            <w:tcW w:w="0" w:type="auto"/>
          </w:tcPr>
          <w:p w14:paraId="7F661A6D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B10B4C6" w14:textId="77777777" w:rsidR="00C1468E" w:rsidRDefault="00000000">
            <w:pPr>
              <w:pStyle w:val="Compact"/>
            </w:pPr>
            <w:r>
              <w:t>Cancel booking</w:t>
            </w:r>
          </w:p>
        </w:tc>
      </w:tr>
      <w:tr w:rsidR="00C1468E" w14:paraId="7A1FEEEB" w14:textId="77777777">
        <w:tc>
          <w:tcPr>
            <w:tcW w:w="0" w:type="auto"/>
          </w:tcPr>
          <w:p w14:paraId="129C957A" w14:textId="77777777" w:rsidR="00C1468E" w:rsidRDefault="00000000">
            <w:pPr>
              <w:pStyle w:val="Compact"/>
            </w:pPr>
            <w:r>
              <w:t>/bookings/status/{bookingId}</w:t>
            </w:r>
          </w:p>
        </w:tc>
        <w:tc>
          <w:tcPr>
            <w:tcW w:w="0" w:type="auto"/>
          </w:tcPr>
          <w:p w14:paraId="1C1F20FF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1418889" w14:textId="77777777" w:rsidR="00C1468E" w:rsidRDefault="00000000">
            <w:pPr>
              <w:pStyle w:val="Compact"/>
            </w:pPr>
            <w:r>
              <w:t>Update booking status</w:t>
            </w:r>
          </w:p>
        </w:tc>
      </w:tr>
      <w:tr w:rsidR="00C1468E" w14:paraId="165B5AEA" w14:textId="77777777">
        <w:tc>
          <w:tcPr>
            <w:tcW w:w="0" w:type="auto"/>
          </w:tcPr>
          <w:p w14:paraId="361DB704" w14:textId="77777777" w:rsidR="00C1468E" w:rsidRDefault="00000000">
            <w:pPr>
              <w:pStyle w:val="Compact"/>
            </w:pPr>
            <w:r>
              <w:t>/bookings/{bookingId}/confirm</w:t>
            </w:r>
          </w:p>
        </w:tc>
        <w:tc>
          <w:tcPr>
            <w:tcW w:w="0" w:type="auto"/>
          </w:tcPr>
          <w:p w14:paraId="2D02E1DB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29F5A62" w14:textId="77777777" w:rsidR="00C1468E" w:rsidRDefault="00000000">
            <w:pPr>
              <w:pStyle w:val="Compact"/>
            </w:pPr>
            <w:r>
              <w:t>Confirm booking</w:t>
            </w:r>
          </w:p>
        </w:tc>
      </w:tr>
      <w:tr w:rsidR="00C1468E" w14:paraId="343BA3EE" w14:textId="77777777">
        <w:tc>
          <w:tcPr>
            <w:tcW w:w="0" w:type="auto"/>
          </w:tcPr>
          <w:p w14:paraId="49BB7968" w14:textId="77777777" w:rsidR="00C1468E" w:rsidRDefault="00000000">
            <w:pPr>
              <w:pStyle w:val="Compact"/>
            </w:pPr>
            <w:r>
              <w:t>/bookings/{bookingId}/fail</w:t>
            </w:r>
          </w:p>
        </w:tc>
        <w:tc>
          <w:tcPr>
            <w:tcW w:w="0" w:type="auto"/>
          </w:tcPr>
          <w:p w14:paraId="382D5FAD" w14:textId="77777777" w:rsidR="00C1468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FBC41F8" w14:textId="77777777" w:rsidR="00C1468E" w:rsidRDefault="00000000">
            <w:pPr>
              <w:pStyle w:val="Compact"/>
            </w:pPr>
            <w:r>
              <w:t>Fail booking</w:t>
            </w:r>
          </w:p>
        </w:tc>
      </w:tr>
    </w:tbl>
    <w:p w14:paraId="6F0CBD52" w14:textId="77777777" w:rsidR="00C1468E" w:rsidRDefault="00000000">
      <w:pPr>
        <w:pStyle w:val="Heading2"/>
      </w:pPr>
      <w:bookmarkStart w:id="41" w:name="service-integrations"/>
      <w:bookmarkEnd w:id="40"/>
      <w:r>
        <w:t>Service Integrations</w:t>
      </w:r>
    </w:p>
    <w:p w14:paraId="56C7E727" w14:textId="77777777" w:rsidR="00C1468E" w:rsidRDefault="00000000">
      <w:pPr>
        <w:pStyle w:val="Compact"/>
        <w:numPr>
          <w:ilvl w:val="0"/>
          <w:numId w:val="17"/>
        </w:numPr>
      </w:pPr>
      <w:r>
        <w:t>User Service</w:t>
      </w:r>
    </w:p>
    <w:p w14:paraId="4DFBA074" w14:textId="77777777" w:rsidR="00C1468E" w:rsidRDefault="00000000">
      <w:pPr>
        <w:pStyle w:val="Compact"/>
        <w:numPr>
          <w:ilvl w:val="0"/>
          <w:numId w:val="17"/>
        </w:numPr>
      </w:pPr>
      <w:r>
        <w:t>Property Service</w:t>
      </w:r>
    </w:p>
    <w:p w14:paraId="49476173" w14:textId="77777777" w:rsidR="00C1468E" w:rsidRDefault="00000000">
      <w:pPr>
        <w:pStyle w:val="Compact"/>
        <w:numPr>
          <w:ilvl w:val="0"/>
          <w:numId w:val="17"/>
        </w:numPr>
      </w:pPr>
      <w:r>
        <w:t>Payment Service</w:t>
      </w:r>
    </w:p>
    <w:p w14:paraId="5272546A" w14:textId="77777777" w:rsidR="00C1468E" w:rsidRDefault="00000000">
      <w:pPr>
        <w:pStyle w:val="Compact"/>
        <w:numPr>
          <w:ilvl w:val="0"/>
          <w:numId w:val="17"/>
        </w:numPr>
      </w:pPr>
      <w:r>
        <w:t>Notification Service</w:t>
      </w:r>
    </w:p>
    <w:p w14:paraId="071D45F8" w14:textId="77777777" w:rsidR="00C1468E" w:rsidRDefault="00000000">
      <w:pPr>
        <w:pStyle w:val="Heading2"/>
      </w:pPr>
      <w:bookmarkStart w:id="42" w:name="booking-lifecycle"/>
      <w:bookmarkEnd w:id="41"/>
      <w:r>
        <w:t>Booking Lifecycle</w:t>
      </w:r>
    </w:p>
    <w:p w14:paraId="7D0413DF" w14:textId="4A9C1B50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61D098A3" wp14:editId="22658558">
            <wp:extent cx="1468764" cy="2095500"/>
            <wp:effectExtent l="0" t="0" r="0" b="0"/>
            <wp:docPr id="21446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59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9767" cy="20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CD8E" w14:textId="77777777" w:rsidR="00C1468E" w:rsidRDefault="00000000">
      <w:pPr>
        <w:pStyle w:val="Heading2"/>
      </w:pPr>
      <w:bookmarkStart w:id="43" w:name="orchestration-flow"/>
      <w:bookmarkEnd w:id="42"/>
      <w:r>
        <w:lastRenderedPageBreak/>
        <w:t>Orchestration Flow</w:t>
      </w:r>
    </w:p>
    <w:p w14:paraId="557956CC" w14:textId="1C06CA56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4B8D0FCC" wp14:editId="23E4406D">
            <wp:extent cx="5943600" cy="3799840"/>
            <wp:effectExtent l="0" t="0" r="0" b="0"/>
            <wp:docPr id="13364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BF09" w14:textId="77777777" w:rsidR="00C1468E" w:rsidRDefault="00000000">
      <w:pPr>
        <w:pStyle w:val="Heading2"/>
      </w:pPr>
      <w:bookmarkStart w:id="44" w:name="architectural-strengths"/>
      <w:bookmarkEnd w:id="43"/>
      <w:r>
        <w:t>Architectural Strengths</w:t>
      </w:r>
    </w:p>
    <w:p w14:paraId="7A257D61" w14:textId="77777777" w:rsidR="00C1468E" w:rsidRDefault="00000000">
      <w:pPr>
        <w:pStyle w:val="Compact"/>
        <w:numPr>
          <w:ilvl w:val="0"/>
          <w:numId w:val="18"/>
        </w:numPr>
      </w:pPr>
      <w:r>
        <w:t>Centralized business orchestration</w:t>
      </w:r>
    </w:p>
    <w:p w14:paraId="0B47F807" w14:textId="77777777" w:rsidR="00C1468E" w:rsidRDefault="00000000">
      <w:pPr>
        <w:pStyle w:val="Compact"/>
        <w:numPr>
          <w:ilvl w:val="0"/>
          <w:numId w:val="18"/>
        </w:numPr>
      </w:pPr>
      <w:r>
        <w:t>Clear transaction boundaries</w:t>
      </w:r>
    </w:p>
    <w:p w14:paraId="6302D120" w14:textId="77777777" w:rsidR="00C1468E" w:rsidRDefault="00000000">
      <w:pPr>
        <w:pStyle w:val="Compact"/>
        <w:numPr>
          <w:ilvl w:val="0"/>
          <w:numId w:val="18"/>
        </w:numPr>
      </w:pPr>
      <w:r>
        <w:t>Strong separation of concerns</w:t>
      </w:r>
    </w:p>
    <w:p w14:paraId="7E1D9562" w14:textId="77777777" w:rsidR="00C1468E" w:rsidRDefault="00000000">
      <w:pPr>
        <w:pStyle w:val="Compact"/>
        <w:numPr>
          <w:ilvl w:val="0"/>
          <w:numId w:val="18"/>
        </w:numPr>
      </w:pPr>
      <w:r>
        <w:t>Supports eventual consistency</w:t>
      </w:r>
    </w:p>
    <w:p w14:paraId="4FF8CBDC" w14:textId="77777777" w:rsidR="00C1468E" w:rsidRDefault="00000000">
      <w:r>
        <w:pict w14:anchorId="05703751">
          <v:rect id="_x0000_i3078" style="width:0;height:1.5pt" o:hralign="center" o:hrstd="t" o:hr="t"/>
        </w:pict>
      </w:r>
    </w:p>
    <w:p w14:paraId="16B1891F" w14:textId="77777777" w:rsidR="00C1468E" w:rsidRDefault="00000000">
      <w:pPr>
        <w:pStyle w:val="Heading1"/>
      </w:pPr>
      <w:bookmarkStart w:id="45" w:name="payment-service"/>
      <w:bookmarkEnd w:id="38"/>
      <w:bookmarkEnd w:id="44"/>
      <w:r>
        <w:t>6.6 Payment Service</w:t>
      </w:r>
    </w:p>
    <w:p w14:paraId="33E627B4" w14:textId="77777777" w:rsidR="00C1468E" w:rsidRDefault="00000000">
      <w:pPr>
        <w:pStyle w:val="Heading2"/>
      </w:pPr>
      <w:bookmarkStart w:id="46" w:name="responsibilities-6"/>
      <w:r>
        <w:t>Responsibilities</w:t>
      </w:r>
    </w:p>
    <w:p w14:paraId="1F8DFC22" w14:textId="77777777" w:rsidR="00C1468E" w:rsidRDefault="00000000">
      <w:pPr>
        <w:pStyle w:val="Compact"/>
        <w:numPr>
          <w:ilvl w:val="0"/>
          <w:numId w:val="19"/>
        </w:numPr>
      </w:pPr>
      <w:r>
        <w:t>Razorpay integration</w:t>
      </w:r>
    </w:p>
    <w:p w14:paraId="250E72BB" w14:textId="77777777" w:rsidR="00C1468E" w:rsidRDefault="00000000">
      <w:pPr>
        <w:pStyle w:val="Compact"/>
        <w:numPr>
          <w:ilvl w:val="0"/>
          <w:numId w:val="19"/>
        </w:numPr>
      </w:pPr>
      <w:r>
        <w:t>Payment order creation</w:t>
      </w:r>
    </w:p>
    <w:p w14:paraId="36542343" w14:textId="77777777" w:rsidR="00C1468E" w:rsidRDefault="00000000">
      <w:pPr>
        <w:pStyle w:val="Compact"/>
        <w:numPr>
          <w:ilvl w:val="0"/>
          <w:numId w:val="19"/>
        </w:numPr>
      </w:pPr>
      <w:r>
        <w:t>Payment verification</w:t>
      </w:r>
    </w:p>
    <w:p w14:paraId="54D98513" w14:textId="77777777" w:rsidR="00C1468E" w:rsidRDefault="00000000">
      <w:pPr>
        <w:pStyle w:val="Compact"/>
        <w:numPr>
          <w:ilvl w:val="0"/>
          <w:numId w:val="19"/>
        </w:numPr>
      </w:pPr>
      <w:r>
        <w:t>Refund processing</w:t>
      </w:r>
    </w:p>
    <w:p w14:paraId="37D30B89" w14:textId="77777777" w:rsidR="00C1468E" w:rsidRDefault="00000000">
      <w:pPr>
        <w:pStyle w:val="Compact"/>
        <w:numPr>
          <w:ilvl w:val="0"/>
          <w:numId w:val="19"/>
        </w:numPr>
      </w:pPr>
      <w:r>
        <w:t>Webhook handling</w:t>
      </w:r>
    </w:p>
    <w:p w14:paraId="366E543F" w14:textId="77777777" w:rsidR="00C1468E" w:rsidRDefault="00000000">
      <w:pPr>
        <w:pStyle w:val="Compact"/>
        <w:numPr>
          <w:ilvl w:val="0"/>
          <w:numId w:val="19"/>
        </w:numPr>
      </w:pPr>
      <w:r>
        <w:t>Audit logging</w:t>
      </w:r>
    </w:p>
    <w:p w14:paraId="41A2C7AF" w14:textId="77777777" w:rsidR="00C1468E" w:rsidRDefault="00000000">
      <w:pPr>
        <w:pStyle w:val="Heading2"/>
      </w:pPr>
      <w:bookmarkStart w:id="47" w:name="main-apis-5"/>
      <w:bookmarkEnd w:id="46"/>
      <w:r>
        <w:lastRenderedPageBreak/>
        <w:t>Main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2"/>
        <w:gridCol w:w="1009"/>
        <w:gridCol w:w="2484"/>
      </w:tblGrid>
      <w:tr w:rsidR="00C1468E" w14:paraId="6C9CD603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35367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72334D30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525222D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7037D8EC" w14:textId="77777777">
        <w:tc>
          <w:tcPr>
            <w:tcW w:w="0" w:type="auto"/>
          </w:tcPr>
          <w:p w14:paraId="57CB1DBC" w14:textId="77777777" w:rsidR="00C1468E" w:rsidRDefault="00000000">
            <w:pPr>
              <w:pStyle w:val="Compact"/>
            </w:pPr>
            <w:r>
              <w:t>/payments/order</w:t>
            </w:r>
          </w:p>
        </w:tc>
        <w:tc>
          <w:tcPr>
            <w:tcW w:w="0" w:type="auto"/>
          </w:tcPr>
          <w:p w14:paraId="26409DD3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7F36A0B" w14:textId="77777777" w:rsidR="00C1468E" w:rsidRDefault="00000000">
            <w:pPr>
              <w:pStyle w:val="Compact"/>
            </w:pPr>
            <w:r>
              <w:t>Create payment order</w:t>
            </w:r>
          </w:p>
        </w:tc>
      </w:tr>
      <w:tr w:rsidR="00C1468E" w14:paraId="597F90F0" w14:textId="77777777">
        <w:tc>
          <w:tcPr>
            <w:tcW w:w="0" w:type="auto"/>
          </w:tcPr>
          <w:p w14:paraId="2989C707" w14:textId="77777777" w:rsidR="00C1468E" w:rsidRDefault="00000000">
            <w:pPr>
              <w:pStyle w:val="Compact"/>
            </w:pPr>
            <w:r>
              <w:t>/payments/confirm</w:t>
            </w:r>
          </w:p>
        </w:tc>
        <w:tc>
          <w:tcPr>
            <w:tcW w:w="0" w:type="auto"/>
          </w:tcPr>
          <w:p w14:paraId="25A52399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B536612" w14:textId="77777777" w:rsidR="00C1468E" w:rsidRDefault="00000000">
            <w:pPr>
              <w:pStyle w:val="Compact"/>
            </w:pPr>
            <w:r>
              <w:t>Confirm payment</w:t>
            </w:r>
          </w:p>
        </w:tc>
      </w:tr>
      <w:tr w:rsidR="00C1468E" w14:paraId="5A145E65" w14:textId="77777777">
        <w:tc>
          <w:tcPr>
            <w:tcW w:w="0" w:type="auto"/>
          </w:tcPr>
          <w:p w14:paraId="0DE81D35" w14:textId="77777777" w:rsidR="00C1468E" w:rsidRDefault="00000000">
            <w:pPr>
              <w:pStyle w:val="Compact"/>
            </w:pPr>
            <w:r>
              <w:t>/payments/webhook</w:t>
            </w:r>
          </w:p>
        </w:tc>
        <w:tc>
          <w:tcPr>
            <w:tcW w:w="0" w:type="auto"/>
          </w:tcPr>
          <w:p w14:paraId="1CB541D0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0AA8DF2" w14:textId="77777777" w:rsidR="00C1468E" w:rsidRDefault="00000000">
            <w:pPr>
              <w:pStyle w:val="Compact"/>
            </w:pPr>
            <w:r>
              <w:t>Razorpay webhook</w:t>
            </w:r>
          </w:p>
        </w:tc>
      </w:tr>
      <w:tr w:rsidR="00C1468E" w14:paraId="51D8E91B" w14:textId="77777777">
        <w:tc>
          <w:tcPr>
            <w:tcW w:w="0" w:type="auto"/>
          </w:tcPr>
          <w:p w14:paraId="5A762EAB" w14:textId="77777777" w:rsidR="00C1468E" w:rsidRDefault="00000000">
            <w:pPr>
              <w:pStyle w:val="Compact"/>
            </w:pPr>
            <w:r>
              <w:t>/payments/refund</w:t>
            </w:r>
          </w:p>
        </w:tc>
        <w:tc>
          <w:tcPr>
            <w:tcW w:w="0" w:type="auto"/>
          </w:tcPr>
          <w:p w14:paraId="02E93822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81B13F1" w14:textId="77777777" w:rsidR="00C1468E" w:rsidRDefault="00000000">
            <w:pPr>
              <w:pStyle w:val="Compact"/>
            </w:pPr>
            <w:r>
              <w:t>Initiate refund</w:t>
            </w:r>
          </w:p>
        </w:tc>
      </w:tr>
      <w:tr w:rsidR="00C1468E" w14:paraId="3AB8965B" w14:textId="77777777">
        <w:tc>
          <w:tcPr>
            <w:tcW w:w="0" w:type="auto"/>
          </w:tcPr>
          <w:p w14:paraId="09739883" w14:textId="77777777" w:rsidR="00C1468E" w:rsidRDefault="00000000">
            <w:pPr>
              <w:pStyle w:val="Compact"/>
            </w:pPr>
            <w:r>
              <w:t>/payments/refund/{refundId}/process</w:t>
            </w:r>
          </w:p>
        </w:tc>
        <w:tc>
          <w:tcPr>
            <w:tcW w:w="0" w:type="auto"/>
          </w:tcPr>
          <w:p w14:paraId="32AE9C0D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FA57CFB" w14:textId="77777777" w:rsidR="00C1468E" w:rsidRDefault="00000000">
            <w:pPr>
              <w:pStyle w:val="Compact"/>
            </w:pPr>
            <w:r>
              <w:t>Process refund</w:t>
            </w:r>
          </w:p>
        </w:tc>
      </w:tr>
    </w:tbl>
    <w:p w14:paraId="566CED8F" w14:textId="77777777" w:rsidR="00C1468E" w:rsidRDefault="00000000">
      <w:pPr>
        <w:pStyle w:val="Heading2"/>
      </w:pPr>
      <w:bookmarkStart w:id="48" w:name="external-integration"/>
      <w:bookmarkEnd w:id="47"/>
      <w:r>
        <w:t>External Integration</w:t>
      </w:r>
    </w:p>
    <w:p w14:paraId="2BE27240" w14:textId="77777777" w:rsidR="00C1468E" w:rsidRDefault="00000000">
      <w:pPr>
        <w:pStyle w:val="Compact"/>
        <w:numPr>
          <w:ilvl w:val="0"/>
          <w:numId w:val="20"/>
        </w:numPr>
      </w:pPr>
      <w:r>
        <w:t>Razorpay APIs</w:t>
      </w:r>
    </w:p>
    <w:p w14:paraId="2945B8EC" w14:textId="77777777" w:rsidR="00C1468E" w:rsidRDefault="00000000">
      <w:pPr>
        <w:pStyle w:val="Heading2"/>
      </w:pPr>
      <w:bookmarkStart w:id="49" w:name="payment-workflow"/>
      <w:bookmarkEnd w:id="48"/>
      <w:r>
        <w:t>Payment Workflow</w:t>
      </w:r>
    </w:p>
    <w:p w14:paraId="2A0C53FB" w14:textId="46A94E2F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68292A47" wp14:editId="0E47D165">
            <wp:extent cx="1848108" cy="4239217"/>
            <wp:effectExtent l="0" t="0" r="0" b="9525"/>
            <wp:docPr id="104419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EECA" w14:textId="77777777" w:rsidR="00C1468E" w:rsidRDefault="00000000">
      <w:pPr>
        <w:pStyle w:val="Heading2"/>
      </w:pPr>
      <w:bookmarkStart w:id="50" w:name="enterprise-features-identified"/>
      <w:bookmarkEnd w:id="49"/>
      <w:r>
        <w:t>Enterprise Features Identified</w:t>
      </w:r>
    </w:p>
    <w:p w14:paraId="7FBA9EA9" w14:textId="77777777" w:rsidR="00C1468E" w:rsidRDefault="00000000">
      <w:pPr>
        <w:pStyle w:val="Compact"/>
        <w:numPr>
          <w:ilvl w:val="0"/>
          <w:numId w:val="21"/>
        </w:numPr>
      </w:pPr>
      <w:r>
        <w:t>Webhook support</w:t>
      </w:r>
    </w:p>
    <w:p w14:paraId="3565AD16" w14:textId="77777777" w:rsidR="00C1468E" w:rsidRDefault="00000000">
      <w:pPr>
        <w:pStyle w:val="Compact"/>
        <w:numPr>
          <w:ilvl w:val="0"/>
          <w:numId w:val="21"/>
        </w:numPr>
      </w:pPr>
      <w:r>
        <w:t>Audit log structure</w:t>
      </w:r>
    </w:p>
    <w:p w14:paraId="18ADE9DB" w14:textId="77777777" w:rsidR="00C1468E" w:rsidRDefault="00000000">
      <w:pPr>
        <w:pStyle w:val="Compact"/>
        <w:numPr>
          <w:ilvl w:val="0"/>
          <w:numId w:val="21"/>
        </w:numPr>
      </w:pPr>
      <w:r>
        <w:t>Retry mechanisms</w:t>
      </w:r>
    </w:p>
    <w:p w14:paraId="62F12743" w14:textId="77777777" w:rsidR="00C1468E" w:rsidRDefault="00000000">
      <w:pPr>
        <w:pStyle w:val="Compact"/>
        <w:numPr>
          <w:ilvl w:val="0"/>
          <w:numId w:val="21"/>
        </w:numPr>
      </w:pPr>
      <w:r>
        <w:lastRenderedPageBreak/>
        <w:t>Payment confirmation workflows</w:t>
      </w:r>
    </w:p>
    <w:p w14:paraId="587C11BA" w14:textId="77777777" w:rsidR="00C1468E" w:rsidRDefault="00000000">
      <w:pPr>
        <w:pStyle w:val="Compact"/>
        <w:numPr>
          <w:ilvl w:val="0"/>
          <w:numId w:val="21"/>
        </w:numPr>
      </w:pPr>
      <w:r>
        <w:t>Refund processing</w:t>
      </w:r>
    </w:p>
    <w:p w14:paraId="2AC0E4FD" w14:textId="77777777" w:rsidR="00C1468E" w:rsidRDefault="00000000">
      <w:pPr>
        <w:pStyle w:val="Compact"/>
        <w:numPr>
          <w:ilvl w:val="0"/>
          <w:numId w:val="21"/>
        </w:numPr>
      </w:pPr>
      <w:r>
        <w:t>Resilience handling</w:t>
      </w:r>
    </w:p>
    <w:p w14:paraId="451D7E46" w14:textId="77777777" w:rsidR="00C1468E" w:rsidRDefault="00000000">
      <w:r>
        <w:pict w14:anchorId="3D06D3ED">
          <v:rect id="_x0000_i3079" style="width:0;height:1.5pt" o:hralign="center" o:hrstd="t" o:hr="t"/>
        </w:pict>
      </w:r>
    </w:p>
    <w:p w14:paraId="17821E65" w14:textId="77777777" w:rsidR="00C1468E" w:rsidRDefault="00000000">
      <w:pPr>
        <w:pStyle w:val="Heading1"/>
      </w:pPr>
      <w:bookmarkStart w:id="51" w:name="notification-service"/>
      <w:bookmarkEnd w:id="45"/>
      <w:bookmarkEnd w:id="50"/>
      <w:r>
        <w:t>6.7 Notification Service</w:t>
      </w:r>
    </w:p>
    <w:p w14:paraId="75D4CFCC" w14:textId="77777777" w:rsidR="00C1468E" w:rsidRDefault="00000000">
      <w:pPr>
        <w:pStyle w:val="Heading2"/>
      </w:pPr>
      <w:bookmarkStart w:id="52" w:name="responsibilities-7"/>
      <w:r>
        <w:t>Responsibilities</w:t>
      </w:r>
    </w:p>
    <w:p w14:paraId="0034AD6A" w14:textId="77777777" w:rsidR="00C1468E" w:rsidRDefault="00000000">
      <w:pPr>
        <w:pStyle w:val="Compact"/>
        <w:numPr>
          <w:ilvl w:val="0"/>
          <w:numId w:val="22"/>
        </w:numPr>
      </w:pPr>
      <w:r>
        <w:t>Email notifications</w:t>
      </w:r>
    </w:p>
    <w:p w14:paraId="7FED68FC" w14:textId="77777777" w:rsidR="00C1468E" w:rsidRDefault="00000000">
      <w:pPr>
        <w:pStyle w:val="Compact"/>
        <w:numPr>
          <w:ilvl w:val="0"/>
          <w:numId w:val="22"/>
        </w:numPr>
      </w:pPr>
      <w:r>
        <w:t>Async notification delivery</w:t>
      </w:r>
    </w:p>
    <w:p w14:paraId="51E19591" w14:textId="77777777" w:rsidR="00C1468E" w:rsidRDefault="00000000">
      <w:pPr>
        <w:pStyle w:val="Compact"/>
        <w:numPr>
          <w:ilvl w:val="0"/>
          <w:numId w:val="22"/>
        </w:numPr>
      </w:pPr>
      <w:r>
        <w:t>Booking confirmation alerts</w:t>
      </w:r>
    </w:p>
    <w:p w14:paraId="5633B3DE" w14:textId="77777777" w:rsidR="00C1468E" w:rsidRDefault="00000000">
      <w:pPr>
        <w:pStyle w:val="Compact"/>
        <w:numPr>
          <w:ilvl w:val="0"/>
          <w:numId w:val="22"/>
        </w:numPr>
      </w:pPr>
      <w:r>
        <w:t>Payment notification handling</w:t>
      </w:r>
    </w:p>
    <w:p w14:paraId="18881D79" w14:textId="77777777" w:rsidR="00C1468E" w:rsidRDefault="00000000">
      <w:pPr>
        <w:pStyle w:val="Heading2"/>
      </w:pPr>
      <w:bookmarkStart w:id="53" w:name="main-apis-6"/>
      <w:bookmarkEnd w:id="52"/>
      <w:r>
        <w:t>Main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8"/>
        <w:gridCol w:w="1009"/>
        <w:gridCol w:w="1977"/>
      </w:tblGrid>
      <w:tr w:rsidR="00C1468E" w14:paraId="4F76305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DF6BEC" w14:textId="77777777" w:rsidR="00C1468E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6E3C02B7" w14:textId="77777777" w:rsidR="00C1468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F411959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3E8D9B0A" w14:textId="77777777">
        <w:tc>
          <w:tcPr>
            <w:tcW w:w="0" w:type="auto"/>
          </w:tcPr>
          <w:p w14:paraId="04295E9D" w14:textId="77777777" w:rsidR="00C1468E" w:rsidRDefault="00000000">
            <w:pPr>
              <w:pStyle w:val="Compact"/>
            </w:pPr>
            <w:r>
              <w:t>/notifications/send</w:t>
            </w:r>
          </w:p>
        </w:tc>
        <w:tc>
          <w:tcPr>
            <w:tcW w:w="0" w:type="auto"/>
          </w:tcPr>
          <w:p w14:paraId="421F5AD1" w14:textId="77777777" w:rsidR="00C1468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EBDD17" w14:textId="77777777" w:rsidR="00C1468E" w:rsidRDefault="00000000">
            <w:pPr>
              <w:pStyle w:val="Compact"/>
            </w:pPr>
            <w:r>
              <w:t>Send notification</w:t>
            </w:r>
          </w:p>
        </w:tc>
      </w:tr>
    </w:tbl>
    <w:p w14:paraId="5981A6BF" w14:textId="77777777" w:rsidR="00C1468E" w:rsidRDefault="00000000">
      <w:pPr>
        <w:pStyle w:val="Heading2"/>
      </w:pPr>
      <w:bookmarkStart w:id="54" w:name="technical-features"/>
      <w:bookmarkEnd w:id="53"/>
      <w:r>
        <w:t>Technical Features</w:t>
      </w:r>
    </w:p>
    <w:p w14:paraId="5DE6DE9A" w14:textId="77777777" w:rsidR="00C1468E" w:rsidRDefault="00000000">
      <w:pPr>
        <w:pStyle w:val="Compact"/>
        <w:numPr>
          <w:ilvl w:val="0"/>
          <w:numId w:val="23"/>
        </w:numPr>
      </w:pPr>
      <w:r>
        <w:t>Async processing</w:t>
      </w:r>
    </w:p>
    <w:p w14:paraId="7CF6A564" w14:textId="77777777" w:rsidR="00C1468E" w:rsidRDefault="00000000">
      <w:pPr>
        <w:pStyle w:val="Compact"/>
        <w:numPr>
          <w:ilvl w:val="0"/>
          <w:numId w:val="23"/>
        </w:numPr>
      </w:pPr>
      <w:r>
        <w:t>Thread pool executor</w:t>
      </w:r>
    </w:p>
    <w:p w14:paraId="1D33D94D" w14:textId="77777777" w:rsidR="00C1468E" w:rsidRDefault="00000000">
      <w:pPr>
        <w:pStyle w:val="Compact"/>
        <w:numPr>
          <w:ilvl w:val="0"/>
          <w:numId w:val="23"/>
        </w:numPr>
      </w:pPr>
      <w:r>
        <w:t>Decoupled notification handling</w:t>
      </w:r>
    </w:p>
    <w:p w14:paraId="69242F12" w14:textId="77777777" w:rsidR="00C1468E" w:rsidRDefault="00000000">
      <w:pPr>
        <w:pStyle w:val="Compact"/>
        <w:numPr>
          <w:ilvl w:val="0"/>
          <w:numId w:val="23"/>
        </w:numPr>
      </w:pPr>
      <w:r>
        <w:t>Extensible communication layer</w:t>
      </w:r>
    </w:p>
    <w:p w14:paraId="2C2EA60C" w14:textId="77777777" w:rsidR="00C1468E" w:rsidRDefault="00000000">
      <w:pPr>
        <w:pStyle w:val="Heading2"/>
      </w:pPr>
      <w:bookmarkStart w:id="55" w:name="async-notification-flow"/>
      <w:bookmarkEnd w:id="54"/>
      <w:r>
        <w:t>Async Notification Flow</w:t>
      </w:r>
    </w:p>
    <w:p w14:paraId="5DDCF093" w14:textId="760B463C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29925573" wp14:editId="1D2535DE">
            <wp:extent cx="5943600" cy="2601595"/>
            <wp:effectExtent l="0" t="0" r="0" b="0"/>
            <wp:docPr id="19926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3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1D4E" w14:textId="77777777" w:rsidR="00C1468E" w:rsidRDefault="00000000">
      <w:r>
        <w:pict w14:anchorId="49FCF919">
          <v:rect id="_x0000_i3080" style="width:0;height:1.5pt" o:hralign="center" o:hrstd="t" o:hr="t"/>
        </w:pict>
      </w:r>
    </w:p>
    <w:p w14:paraId="2E15028B" w14:textId="77777777" w:rsidR="00C1468E" w:rsidRDefault="00000000">
      <w:pPr>
        <w:pStyle w:val="Heading1"/>
      </w:pPr>
      <w:bookmarkStart w:id="56" w:name="inter-service-communication-architecture"/>
      <w:bookmarkEnd w:id="51"/>
      <w:bookmarkEnd w:id="55"/>
      <w:r>
        <w:lastRenderedPageBreak/>
        <w:t>7. Inter-Service Communication Architecture</w:t>
      </w:r>
    </w:p>
    <w:p w14:paraId="770F53BA" w14:textId="77777777" w:rsidR="00C1468E" w:rsidRDefault="00000000">
      <w:pPr>
        <w:pStyle w:val="Heading2"/>
      </w:pPr>
      <w:bookmarkStart w:id="57" w:name="communication-mechanism"/>
      <w:r>
        <w:t>Communication Mechanism</w:t>
      </w:r>
    </w:p>
    <w:p w14:paraId="220C007B" w14:textId="77777777" w:rsidR="00C1468E" w:rsidRDefault="00000000">
      <w:pPr>
        <w:pStyle w:val="Compact"/>
        <w:numPr>
          <w:ilvl w:val="0"/>
          <w:numId w:val="24"/>
        </w:numPr>
      </w:pPr>
      <w:r>
        <w:t>REST APIs</w:t>
      </w:r>
    </w:p>
    <w:p w14:paraId="417B368A" w14:textId="77777777" w:rsidR="00C1468E" w:rsidRDefault="00000000">
      <w:pPr>
        <w:pStyle w:val="Compact"/>
        <w:numPr>
          <w:ilvl w:val="0"/>
          <w:numId w:val="24"/>
        </w:numPr>
      </w:pPr>
      <w:r>
        <w:t>OpenFeign Clients</w:t>
      </w:r>
    </w:p>
    <w:p w14:paraId="2EE82D64" w14:textId="77777777" w:rsidR="00C1468E" w:rsidRDefault="00000000">
      <w:pPr>
        <w:pStyle w:val="Heading2"/>
      </w:pPr>
      <w:bookmarkStart w:id="58" w:name="feign-integrations-identified"/>
      <w:bookmarkEnd w:id="57"/>
      <w:r>
        <w:t>Feign Integrations Identified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2245"/>
      </w:tblGrid>
      <w:tr w:rsidR="00C1468E" w14:paraId="5D1E8589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222654" w14:textId="77777777" w:rsidR="00C1468E" w:rsidRDefault="00000000">
            <w:pPr>
              <w:pStyle w:val="Compact"/>
            </w:pPr>
            <w:r>
              <w:t>Source Service</w:t>
            </w:r>
          </w:p>
        </w:tc>
        <w:tc>
          <w:tcPr>
            <w:tcW w:w="0" w:type="auto"/>
          </w:tcPr>
          <w:p w14:paraId="6525258D" w14:textId="77777777" w:rsidR="00C1468E" w:rsidRDefault="00000000">
            <w:pPr>
              <w:pStyle w:val="Compact"/>
            </w:pPr>
            <w:r>
              <w:t>Target Service</w:t>
            </w:r>
          </w:p>
        </w:tc>
      </w:tr>
      <w:tr w:rsidR="00C1468E" w14:paraId="1EBC5CEE" w14:textId="77777777">
        <w:tc>
          <w:tcPr>
            <w:tcW w:w="0" w:type="auto"/>
          </w:tcPr>
          <w:p w14:paraId="76F5C783" w14:textId="77777777" w:rsidR="00C1468E" w:rsidRDefault="00000000">
            <w:pPr>
              <w:pStyle w:val="Compact"/>
            </w:pPr>
            <w:r>
              <w:t>Auth Service</w:t>
            </w:r>
          </w:p>
        </w:tc>
        <w:tc>
          <w:tcPr>
            <w:tcW w:w="0" w:type="auto"/>
          </w:tcPr>
          <w:p w14:paraId="4DF3D843" w14:textId="77777777" w:rsidR="00C1468E" w:rsidRDefault="00000000">
            <w:pPr>
              <w:pStyle w:val="Compact"/>
            </w:pPr>
            <w:r>
              <w:t>User Service</w:t>
            </w:r>
          </w:p>
        </w:tc>
      </w:tr>
      <w:tr w:rsidR="00C1468E" w14:paraId="5AC41A86" w14:textId="77777777">
        <w:tc>
          <w:tcPr>
            <w:tcW w:w="0" w:type="auto"/>
          </w:tcPr>
          <w:p w14:paraId="3B45E117" w14:textId="77777777" w:rsidR="00C1468E" w:rsidRDefault="00000000">
            <w:pPr>
              <w:pStyle w:val="Compact"/>
            </w:pPr>
            <w:r>
              <w:t>Auth Service</w:t>
            </w:r>
          </w:p>
        </w:tc>
        <w:tc>
          <w:tcPr>
            <w:tcW w:w="0" w:type="auto"/>
          </w:tcPr>
          <w:p w14:paraId="02D905E7" w14:textId="77777777" w:rsidR="00C1468E" w:rsidRDefault="00000000">
            <w:pPr>
              <w:pStyle w:val="Compact"/>
            </w:pPr>
            <w:r>
              <w:t>Owner Service</w:t>
            </w:r>
          </w:p>
        </w:tc>
      </w:tr>
      <w:tr w:rsidR="00C1468E" w14:paraId="15456295" w14:textId="77777777">
        <w:tc>
          <w:tcPr>
            <w:tcW w:w="0" w:type="auto"/>
          </w:tcPr>
          <w:p w14:paraId="303A7BF2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4EB1C7A8" w14:textId="77777777" w:rsidR="00C1468E" w:rsidRDefault="00000000">
            <w:pPr>
              <w:pStyle w:val="Compact"/>
            </w:pPr>
            <w:r>
              <w:t>User Service</w:t>
            </w:r>
          </w:p>
        </w:tc>
      </w:tr>
      <w:tr w:rsidR="00C1468E" w14:paraId="36C4EA2C" w14:textId="77777777">
        <w:tc>
          <w:tcPr>
            <w:tcW w:w="0" w:type="auto"/>
          </w:tcPr>
          <w:p w14:paraId="21E3ACD9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366AB595" w14:textId="77777777" w:rsidR="00C1468E" w:rsidRDefault="00000000">
            <w:pPr>
              <w:pStyle w:val="Compact"/>
            </w:pPr>
            <w:r>
              <w:t>Property Service</w:t>
            </w:r>
          </w:p>
        </w:tc>
      </w:tr>
      <w:tr w:rsidR="00C1468E" w14:paraId="060B9978" w14:textId="77777777">
        <w:tc>
          <w:tcPr>
            <w:tcW w:w="0" w:type="auto"/>
          </w:tcPr>
          <w:p w14:paraId="3B587A0B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4C4ECC97" w14:textId="77777777" w:rsidR="00C1468E" w:rsidRDefault="00000000">
            <w:pPr>
              <w:pStyle w:val="Compact"/>
            </w:pPr>
            <w:r>
              <w:t>Payment Service</w:t>
            </w:r>
          </w:p>
        </w:tc>
      </w:tr>
      <w:tr w:rsidR="00C1468E" w14:paraId="08DFD495" w14:textId="77777777">
        <w:tc>
          <w:tcPr>
            <w:tcW w:w="0" w:type="auto"/>
          </w:tcPr>
          <w:p w14:paraId="060B578E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7C2A9695" w14:textId="77777777" w:rsidR="00C1468E" w:rsidRDefault="00000000">
            <w:pPr>
              <w:pStyle w:val="Compact"/>
            </w:pPr>
            <w:r>
              <w:t>Notification Service</w:t>
            </w:r>
          </w:p>
        </w:tc>
      </w:tr>
      <w:tr w:rsidR="00C1468E" w14:paraId="08258F3D" w14:textId="77777777">
        <w:tc>
          <w:tcPr>
            <w:tcW w:w="0" w:type="auto"/>
          </w:tcPr>
          <w:p w14:paraId="0DEB14C0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0" w:type="auto"/>
          </w:tcPr>
          <w:p w14:paraId="0E87BB35" w14:textId="77777777" w:rsidR="00C1468E" w:rsidRDefault="00000000">
            <w:pPr>
              <w:pStyle w:val="Compact"/>
            </w:pPr>
            <w:r>
              <w:t>Property Service</w:t>
            </w:r>
          </w:p>
        </w:tc>
      </w:tr>
      <w:tr w:rsidR="00C1468E" w14:paraId="1B916A17" w14:textId="77777777">
        <w:tc>
          <w:tcPr>
            <w:tcW w:w="0" w:type="auto"/>
          </w:tcPr>
          <w:p w14:paraId="23F4C65E" w14:textId="77777777" w:rsidR="00C1468E" w:rsidRDefault="00000000">
            <w:pPr>
              <w:pStyle w:val="Compact"/>
            </w:pPr>
            <w:r>
              <w:t>Payment Service</w:t>
            </w:r>
          </w:p>
        </w:tc>
        <w:tc>
          <w:tcPr>
            <w:tcW w:w="0" w:type="auto"/>
          </w:tcPr>
          <w:p w14:paraId="006AC843" w14:textId="77777777" w:rsidR="00C1468E" w:rsidRDefault="00000000">
            <w:pPr>
              <w:pStyle w:val="Compact"/>
            </w:pPr>
            <w:r>
              <w:t>Booking Service</w:t>
            </w:r>
          </w:p>
        </w:tc>
      </w:tr>
    </w:tbl>
    <w:p w14:paraId="349FAD3A" w14:textId="77777777" w:rsidR="00C1468E" w:rsidRDefault="00000000">
      <w:pPr>
        <w:pStyle w:val="Heading2"/>
      </w:pPr>
      <w:bookmarkStart w:id="59" w:name="advantages"/>
      <w:bookmarkEnd w:id="58"/>
      <w:r>
        <w:t>Advantages</w:t>
      </w:r>
    </w:p>
    <w:p w14:paraId="6CC56A3D" w14:textId="77777777" w:rsidR="00C1468E" w:rsidRDefault="00000000">
      <w:pPr>
        <w:pStyle w:val="Compact"/>
        <w:numPr>
          <w:ilvl w:val="0"/>
          <w:numId w:val="25"/>
        </w:numPr>
      </w:pPr>
      <w:r>
        <w:t>Loose coupling</w:t>
      </w:r>
    </w:p>
    <w:p w14:paraId="6C899863" w14:textId="77777777" w:rsidR="00C1468E" w:rsidRDefault="00000000">
      <w:pPr>
        <w:pStyle w:val="Compact"/>
        <w:numPr>
          <w:ilvl w:val="0"/>
          <w:numId w:val="25"/>
        </w:numPr>
      </w:pPr>
      <w:r>
        <w:t>Independent deployments</w:t>
      </w:r>
    </w:p>
    <w:p w14:paraId="75A7F7B0" w14:textId="77777777" w:rsidR="00C1468E" w:rsidRDefault="00000000">
      <w:pPr>
        <w:pStyle w:val="Compact"/>
        <w:numPr>
          <w:ilvl w:val="0"/>
          <w:numId w:val="25"/>
        </w:numPr>
      </w:pPr>
      <w:r>
        <w:t>Scalable communication model</w:t>
      </w:r>
    </w:p>
    <w:p w14:paraId="47D6002A" w14:textId="77777777" w:rsidR="00C1468E" w:rsidRDefault="00000000">
      <w:pPr>
        <w:pStyle w:val="Compact"/>
        <w:numPr>
          <w:ilvl w:val="0"/>
          <w:numId w:val="25"/>
        </w:numPr>
      </w:pPr>
      <w:r>
        <w:t>Easy service discoverability adaptation in future</w:t>
      </w:r>
    </w:p>
    <w:p w14:paraId="77D13461" w14:textId="77777777" w:rsidR="00C1468E" w:rsidRDefault="00000000">
      <w:r>
        <w:pict w14:anchorId="08ED114C">
          <v:rect id="_x0000_i3081" style="width:0;height:1.5pt" o:hralign="center" o:hrstd="t" o:hr="t"/>
        </w:pict>
      </w:r>
    </w:p>
    <w:p w14:paraId="2FD3675F" w14:textId="77777777" w:rsidR="00C1468E" w:rsidRDefault="00000000">
      <w:pPr>
        <w:pStyle w:val="Heading1"/>
      </w:pPr>
      <w:bookmarkStart w:id="60" w:name="database-architecture"/>
      <w:bookmarkEnd w:id="56"/>
      <w:bookmarkEnd w:id="59"/>
      <w:r>
        <w:t>8. Database Architecture</w:t>
      </w:r>
    </w:p>
    <w:p w14:paraId="5C318459" w14:textId="77777777" w:rsidR="00C1468E" w:rsidRDefault="00000000">
      <w:pPr>
        <w:pStyle w:val="Heading2"/>
      </w:pPr>
      <w:bookmarkStart w:id="61" w:name="current-database-strategy"/>
      <w:r>
        <w:t>Current Database Strategy</w:t>
      </w:r>
    </w:p>
    <w:p w14:paraId="72AF2631" w14:textId="77777777" w:rsidR="00C1468E" w:rsidRDefault="00000000">
      <w:pPr>
        <w:pStyle w:val="FirstParagraph"/>
      </w:pPr>
      <w:r>
        <w:t>Database-per-service pattern.</w:t>
      </w:r>
    </w:p>
    <w:p w14:paraId="37AA421D" w14:textId="5C0DF887" w:rsidR="007825CC" w:rsidRPr="007825CC" w:rsidRDefault="007825CC" w:rsidP="007825CC">
      <w:pPr>
        <w:pStyle w:val="BodyText"/>
      </w:pPr>
      <w:r w:rsidRPr="007825CC">
        <w:lastRenderedPageBreak/>
        <w:drawing>
          <wp:inline distT="0" distB="0" distL="0" distR="0" wp14:anchorId="1F043BF2" wp14:editId="7744C53A">
            <wp:extent cx="2391109" cy="4143953"/>
            <wp:effectExtent l="0" t="0" r="9525" b="0"/>
            <wp:docPr id="7150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1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A8C" w14:textId="77777777" w:rsidR="00C1468E" w:rsidRDefault="00000000">
      <w:pPr>
        <w:pStyle w:val="Heading2"/>
      </w:pPr>
      <w:bookmarkStart w:id="62" w:name="advantages-1"/>
      <w:bookmarkEnd w:id="61"/>
      <w:r>
        <w:t>Advantages</w:t>
      </w:r>
    </w:p>
    <w:p w14:paraId="212EA5CF" w14:textId="77777777" w:rsidR="00C1468E" w:rsidRDefault="00000000">
      <w:pPr>
        <w:pStyle w:val="Compact"/>
        <w:numPr>
          <w:ilvl w:val="0"/>
          <w:numId w:val="26"/>
        </w:numPr>
      </w:pPr>
      <w:r>
        <w:t>Strong service isolation</w:t>
      </w:r>
    </w:p>
    <w:p w14:paraId="159BAB7A" w14:textId="77777777" w:rsidR="00C1468E" w:rsidRDefault="00000000">
      <w:pPr>
        <w:pStyle w:val="Compact"/>
        <w:numPr>
          <w:ilvl w:val="0"/>
          <w:numId w:val="26"/>
        </w:numPr>
      </w:pPr>
      <w:r>
        <w:t>Independent scaling</w:t>
      </w:r>
    </w:p>
    <w:p w14:paraId="100E206B" w14:textId="77777777" w:rsidR="00C1468E" w:rsidRDefault="00000000">
      <w:pPr>
        <w:pStyle w:val="Compact"/>
        <w:numPr>
          <w:ilvl w:val="0"/>
          <w:numId w:val="26"/>
        </w:numPr>
      </w:pPr>
      <w:r>
        <w:t>Better fault isolation</w:t>
      </w:r>
    </w:p>
    <w:p w14:paraId="08FE6C16" w14:textId="77777777" w:rsidR="00C1468E" w:rsidRDefault="00000000">
      <w:pPr>
        <w:pStyle w:val="Compact"/>
        <w:numPr>
          <w:ilvl w:val="0"/>
          <w:numId w:val="26"/>
        </w:numPr>
      </w:pPr>
      <w:r>
        <w:t>Independent schema evolution</w:t>
      </w:r>
    </w:p>
    <w:p w14:paraId="238538D9" w14:textId="77777777" w:rsidR="00C1468E" w:rsidRDefault="00000000">
      <w:r>
        <w:pict w14:anchorId="09BD4297">
          <v:rect id="_x0000_i3082" style="width:0;height:1.5pt" o:hralign="center" o:hrstd="t" o:hr="t"/>
        </w:pict>
      </w:r>
    </w:p>
    <w:p w14:paraId="48E2A0CB" w14:textId="77777777" w:rsidR="00C1468E" w:rsidRDefault="00000000">
      <w:pPr>
        <w:pStyle w:val="Heading1"/>
      </w:pPr>
      <w:bookmarkStart w:id="63" w:name="layered-architecture-pattern"/>
      <w:bookmarkEnd w:id="60"/>
      <w:bookmarkEnd w:id="62"/>
      <w:r>
        <w:t>9. Layered Architecture Pattern</w:t>
      </w:r>
    </w:p>
    <w:p w14:paraId="393F5BEC" w14:textId="77777777" w:rsidR="00C1468E" w:rsidRDefault="00000000">
      <w:pPr>
        <w:pStyle w:val="FirstParagraph"/>
      </w:pPr>
      <w:r>
        <w:t>Each microservice follows layered architecture.</w:t>
      </w:r>
    </w:p>
    <w:p w14:paraId="1EEA275A" w14:textId="4AB96147" w:rsidR="007825CC" w:rsidRPr="007825CC" w:rsidRDefault="007825CC" w:rsidP="007825CC">
      <w:pPr>
        <w:pStyle w:val="BodyText"/>
      </w:pPr>
      <w:r w:rsidRPr="007825CC">
        <w:lastRenderedPageBreak/>
        <w:drawing>
          <wp:inline distT="0" distB="0" distL="0" distR="0" wp14:anchorId="44D5BD41" wp14:editId="6E5FDAB4">
            <wp:extent cx="5943600" cy="3895090"/>
            <wp:effectExtent l="0" t="0" r="0" b="0"/>
            <wp:docPr id="8923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5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B1C1" w14:textId="77777777" w:rsidR="00C1468E" w:rsidRDefault="00000000">
      <w:pPr>
        <w:pStyle w:val="Heading2"/>
      </w:pPr>
      <w:bookmarkStart w:id="64" w:name="layers"/>
      <w:r>
        <w:t>Layers</w:t>
      </w:r>
    </w:p>
    <w:p w14:paraId="14F4FD60" w14:textId="77777777" w:rsidR="00C1468E" w:rsidRDefault="00000000">
      <w:pPr>
        <w:pStyle w:val="Heading3"/>
      </w:pPr>
      <w:bookmarkStart w:id="65" w:name="controller-layer"/>
      <w:r>
        <w:t>Controller Layer</w:t>
      </w:r>
    </w:p>
    <w:p w14:paraId="15A91190" w14:textId="77777777" w:rsidR="00C1468E" w:rsidRDefault="00000000">
      <w:pPr>
        <w:pStyle w:val="Compact"/>
        <w:numPr>
          <w:ilvl w:val="0"/>
          <w:numId w:val="27"/>
        </w:numPr>
      </w:pPr>
      <w:r>
        <w:t>REST endpoint exposure</w:t>
      </w:r>
    </w:p>
    <w:p w14:paraId="121371F2" w14:textId="77777777" w:rsidR="00C1468E" w:rsidRDefault="00000000">
      <w:pPr>
        <w:pStyle w:val="Compact"/>
        <w:numPr>
          <w:ilvl w:val="0"/>
          <w:numId w:val="27"/>
        </w:numPr>
      </w:pPr>
      <w:r>
        <w:t>Request validation</w:t>
      </w:r>
    </w:p>
    <w:p w14:paraId="0F06FFF9" w14:textId="77777777" w:rsidR="00C1468E" w:rsidRDefault="00000000">
      <w:pPr>
        <w:pStyle w:val="Compact"/>
        <w:numPr>
          <w:ilvl w:val="0"/>
          <w:numId w:val="27"/>
        </w:numPr>
      </w:pPr>
      <w:r>
        <w:t>Response handling</w:t>
      </w:r>
    </w:p>
    <w:p w14:paraId="1A96A9A2" w14:textId="77777777" w:rsidR="00C1468E" w:rsidRDefault="00000000">
      <w:pPr>
        <w:pStyle w:val="Heading3"/>
      </w:pPr>
      <w:bookmarkStart w:id="66" w:name="service-layer"/>
      <w:bookmarkEnd w:id="65"/>
      <w:r>
        <w:t>Service Layer</w:t>
      </w:r>
    </w:p>
    <w:p w14:paraId="20F66BD8" w14:textId="77777777" w:rsidR="00C1468E" w:rsidRDefault="00000000">
      <w:pPr>
        <w:pStyle w:val="Compact"/>
        <w:numPr>
          <w:ilvl w:val="0"/>
          <w:numId w:val="28"/>
        </w:numPr>
      </w:pPr>
      <w:r>
        <w:t>Business logic orchestration</w:t>
      </w:r>
    </w:p>
    <w:p w14:paraId="2893F598" w14:textId="77777777" w:rsidR="00C1468E" w:rsidRDefault="00000000">
      <w:pPr>
        <w:pStyle w:val="Compact"/>
        <w:numPr>
          <w:ilvl w:val="0"/>
          <w:numId w:val="28"/>
        </w:numPr>
      </w:pPr>
      <w:r>
        <w:t>Transaction management</w:t>
      </w:r>
    </w:p>
    <w:p w14:paraId="4F417D91" w14:textId="77777777" w:rsidR="00C1468E" w:rsidRDefault="00000000">
      <w:pPr>
        <w:pStyle w:val="Compact"/>
        <w:numPr>
          <w:ilvl w:val="0"/>
          <w:numId w:val="28"/>
        </w:numPr>
      </w:pPr>
      <w:r>
        <w:t>Integration handling</w:t>
      </w:r>
    </w:p>
    <w:p w14:paraId="1E7B0A1B" w14:textId="77777777" w:rsidR="00C1468E" w:rsidRDefault="00000000">
      <w:pPr>
        <w:pStyle w:val="Heading3"/>
      </w:pPr>
      <w:bookmarkStart w:id="67" w:name="repository-layer"/>
      <w:bookmarkEnd w:id="66"/>
      <w:r>
        <w:t>Repository Layer</w:t>
      </w:r>
    </w:p>
    <w:p w14:paraId="713F6CE5" w14:textId="77777777" w:rsidR="00C1468E" w:rsidRDefault="00000000">
      <w:pPr>
        <w:pStyle w:val="Compact"/>
        <w:numPr>
          <w:ilvl w:val="0"/>
          <w:numId w:val="29"/>
        </w:numPr>
      </w:pPr>
      <w:r>
        <w:t>Database interaction</w:t>
      </w:r>
    </w:p>
    <w:p w14:paraId="29418B26" w14:textId="77777777" w:rsidR="00C1468E" w:rsidRDefault="00000000">
      <w:pPr>
        <w:pStyle w:val="Compact"/>
        <w:numPr>
          <w:ilvl w:val="0"/>
          <w:numId w:val="29"/>
        </w:numPr>
      </w:pPr>
      <w:r>
        <w:t>JPA repository abstraction</w:t>
      </w:r>
    </w:p>
    <w:p w14:paraId="5283F151" w14:textId="77777777" w:rsidR="00C1468E" w:rsidRDefault="00000000">
      <w:pPr>
        <w:pStyle w:val="Heading3"/>
      </w:pPr>
      <w:bookmarkStart w:id="68" w:name="dto-layer"/>
      <w:bookmarkEnd w:id="67"/>
      <w:r>
        <w:t>DTO Layer</w:t>
      </w:r>
    </w:p>
    <w:p w14:paraId="2ACD9954" w14:textId="77777777" w:rsidR="00C1468E" w:rsidRDefault="00000000">
      <w:pPr>
        <w:pStyle w:val="Compact"/>
        <w:numPr>
          <w:ilvl w:val="0"/>
          <w:numId w:val="30"/>
        </w:numPr>
      </w:pPr>
      <w:r>
        <w:t>Request/response abstraction</w:t>
      </w:r>
    </w:p>
    <w:p w14:paraId="2C7FEA62" w14:textId="77777777" w:rsidR="00C1468E" w:rsidRDefault="00000000">
      <w:pPr>
        <w:pStyle w:val="Compact"/>
        <w:numPr>
          <w:ilvl w:val="0"/>
          <w:numId w:val="30"/>
        </w:numPr>
      </w:pPr>
      <w:r>
        <w:t>Domain decoupling</w:t>
      </w:r>
    </w:p>
    <w:p w14:paraId="424F744A" w14:textId="77777777" w:rsidR="00C1468E" w:rsidRDefault="00000000">
      <w:pPr>
        <w:pStyle w:val="Heading3"/>
      </w:pPr>
      <w:bookmarkStart w:id="69" w:name="exception-layer"/>
      <w:bookmarkEnd w:id="68"/>
      <w:r>
        <w:lastRenderedPageBreak/>
        <w:t>Exception Layer</w:t>
      </w:r>
    </w:p>
    <w:p w14:paraId="7D2D07AE" w14:textId="77777777" w:rsidR="00C1468E" w:rsidRDefault="00000000">
      <w:pPr>
        <w:pStyle w:val="Compact"/>
        <w:numPr>
          <w:ilvl w:val="0"/>
          <w:numId w:val="31"/>
        </w:numPr>
      </w:pPr>
      <w:r>
        <w:t>Centralized exception handling</w:t>
      </w:r>
    </w:p>
    <w:p w14:paraId="438CA562" w14:textId="77777777" w:rsidR="00C1468E" w:rsidRDefault="00000000">
      <w:pPr>
        <w:pStyle w:val="Compact"/>
        <w:numPr>
          <w:ilvl w:val="0"/>
          <w:numId w:val="31"/>
        </w:numPr>
      </w:pPr>
      <w:r>
        <w:t>Consistent API responses</w:t>
      </w:r>
    </w:p>
    <w:p w14:paraId="05B16E28" w14:textId="77777777" w:rsidR="00C1468E" w:rsidRDefault="00000000">
      <w:r>
        <w:pict w14:anchorId="3CB05440">
          <v:rect id="_x0000_i3083" style="width:0;height:1.5pt" o:hralign="center" o:hrstd="t" o:hr="t"/>
        </w:pict>
      </w:r>
    </w:p>
    <w:p w14:paraId="02DBA7F0" w14:textId="77777777" w:rsidR="00C1468E" w:rsidRDefault="00000000">
      <w:pPr>
        <w:pStyle w:val="Heading1"/>
      </w:pPr>
      <w:bookmarkStart w:id="70" w:name="exception-handling-strategy"/>
      <w:bookmarkEnd w:id="63"/>
      <w:bookmarkEnd w:id="64"/>
      <w:bookmarkEnd w:id="69"/>
      <w:r>
        <w:t>10. Exception Handling Strategy</w:t>
      </w:r>
    </w:p>
    <w:p w14:paraId="3FC64687" w14:textId="77777777" w:rsidR="00C1468E" w:rsidRDefault="00000000">
      <w:pPr>
        <w:pStyle w:val="Heading2"/>
      </w:pPr>
      <w:bookmarkStart w:id="71" w:name="pattern-used"/>
      <w:r>
        <w:t>Pattern Used</w:t>
      </w:r>
    </w:p>
    <w:p w14:paraId="348C868F" w14:textId="77777777" w:rsidR="00C1468E" w:rsidRDefault="00000000">
      <w:pPr>
        <w:pStyle w:val="FirstParagraph"/>
      </w:pPr>
      <w:r>
        <w:t>Global Exception Handling using:</w:t>
      </w:r>
    </w:p>
    <w:p w14:paraId="0E12DA71" w14:textId="77777777" w:rsidR="00C1468E" w:rsidRDefault="00000000">
      <w:pPr>
        <w:pStyle w:val="Compact"/>
        <w:numPr>
          <w:ilvl w:val="0"/>
          <w:numId w:val="32"/>
        </w:numPr>
      </w:pPr>
      <w:r>
        <w:t>@ControllerAdvice</w:t>
      </w:r>
    </w:p>
    <w:p w14:paraId="0452E743" w14:textId="77777777" w:rsidR="00C1468E" w:rsidRDefault="00000000">
      <w:pPr>
        <w:pStyle w:val="Compact"/>
        <w:numPr>
          <w:ilvl w:val="0"/>
          <w:numId w:val="32"/>
        </w:numPr>
      </w:pPr>
      <w:r>
        <w:t>Custom Exceptions</w:t>
      </w:r>
    </w:p>
    <w:p w14:paraId="7B7EB061" w14:textId="77777777" w:rsidR="00C1468E" w:rsidRDefault="00000000">
      <w:pPr>
        <w:pStyle w:val="Compact"/>
        <w:numPr>
          <w:ilvl w:val="0"/>
          <w:numId w:val="32"/>
        </w:numPr>
      </w:pPr>
      <w:r>
        <w:t>Standardized API Responses</w:t>
      </w:r>
    </w:p>
    <w:p w14:paraId="46417E89" w14:textId="77777777" w:rsidR="00C1468E" w:rsidRDefault="00000000">
      <w:pPr>
        <w:pStyle w:val="Heading2"/>
      </w:pPr>
      <w:bookmarkStart w:id="72" w:name="benefits"/>
      <w:bookmarkEnd w:id="71"/>
      <w:r>
        <w:t>Benefits</w:t>
      </w:r>
    </w:p>
    <w:p w14:paraId="59A02D01" w14:textId="77777777" w:rsidR="00C1468E" w:rsidRDefault="00000000">
      <w:pPr>
        <w:pStyle w:val="Compact"/>
        <w:numPr>
          <w:ilvl w:val="0"/>
          <w:numId w:val="33"/>
        </w:numPr>
      </w:pPr>
      <w:r>
        <w:t>Centralized error management</w:t>
      </w:r>
    </w:p>
    <w:p w14:paraId="70EB5408" w14:textId="77777777" w:rsidR="00C1468E" w:rsidRDefault="00000000">
      <w:pPr>
        <w:pStyle w:val="Compact"/>
        <w:numPr>
          <w:ilvl w:val="0"/>
          <w:numId w:val="33"/>
        </w:numPr>
      </w:pPr>
      <w:r>
        <w:t>Consistent client responses</w:t>
      </w:r>
    </w:p>
    <w:p w14:paraId="0F039A7D" w14:textId="77777777" w:rsidR="00C1468E" w:rsidRDefault="00000000">
      <w:pPr>
        <w:pStyle w:val="Compact"/>
        <w:numPr>
          <w:ilvl w:val="0"/>
          <w:numId w:val="33"/>
        </w:numPr>
      </w:pPr>
      <w:r>
        <w:t>Better debugging support</w:t>
      </w:r>
    </w:p>
    <w:p w14:paraId="184A7053" w14:textId="77777777" w:rsidR="00C1468E" w:rsidRDefault="00000000">
      <w:pPr>
        <w:pStyle w:val="Compact"/>
        <w:numPr>
          <w:ilvl w:val="0"/>
          <w:numId w:val="33"/>
        </w:numPr>
      </w:pPr>
      <w:r>
        <w:t>Improved maintainability</w:t>
      </w:r>
    </w:p>
    <w:p w14:paraId="7AC3DB7E" w14:textId="77777777" w:rsidR="00C1468E" w:rsidRDefault="00000000">
      <w:r>
        <w:pict w14:anchorId="539CFA55">
          <v:rect id="_x0000_i3084" style="width:0;height:1.5pt" o:hralign="center" o:hrstd="t" o:hr="t"/>
        </w:pict>
      </w:r>
    </w:p>
    <w:p w14:paraId="46C86B95" w14:textId="77777777" w:rsidR="00C1468E" w:rsidRDefault="00000000">
      <w:pPr>
        <w:pStyle w:val="Heading1"/>
      </w:pPr>
      <w:bookmarkStart w:id="73" w:name="logging-monitoring-design"/>
      <w:bookmarkEnd w:id="70"/>
      <w:bookmarkEnd w:id="72"/>
      <w:r>
        <w:t>11. Logging &amp; Monitoring Design</w:t>
      </w:r>
    </w:p>
    <w:p w14:paraId="11D401E2" w14:textId="77777777" w:rsidR="00C1468E" w:rsidRDefault="00000000">
      <w:pPr>
        <w:pStyle w:val="Heading2"/>
      </w:pPr>
      <w:bookmarkStart w:id="74" w:name="logging-strategy"/>
      <w:r>
        <w:t>Logging Strategy</w:t>
      </w:r>
    </w:p>
    <w:p w14:paraId="0D58EAE9" w14:textId="77777777" w:rsidR="00C1468E" w:rsidRDefault="00000000">
      <w:pPr>
        <w:pStyle w:val="Compact"/>
        <w:numPr>
          <w:ilvl w:val="0"/>
          <w:numId w:val="34"/>
        </w:numPr>
      </w:pPr>
      <w:r>
        <w:t>SLF4J logging abstraction</w:t>
      </w:r>
    </w:p>
    <w:p w14:paraId="27389BC7" w14:textId="77777777" w:rsidR="00C1468E" w:rsidRDefault="00000000">
      <w:pPr>
        <w:pStyle w:val="Compact"/>
        <w:numPr>
          <w:ilvl w:val="0"/>
          <w:numId w:val="34"/>
        </w:numPr>
      </w:pPr>
      <w:r>
        <w:t>Structured service logs</w:t>
      </w:r>
    </w:p>
    <w:p w14:paraId="41BCDE6F" w14:textId="77777777" w:rsidR="00C1468E" w:rsidRDefault="00000000">
      <w:pPr>
        <w:pStyle w:val="Compact"/>
        <w:numPr>
          <w:ilvl w:val="0"/>
          <w:numId w:val="34"/>
        </w:numPr>
      </w:pPr>
      <w:r>
        <w:t>Error tracing</w:t>
      </w:r>
    </w:p>
    <w:p w14:paraId="05AE2A8F" w14:textId="77777777" w:rsidR="00C1468E" w:rsidRDefault="00000000">
      <w:pPr>
        <w:pStyle w:val="Compact"/>
        <w:numPr>
          <w:ilvl w:val="0"/>
          <w:numId w:val="34"/>
        </w:numPr>
      </w:pPr>
      <w:r>
        <w:t>Payment audit logs</w:t>
      </w:r>
    </w:p>
    <w:p w14:paraId="05A36873" w14:textId="77777777" w:rsidR="00C1468E" w:rsidRDefault="00000000">
      <w:pPr>
        <w:pStyle w:val="Heading2"/>
      </w:pPr>
      <w:bookmarkStart w:id="75" w:name="recommended-production-enhancements"/>
      <w:bookmarkEnd w:id="74"/>
      <w:r>
        <w:t>Recommended Production Enhancements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2"/>
        <w:gridCol w:w="2549"/>
      </w:tblGrid>
      <w:tr w:rsidR="00C1468E" w14:paraId="03DB5252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EAB59A" w14:textId="77777777" w:rsidR="00C1468E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0F45CD22" w14:textId="77777777" w:rsidR="00C1468E" w:rsidRDefault="00000000">
            <w:pPr>
              <w:pStyle w:val="Compact"/>
            </w:pPr>
            <w:r>
              <w:t>Recommendation</w:t>
            </w:r>
          </w:p>
        </w:tc>
      </w:tr>
      <w:tr w:rsidR="00C1468E" w14:paraId="339F983D" w14:textId="77777777">
        <w:tc>
          <w:tcPr>
            <w:tcW w:w="0" w:type="auto"/>
          </w:tcPr>
          <w:p w14:paraId="0FF1B369" w14:textId="77777777" w:rsidR="00C1468E" w:rsidRDefault="00000000">
            <w:pPr>
              <w:pStyle w:val="Compact"/>
            </w:pPr>
            <w:r>
              <w:t>Centralized Logging</w:t>
            </w:r>
          </w:p>
        </w:tc>
        <w:tc>
          <w:tcPr>
            <w:tcW w:w="0" w:type="auto"/>
          </w:tcPr>
          <w:p w14:paraId="467C8FA5" w14:textId="77777777" w:rsidR="00C1468E" w:rsidRDefault="00000000">
            <w:pPr>
              <w:pStyle w:val="Compact"/>
            </w:pPr>
            <w:r>
              <w:t>ELK Stack</w:t>
            </w:r>
          </w:p>
        </w:tc>
      </w:tr>
      <w:tr w:rsidR="00C1468E" w14:paraId="70E41CC0" w14:textId="77777777">
        <w:tc>
          <w:tcPr>
            <w:tcW w:w="0" w:type="auto"/>
          </w:tcPr>
          <w:p w14:paraId="0CA03A33" w14:textId="77777777" w:rsidR="00C1468E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9E5686D" w14:textId="77777777" w:rsidR="00C1468E" w:rsidRDefault="00000000">
            <w:pPr>
              <w:pStyle w:val="Compact"/>
            </w:pPr>
            <w:r>
              <w:t>Prometheus + Grafana</w:t>
            </w:r>
          </w:p>
        </w:tc>
      </w:tr>
      <w:tr w:rsidR="00C1468E" w14:paraId="2DFDDF9A" w14:textId="77777777">
        <w:tc>
          <w:tcPr>
            <w:tcW w:w="0" w:type="auto"/>
          </w:tcPr>
          <w:p w14:paraId="7A2FD507" w14:textId="77777777" w:rsidR="00C1468E" w:rsidRDefault="00000000">
            <w:pPr>
              <w:pStyle w:val="Compact"/>
            </w:pPr>
            <w:r>
              <w:t>Tracing</w:t>
            </w:r>
          </w:p>
        </w:tc>
        <w:tc>
          <w:tcPr>
            <w:tcW w:w="0" w:type="auto"/>
          </w:tcPr>
          <w:p w14:paraId="180C614F" w14:textId="77777777" w:rsidR="00C1468E" w:rsidRDefault="00000000">
            <w:pPr>
              <w:pStyle w:val="Compact"/>
            </w:pPr>
            <w:r>
              <w:t>Zipkin / Jaeger</w:t>
            </w:r>
          </w:p>
        </w:tc>
      </w:tr>
      <w:tr w:rsidR="00C1468E" w14:paraId="790269A7" w14:textId="77777777">
        <w:tc>
          <w:tcPr>
            <w:tcW w:w="0" w:type="auto"/>
          </w:tcPr>
          <w:p w14:paraId="7F77F0DB" w14:textId="77777777" w:rsidR="00C1468E" w:rsidRDefault="00000000">
            <w:pPr>
              <w:pStyle w:val="Compact"/>
            </w:pPr>
            <w:r>
              <w:t>Alerting</w:t>
            </w:r>
          </w:p>
        </w:tc>
        <w:tc>
          <w:tcPr>
            <w:tcW w:w="0" w:type="auto"/>
          </w:tcPr>
          <w:p w14:paraId="37600090" w14:textId="77777777" w:rsidR="00C1468E" w:rsidRDefault="00000000">
            <w:pPr>
              <w:pStyle w:val="Compact"/>
            </w:pPr>
            <w:r>
              <w:t>AlertManager</w:t>
            </w:r>
          </w:p>
        </w:tc>
      </w:tr>
    </w:tbl>
    <w:p w14:paraId="6C9C2799" w14:textId="77777777" w:rsidR="00C1468E" w:rsidRDefault="00000000">
      <w:r>
        <w:pict w14:anchorId="483C7BF9">
          <v:rect id="_x0000_i3085" style="width:0;height:1.5pt" o:hralign="center" o:hrstd="t" o:hr="t"/>
        </w:pict>
      </w:r>
    </w:p>
    <w:p w14:paraId="3DA80335" w14:textId="77777777" w:rsidR="00C1468E" w:rsidRDefault="00000000">
      <w:pPr>
        <w:pStyle w:val="Heading1"/>
      </w:pPr>
      <w:bookmarkStart w:id="76" w:name="scalability-characteristics"/>
      <w:bookmarkEnd w:id="73"/>
      <w:bookmarkEnd w:id="75"/>
      <w:r>
        <w:lastRenderedPageBreak/>
        <w:t>12. Scalability Characteristics</w:t>
      </w:r>
    </w:p>
    <w:p w14:paraId="718FCE02" w14:textId="77777777" w:rsidR="00C1468E" w:rsidRDefault="00000000">
      <w:pPr>
        <w:pStyle w:val="Heading2"/>
      </w:pPr>
      <w:bookmarkStart w:id="77" w:name="horizontal-scalability"/>
      <w:r>
        <w:t>Horizontal Scalability</w:t>
      </w:r>
    </w:p>
    <w:p w14:paraId="34DF270D" w14:textId="77777777" w:rsidR="00C1468E" w:rsidRDefault="00000000">
      <w:pPr>
        <w:pStyle w:val="FirstParagraph"/>
      </w:pPr>
      <w:r>
        <w:t>Each service can scale independently.</w:t>
      </w:r>
    </w:p>
    <w:p w14:paraId="6FE9EF2B" w14:textId="77777777" w:rsidR="00C1468E" w:rsidRDefault="00000000">
      <w:pPr>
        <w:pStyle w:val="BodyText"/>
      </w:pPr>
      <w:r>
        <w:t>Example:</w:t>
      </w:r>
    </w:p>
    <w:p w14:paraId="7C892F77" w14:textId="77777777" w:rsidR="00C1468E" w:rsidRDefault="00000000">
      <w:pPr>
        <w:pStyle w:val="Compact"/>
        <w:numPr>
          <w:ilvl w:val="0"/>
          <w:numId w:val="35"/>
        </w:numPr>
      </w:pPr>
      <w:r>
        <w:t>Booking Service can scale during peak booking periods</w:t>
      </w:r>
    </w:p>
    <w:p w14:paraId="35EEE955" w14:textId="77777777" w:rsidR="00C1468E" w:rsidRDefault="00000000">
      <w:pPr>
        <w:pStyle w:val="Compact"/>
        <w:numPr>
          <w:ilvl w:val="0"/>
          <w:numId w:val="35"/>
        </w:numPr>
      </w:pPr>
      <w:r>
        <w:t>Notification Service can scale independently for email load</w:t>
      </w:r>
    </w:p>
    <w:p w14:paraId="297A3A85" w14:textId="77777777" w:rsidR="00C1468E" w:rsidRDefault="00000000">
      <w:pPr>
        <w:pStyle w:val="Compact"/>
        <w:numPr>
          <w:ilvl w:val="0"/>
          <w:numId w:val="35"/>
        </w:numPr>
      </w:pPr>
      <w:r>
        <w:t>Payment Service can scale during transaction spikes</w:t>
      </w:r>
    </w:p>
    <w:p w14:paraId="5123D596" w14:textId="77777777" w:rsidR="00C1468E" w:rsidRDefault="00000000">
      <w:pPr>
        <w:pStyle w:val="Heading2"/>
      </w:pPr>
      <w:bookmarkStart w:id="78" w:name="scalability-strengths"/>
      <w:bookmarkEnd w:id="77"/>
      <w:r>
        <w:t>Scalability Strengths</w:t>
      </w:r>
    </w:p>
    <w:p w14:paraId="66C5AA17" w14:textId="77777777" w:rsidR="00C1468E" w:rsidRDefault="00000000">
      <w:pPr>
        <w:pStyle w:val="Compact"/>
        <w:numPr>
          <w:ilvl w:val="0"/>
          <w:numId w:val="36"/>
        </w:numPr>
      </w:pPr>
      <w:r>
        <w:t>Independent deployments</w:t>
      </w:r>
    </w:p>
    <w:p w14:paraId="481B22F3" w14:textId="77777777" w:rsidR="00C1468E" w:rsidRDefault="00000000">
      <w:pPr>
        <w:pStyle w:val="Compact"/>
        <w:numPr>
          <w:ilvl w:val="0"/>
          <w:numId w:val="36"/>
        </w:numPr>
      </w:pPr>
      <w:r>
        <w:t>Independent database scaling</w:t>
      </w:r>
    </w:p>
    <w:p w14:paraId="5418A203" w14:textId="77777777" w:rsidR="00C1468E" w:rsidRDefault="00000000">
      <w:pPr>
        <w:pStyle w:val="Compact"/>
        <w:numPr>
          <w:ilvl w:val="0"/>
          <w:numId w:val="36"/>
        </w:numPr>
      </w:pPr>
      <w:r>
        <w:t>Stateless services</w:t>
      </w:r>
    </w:p>
    <w:p w14:paraId="500C2FD8" w14:textId="77777777" w:rsidR="00C1468E" w:rsidRDefault="00000000">
      <w:pPr>
        <w:pStyle w:val="Compact"/>
        <w:numPr>
          <w:ilvl w:val="0"/>
          <w:numId w:val="36"/>
        </w:numPr>
      </w:pPr>
      <w:r>
        <w:t>JWT-based security</w:t>
      </w:r>
    </w:p>
    <w:p w14:paraId="7E945ABD" w14:textId="77777777" w:rsidR="00C1468E" w:rsidRDefault="00000000">
      <w:pPr>
        <w:pStyle w:val="Compact"/>
        <w:numPr>
          <w:ilvl w:val="0"/>
          <w:numId w:val="36"/>
        </w:numPr>
      </w:pPr>
      <w:r>
        <w:t>Async processing support</w:t>
      </w:r>
    </w:p>
    <w:p w14:paraId="1C6A0CBC" w14:textId="77777777" w:rsidR="00C1468E" w:rsidRDefault="00000000">
      <w:r>
        <w:pict w14:anchorId="536CEB47">
          <v:rect id="_x0000_i3086" style="width:0;height:1.5pt" o:hralign="center" o:hrstd="t" o:hr="t"/>
        </w:pict>
      </w:r>
    </w:p>
    <w:p w14:paraId="2B773661" w14:textId="77777777" w:rsidR="00C1468E" w:rsidRDefault="00000000">
      <w:pPr>
        <w:pStyle w:val="Heading1"/>
      </w:pPr>
      <w:bookmarkStart w:id="79" w:name="resilience-reliability-analysis"/>
      <w:bookmarkEnd w:id="76"/>
      <w:bookmarkEnd w:id="78"/>
      <w:r>
        <w:t>13. Resilience &amp; Reliability Analysis</w:t>
      </w:r>
    </w:p>
    <w:p w14:paraId="176DF5EA" w14:textId="77777777" w:rsidR="00C1468E" w:rsidRDefault="00000000">
      <w:pPr>
        <w:pStyle w:val="Heading2"/>
      </w:pPr>
      <w:bookmarkStart w:id="80" w:name="implemented-reliability-features"/>
      <w:r>
        <w:t>Implemented Reliability Features</w:t>
      </w:r>
    </w:p>
    <w:p w14:paraId="707FE134" w14:textId="77777777" w:rsidR="00C1468E" w:rsidRDefault="00000000">
      <w:pPr>
        <w:pStyle w:val="Compact"/>
        <w:numPr>
          <w:ilvl w:val="0"/>
          <w:numId w:val="37"/>
        </w:numPr>
      </w:pPr>
      <w:r>
        <w:t>Retry mechanisms</w:t>
      </w:r>
    </w:p>
    <w:p w14:paraId="74EF87DE" w14:textId="77777777" w:rsidR="00C1468E" w:rsidRDefault="00000000">
      <w:pPr>
        <w:pStyle w:val="Compact"/>
        <w:numPr>
          <w:ilvl w:val="0"/>
          <w:numId w:val="37"/>
        </w:numPr>
      </w:pPr>
      <w:r>
        <w:t>Async processing</w:t>
      </w:r>
    </w:p>
    <w:p w14:paraId="243C32C8" w14:textId="77777777" w:rsidR="00C1468E" w:rsidRDefault="00000000">
      <w:pPr>
        <w:pStyle w:val="Compact"/>
        <w:numPr>
          <w:ilvl w:val="0"/>
          <w:numId w:val="37"/>
        </w:numPr>
      </w:pPr>
      <w:r>
        <w:t>Payment webhook verification</w:t>
      </w:r>
    </w:p>
    <w:p w14:paraId="3474E21F" w14:textId="77777777" w:rsidR="00C1468E" w:rsidRDefault="00000000">
      <w:pPr>
        <w:pStyle w:val="Compact"/>
        <w:numPr>
          <w:ilvl w:val="0"/>
          <w:numId w:val="37"/>
        </w:numPr>
      </w:pPr>
      <w:r>
        <w:t>Transaction boundaries</w:t>
      </w:r>
    </w:p>
    <w:p w14:paraId="03139356" w14:textId="77777777" w:rsidR="00C1468E" w:rsidRDefault="00000000">
      <w:pPr>
        <w:pStyle w:val="Compact"/>
        <w:numPr>
          <w:ilvl w:val="0"/>
          <w:numId w:val="37"/>
        </w:numPr>
      </w:pPr>
      <w:r>
        <w:t>Booking status tracking</w:t>
      </w:r>
    </w:p>
    <w:p w14:paraId="2107F614" w14:textId="77777777" w:rsidR="00C1468E" w:rsidRDefault="00000000">
      <w:pPr>
        <w:pStyle w:val="Compact"/>
        <w:numPr>
          <w:ilvl w:val="0"/>
          <w:numId w:val="37"/>
        </w:numPr>
      </w:pPr>
      <w:r>
        <w:t>Room reservation handling</w:t>
      </w:r>
    </w:p>
    <w:p w14:paraId="49781AB5" w14:textId="77777777" w:rsidR="00C1468E" w:rsidRDefault="00000000">
      <w:pPr>
        <w:pStyle w:val="Heading2"/>
      </w:pPr>
      <w:bookmarkStart w:id="81" w:name="recommended-enterprise-enhancements"/>
      <w:bookmarkEnd w:id="80"/>
      <w:r>
        <w:t>Recommended Enterprise Enhancements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3"/>
        <w:gridCol w:w="2277"/>
      </w:tblGrid>
      <w:tr w:rsidR="00C1468E" w14:paraId="3C4AA6B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58080" w14:textId="77777777" w:rsidR="00C1468E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2B3F73CF" w14:textId="77777777" w:rsidR="00C1468E" w:rsidRDefault="00000000">
            <w:pPr>
              <w:pStyle w:val="Compact"/>
            </w:pPr>
            <w:r>
              <w:t>Recommendation</w:t>
            </w:r>
          </w:p>
        </w:tc>
      </w:tr>
      <w:tr w:rsidR="00C1468E" w14:paraId="45471B9F" w14:textId="77777777">
        <w:tc>
          <w:tcPr>
            <w:tcW w:w="0" w:type="auto"/>
          </w:tcPr>
          <w:p w14:paraId="16EA7E25" w14:textId="77777777" w:rsidR="00C1468E" w:rsidRDefault="00000000">
            <w:pPr>
              <w:pStyle w:val="Compact"/>
            </w:pPr>
            <w:r>
              <w:t>Circuit Breaker</w:t>
            </w:r>
          </w:p>
        </w:tc>
        <w:tc>
          <w:tcPr>
            <w:tcW w:w="0" w:type="auto"/>
          </w:tcPr>
          <w:p w14:paraId="3CF605BE" w14:textId="77777777" w:rsidR="00C1468E" w:rsidRDefault="00000000">
            <w:pPr>
              <w:pStyle w:val="Compact"/>
            </w:pPr>
            <w:r>
              <w:t>Resilience4j</w:t>
            </w:r>
          </w:p>
        </w:tc>
      </w:tr>
      <w:tr w:rsidR="00C1468E" w14:paraId="44F2209D" w14:textId="77777777">
        <w:tc>
          <w:tcPr>
            <w:tcW w:w="0" w:type="auto"/>
          </w:tcPr>
          <w:p w14:paraId="53FB752F" w14:textId="77777777" w:rsidR="00C1468E" w:rsidRDefault="00000000">
            <w:pPr>
              <w:pStyle w:val="Compact"/>
            </w:pPr>
            <w:r>
              <w:t>Distributed Tracing</w:t>
            </w:r>
          </w:p>
        </w:tc>
        <w:tc>
          <w:tcPr>
            <w:tcW w:w="0" w:type="auto"/>
          </w:tcPr>
          <w:p w14:paraId="70CB5E6B" w14:textId="77777777" w:rsidR="00C1468E" w:rsidRDefault="00000000">
            <w:pPr>
              <w:pStyle w:val="Compact"/>
            </w:pPr>
            <w:r>
              <w:t>OpenTelemetry</w:t>
            </w:r>
          </w:p>
        </w:tc>
      </w:tr>
      <w:tr w:rsidR="00C1468E" w14:paraId="745C5B9E" w14:textId="77777777">
        <w:tc>
          <w:tcPr>
            <w:tcW w:w="0" w:type="auto"/>
          </w:tcPr>
          <w:p w14:paraId="17D9F6B0" w14:textId="77777777" w:rsidR="00C1468E" w:rsidRDefault="00000000">
            <w:pPr>
              <w:pStyle w:val="Compact"/>
            </w:pPr>
            <w:r>
              <w:t>Message Broker</w:t>
            </w:r>
          </w:p>
        </w:tc>
        <w:tc>
          <w:tcPr>
            <w:tcW w:w="0" w:type="auto"/>
          </w:tcPr>
          <w:p w14:paraId="1FD974A3" w14:textId="77777777" w:rsidR="00C1468E" w:rsidRDefault="00000000">
            <w:pPr>
              <w:pStyle w:val="Compact"/>
            </w:pPr>
            <w:r>
              <w:t>Kafka / RabbitMQ</w:t>
            </w:r>
          </w:p>
        </w:tc>
      </w:tr>
      <w:tr w:rsidR="00C1468E" w14:paraId="0CBFB91B" w14:textId="77777777">
        <w:tc>
          <w:tcPr>
            <w:tcW w:w="0" w:type="auto"/>
          </w:tcPr>
          <w:p w14:paraId="1633A467" w14:textId="77777777" w:rsidR="00C1468E" w:rsidRDefault="00000000">
            <w:pPr>
              <w:pStyle w:val="Compact"/>
            </w:pPr>
            <w:r>
              <w:t>Service Discovery</w:t>
            </w:r>
          </w:p>
        </w:tc>
        <w:tc>
          <w:tcPr>
            <w:tcW w:w="0" w:type="auto"/>
          </w:tcPr>
          <w:p w14:paraId="5636BB63" w14:textId="77777777" w:rsidR="00C1468E" w:rsidRDefault="00000000">
            <w:pPr>
              <w:pStyle w:val="Compact"/>
            </w:pPr>
            <w:r>
              <w:t>Eureka / Consul</w:t>
            </w:r>
          </w:p>
        </w:tc>
      </w:tr>
      <w:tr w:rsidR="00C1468E" w14:paraId="5B683CCB" w14:textId="77777777">
        <w:tc>
          <w:tcPr>
            <w:tcW w:w="0" w:type="auto"/>
          </w:tcPr>
          <w:p w14:paraId="322D091E" w14:textId="77777777" w:rsidR="00C1468E" w:rsidRDefault="00000000">
            <w:pPr>
              <w:pStyle w:val="Compact"/>
            </w:pPr>
            <w:r>
              <w:t>Config Management</w:t>
            </w:r>
          </w:p>
        </w:tc>
        <w:tc>
          <w:tcPr>
            <w:tcW w:w="0" w:type="auto"/>
          </w:tcPr>
          <w:p w14:paraId="04C3823E" w14:textId="77777777" w:rsidR="00C1468E" w:rsidRDefault="00000000">
            <w:pPr>
              <w:pStyle w:val="Compact"/>
            </w:pPr>
            <w:r>
              <w:t>Spring Cloud Config</w:t>
            </w:r>
          </w:p>
        </w:tc>
      </w:tr>
      <w:tr w:rsidR="00C1468E" w14:paraId="060A6095" w14:textId="77777777">
        <w:tc>
          <w:tcPr>
            <w:tcW w:w="0" w:type="auto"/>
          </w:tcPr>
          <w:p w14:paraId="48F12165" w14:textId="77777777" w:rsidR="00C1468E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659AFDE0" w14:textId="77777777" w:rsidR="00C1468E" w:rsidRDefault="00000000">
            <w:pPr>
              <w:pStyle w:val="Compact"/>
            </w:pPr>
            <w:r>
              <w:t>Docker</w:t>
            </w:r>
          </w:p>
        </w:tc>
      </w:tr>
      <w:tr w:rsidR="00C1468E" w14:paraId="23B08A22" w14:textId="77777777">
        <w:tc>
          <w:tcPr>
            <w:tcW w:w="0" w:type="auto"/>
          </w:tcPr>
          <w:p w14:paraId="5727DE50" w14:textId="77777777" w:rsidR="00C1468E" w:rsidRDefault="00000000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2F888705" w14:textId="77777777" w:rsidR="00C1468E" w:rsidRDefault="00000000">
            <w:pPr>
              <w:pStyle w:val="Compact"/>
            </w:pPr>
            <w:r>
              <w:t>Kubernetes</w:t>
            </w:r>
          </w:p>
        </w:tc>
      </w:tr>
    </w:tbl>
    <w:p w14:paraId="46B0007C" w14:textId="77777777" w:rsidR="00C1468E" w:rsidRDefault="00000000">
      <w:r>
        <w:lastRenderedPageBreak/>
        <w:pict w14:anchorId="148AEB3F">
          <v:rect id="_x0000_i3087" style="width:0;height:1.5pt" o:hralign="center" o:hrstd="t" o:hr="t"/>
        </w:pict>
      </w:r>
    </w:p>
    <w:p w14:paraId="690F6F7C" w14:textId="77777777" w:rsidR="00C1468E" w:rsidRDefault="00000000">
      <w:pPr>
        <w:pStyle w:val="Heading1"/>
      </w:pPr>
      <w:bookmarkStart w:id="82" w:name="deployment-architecture-recommended"/>
      <w:bookmarkEnd w:id="79"/>
      <w:bookmarkEnd w:id="81"/>
      <w:r>
        <w:t>14. Deployment Architecture (Recommended)</w:t>
      </w:r>
    </w:p>
    <w:p w14:paraId="5E2B81BD" w14:textId="298752EF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47855E56" wp14:editId="64CFDED1">
            <wp:extent cx="5943600" cy="2360930"/>
            <wp:effectExtent l="0" t="0" r="0" b="0"/>
            <wp:docPr id="373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833B" w14:textId="77777777" w:rsidR="00C1468E" w:rsidRDefault="00000000">
      <w:r>
        <w:pict w14:anchorId="306F8B4E">
          <v:rect id="_x0000_i3088" style="width:0;height:1.5pt" o:hralign="center" o:hrstd="t" o:hr="t"/>
        </w:pict>
      </w:r>
    </w:p>
    <w:p w14:paraId="15973FA9" w14:textId="77777777" w:rsidR="00C1468E" w:rsidRDefault="00000000">
      <w:pPr>
        <w:pStyle w:val="Heading1"/>
      </w:pPr>
      <w:bookmarkStart w:id="83" w:name="api-design-standards"/>
      <w:bookmarkEnd w:id="82"/>
      <w:r>
        <w:t>15. API Design Standards</w:t>
      </w:r>
    </w:p>
    <w:p w14:paraId="6671E5F9" w14:textId="77777777" w:rsidR="00C1468E" w:rsidRDefault="00000000">
      <w:pPr>
        <w:pStyle w:val="Heading2"/>
      </w:pPr>
      <w:bookmarkStart w:id="84" w:name="rest-standards-followed"/>
      <w:r>
        <w:t>REST Standards Followed</w:t>
      </w:r>
    </w:p>
    <w:p w14:paraId="3A906869" w14:textId="77777777" w:rsidR="00C1468E" w:rsidRDefault="00000000">
      <w:pPr>
        <w:pStyle w:val="Compact"/>
        <w:numPr>
          <w:ilvl w:val="0"/>
          <w:numId w:val="38"/>
        </w:numPr>
      </w:pPr>
      <w:r>
        <w:t>Resource-based URIs</w:t>
      </w:r>
    </w:p>
    <w:p w14:paraId="51024DA6" w14:textId="77777777" w:rsidR="00C1468E" w:rsidRDefault="00000000">
      <w:pPr>
        <w:pStyle w:val="Compact"/>
        <w:numPr>
          <w:ilvl w:val="0"/>
          <w:numId w:val="38"/>
        </w:numPr>
      </w:pPr>
      <w:r>
        <w:t>HTTP verb semantics</w:t>
      </w:r>
    </w:p>
    <w:p w14:paraId="6069BA69" w14:textId="77777777" w:rsidR="00C1468E" w:rsidRDefault="00000000">
      <w:pPr>
        <w:pStyle w:val="Compact"/>
        <w:numPr>
          <w:ilvl w:val="0"/>
          <w:numId w:val="38"/>
        </w:numPr>
      </w:pPr>
      <w:r>
        <w:t>JSON payloads</w:t>
      </w:r>
    </w:p>
    <w:p w14:paraId="53213791" w14:textId="77777777" w:rsidR="00C1468E" w:rsidRDefault="00000000">
      <w:pPr>
        <w:pStyle w:val="Compact"/>
        <w:numPr>
          <w:ilvl w:val="0"/>
          <w:numId w:val="38"/>
        </w:numPr>
      </w:pPr>
      <w:r>
        <w:t>Status code handling</w:t>
      </w:r>
    </w:p>
    <w:p w14:paraId="3C5DA552" w14:textId="77777777" w:rsidR="00C1468E" w:rsidRDefault="00000000">
      <w:pPr>
        <w:pStyle w:val="Compact"/>
        <w:numPr>
          <w:ilvl w:val="0"/>
          <w:numId w:val="38"/>
        </w:numPr>
      </w:pPr>
      <w:r>
        <w:t>Layered DTOs</w:t>
      </w:r>
    </w:p>
    <w:p w14:paraId="6F9C06FD" w14:textId="77777777" w:rsidR="00C1468E" w:rsidRDefault="00000000">
      <w:pPr>
        <w:pStyle w:val="Heading2"/>
      </w:pPr>
      <w:bookmarkStart w:id="85" w:name="status-codes"/>
      <w:bookmarkEnd w:id="84"/>
      <w:r>
        <w:t>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280"/>
      </w:tblGrid>
      <w:tr w:rsidR="00C1468E" w14:paraId="28C965D8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C50DB2" w14:textId="77777777" w:rsidR="00C1468E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5AB542F" w14:textId="77777777" w:rsidR="00C1468E" w:rsidRDefault="00000000">
            <w:pPr>
              <w:pStyle w:val="Compact"/>
            </w:pPr>
            <w:r>
              <w:t>Meaning</w:t>
            </w:r>
          </w:p>
        </w:tc>
      </w:tr>
      <w:tr w:rsidR="00C1468E" w14:paraId="65B83FDB" w14:textId="77777777">
        <w:tc>
          <w:tcPr>
            <w:tcW w:w="0" w:type="auto"/>
          </w:tcPr>
          <w:p w14:paraId="5154CFFB" w14:textId="77777777" w:rsidR="00C1468E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DBBB915" w14:textId="77777777" w:rsidR="00C1468E" w:rsidRDefault="00000000">
            <w:pPr>
              <w:pStyle w:val="Compact"/>
            </w:pPr>
            <w:r>
              <w:t>Success</w:t>
            </w:r>
          </w:p>
        </w:tc>
      </w:tr>
      <w:tr w:rsidR="00C1468E" w14:paraId="0FFBA0C5" w14:textId="77777777">
        <w:tc>
          <w:tcPr>
            <w:tcW w:w="0" w:type="auto"/>
          </w:tcPr>
          <w:p w14:paraId="68769D9B" w14:textId="77777777" w:rsidR="00C1468E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2989367A" w14:textId="77777777" w:rsidR="00C1468E" w:rsidRDefault="00000000">
            <w:pPr>
              <w:pStyle w:val="Compact"/>
            </w:pPr>
            <w:r>
              <w:t>Created</w:t>
            </w:r>
          </w:p>
        </w:tc>
      </w:tr>
      <w:tr w:rsidR="00C1468E" w14:paraId="3C1BBF71" w14:textId="77777777">
        <w:tc>
          <w:tcPr>
            <w:tcW w:w="0" w:type="auto"/>
          </w:tcPr>
          <w:p w14:paraId="43534CC1" w14:textId="77777777" w:rsidR="00C1468E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DB461E0" w14:textId="77777777" w:rsidR="00C1468E" w:rsidRDefault="00000000">
            <w:pPr>
              <w:pStyle w:val="Compact"/>
            </w:pPr>
            <w:r>
              <w:t>Bad Request</w:t>
            </w:r>
          </w:p>
        </w:tc>
      </w:tr>
      <w:tr w:rsidR="00C1468E" w14:paraId="4427056C" w14:textId="77777777">
        <w:tc>
          <w:tcPr>
            <w:tcW w:w="0" w:type="auto"/>
          </w:tcPr>
          <w:p w14:paraId="0F8C2FA4" w14:textId="77777777" w:rsidR="00C1468E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100C5509" w14:textId="77777777" w:rsidR="00C1468E" w:rsidRDefault="00000000">
            <w:pPr>
              <w:pStyle w:val="Compact"/>
            </w:pPr>
            <w:r>
              <w:t>Unauthorized</w:t>
            </w:r>
          </w:p>
        </w:tc>
      </w:tr>
      <w:tr w:rsidR="00C1468E" w14:paraId="0F4D1868" w14:textId="77777777">
        <w:tc>
          <w:tcPr>
            <w:tcW w:w="0" w:type="auto"/>
          </w:tcPr>
          <w:p w14:paraId="2807E132" w14:textId="77777777" w:rsidR="00C1468E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5156F04A" w14:textId="77777777" w:rsidR="00C1468E" w:rsidRDefault="00000000">
            <w:pPr>
              <w:pStyle w:val="Compact"/>
            </w:pPr>
            <w:r>
              <w:t>Not Found</w:t>
            </w:r>
          </w:p>
        </w:tc>
      </w:tr>
      <w:tr w:rsidR="00C1468E" w14:paraId="1AA3A0B5" w14:textId="77777777">
        <w:tc>
          <w:tcPr>
            <w:tcW w:w="0" w:type="auto"/>
          </w:tcPr>
          <w:p w14:paraId="1BAE193D" w14:textId="77777777" w:rsidR="00C1468E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10AE945" w14:textId="77777777" w:rsidR="00C1468E" w:rsidRDefault="00000000">
            <w:pPr>
              <w:pStyle w:val="Compact"/>
            </w:pPr>
            <w:r>
              <w:t>Internal Server Error</w:t>
            </w:r>
          </w:p>
        </w:tc>
      </w:tr>
    </w:tbl>
    <w:p w14:paraId="125912C7" w14:textId="77777777" w:rsidR="00C1468E" w:rsidRDefault="00000000">
      <w:r>
        <w:pict w14:anchorId="42400AC0">
          <v:rect id="_x0000_i3089" style="width:0;height:1.5pt" o:hralign="center" o:hrstd="t" o:hr="t"/>
        </w:pict>
      </w:r>
    </w:p>
    <w:p w14:paraId="7E322528" w14:textId="77777777" w:rsidR="00C1468E" w:rsidRDefault="00000000">
      <w:pPr>
        <w:pStyle w:val="Heading1"/>
      </w:pPr>
      <w:bookmarkStart w:id="86" w:name="domain-model-overview"/>
      <w:bookmarkEnd w:id="83"/>
      <w:bookmarkEnd w:id="85"/>
      <w:r>
        <w:lastRenderedPageBreak/>
        <w:t>16. Domain Model Overview</w:t>
      </w:r>
    </w:p>
    <w:p w14:paraId="64C87550" w14:textId="77777777" w:rsidR="00C1468E" w:rsidRDefault="00000000">
      <w:pPr>
        <w:pStyle w:val="SourceCode"/>
      </w:pPr>
      <w:proofErr w:type="spellStart"/>
      <w:r>
        <w:rPr>
          <w:rStyle w:val="VerbatimChar"/>
        </w:rPr>
        <w:t>classDiagram</w:t>
      </w:r>
      <w:proofErr w:type="spellEnd"/>
      <w:r>
        <w:br/>
      </w:r>
      <w:r>
        <w:br/>
      </w:r>
      <w:r>
        <w:rPr>
          <w:rStyle w:val="VerbatimChar"/>
        </w:rPr>
        <w:t>class User {</w:t>
      </w:r>
      <w:r>
        <w:br/>
      </w:r>
      <w:r>
        <w:rPr>
          <w:rStyle w:val="VerbatimChar"/>
        </w:rPr>
        <w:t xml:space="preserve">  Long userId</w:t>
      </w:r>
      <w:r>
        <w:br/>
      </w:r>
      <w:r>
        <w:rPr>
          <w:rStyle w:val="VerbatimChar"/>
        </w:rPr>
        <w:t xml:space="preserve">  String name</w:t>
      </w:r>
      <w:r>
        <w:br/>
      </w:r>
      <w:r>
        <w:rPr>
          <w:rStyle w:val="VerbatimChar"/>
        </w:rPr>
        <w:t xml:space="preserve">  String email</w:t>
      </w:r>
      <w:r>
        <w:br/>
      </w:r>
      <w:r>
        <w:rPr>
          <w:rStyle w:val="VerbatimChar"/>
        </w:rPr>
        <w:t xml:space="preserve">  String password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Owner {</w:t>
      </w:r>
      <w:r>
        <w:br/>
      </w:r>
      <w:r>
        <w:rPr>
          <w:rStyle w:val="VerbatimChar"/>
        </w:rPr>
        <w:t xml:space="preserve">  Long ownerId</w:t>
      </w:r>
      <w:r>
        <w:br/>
      </w:r>
      <w:r>
        <w:rPr>
          <w:rStyle w:val="VerbatimChar"/>
        </w:rPr>
        <w:t xml:space="preserve">  String kycStatus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Property {</w:t>
      </w:r>
      <w:r>
        <w:br/>
      </w:r>
      <w:r>
        <w:rPr>
          <w:rStyle w:val="VerbatimChar"/>
        </w:rPr>
        <w:t xml:space="preserve">  Long propertyId</w:t>
      </w:r>
      <w:r>
        <w:br/>
      </w:r>
      <w:r>
        <w:rPr>
          <w:rStyle w:val="VerbatimChar"/>
        </w:rPr>
        <w:t xml:space="preserve">  String propertyName</w:t>
      </w:r>
      <w:r>
        <w:br/>
      </w:r>
      <w:r>
        <w:rPr>
          <w:rStyle w:val="VerbatimChar"/>
        </w:rPr>
        <w:t xml:space="preserve">  String location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Room {</w:t>
      </w:r>
      <w:r>
        <w:br/>
      </w:r>
      <w:r>
        <w:rPr>
          <w:rStyle w:val="VerbatimChar"/>
        </w:rPr>
        <w:t xml:space="preserve">  Long roomId</w:t>
      </w:r>
      <w:r>
        <w:br/>
      </w:r>
      <w:r>
        <w:rPr>
          <w:rStyle w:val="VerbatimChar"/>
        </w:rPr>
        <w:t xml:space="preserve">  Boolean available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Booking {</w:t>
      </w:r>
      <w:r>
        <w:br/>
      </w:r>
      <w:r>
        <w:rPr>
          <w:rStyle w:val="VerbatimChar"/>
        </w:rPr>
        <w:t xml:space="preserve">  Long bookingId</w:t>
      </w:r>
      <w:r>
        <w:br/>
      </w:r>
      <w:r>
        <w:rPr>
          <w:rStyle w:val="VerbatimChar"/>
        </w:rPr>
        <w:t xml:space="preserve">  BookingStatus status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Payment {</w:t>
      </w:r>
      <w:r>
        <w:br/>
      </w:r>
      <w:r>
        <w:rPr>
          <w:rStyle w:val="VerbatimChar"/>
        </w:rPr>
        <w:t xml:space="preserve">  Long paymentId</w:t>
      </w:r>
      <w:r>
        <w:br/>
      </w:r>
      <w:r>
        <w:rPr>
          <w:rStyle w:val="VerbatimChar"/>
        </w:rPr>
        <w:t xml:space="preserve">  String razorpayOrderId</w:t>
      </w:r>
      <w:r>
        <w:br/>
      </w:r>
      <w:r>
        <w:rPr>
          <w:rStyle w:val="VerbatimChar"/>
        </w:rPr>
        <w:t xml:space="preserve">  PaymentStatus status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User --&gt; Booking</w:t>
      </w:r>
      <w:r>
        <w:br/>
      </w:r>
      <w:r>
        <w:rPr>
          <w:rStyle w:val="VerbatimChar"/>
        </w:rPr>
        <w:t>Owner --&gt; Property</w:t>
      </w:r>
      <w:r>
        <w:br/>
      </w:r>
      <w:r>
        <w:rPr>
          <w:rStyle w:val="VerbatimChar"/>
        </w:rPr>
        <w:t>Property --&gt; Room</w:t>
      </w:r>
      <w:r>
        <w:br/>
      </w:r>
      <w:r>
        <w:rPr>
          <w:rStyle w:val="VerbatimChar"/>
        </w:rPr>
        <w:t>Booking --&gt; Payment</w:t>
      </w:r>
      <w:r>
        <w:br/>
      </w:r>
      <w:r>
        <w:rPr>
          <w:rStyle w:val="VerbatimChar"/>
        </w:rPr>
        <w:t>Property --&gt; Amenity</w:t>
      </w:r>
    </w:p>
    <w:p w14:paraId="7949775E" w14:textId="77777777" w:rsidR="00C1468E" w:rsidRDefault="00000000">
      <w:r>
        <w:pict w14:anchorId="2DE9324E">
          <v:rect id="_x0000_i3090" style="width:0;height:1.5pt" o:hralign="center" o:hrstd="t" o:hr="t"/>
        </w:pict>
      </w:r>
    </w:p>
    <w:p w14:paraId="12755447" w14:textId="77777777" w:rsidR="00C1468E" w:rsidRDefault="00000000">
      <w:pPr>
        <w:pStyle w:val="Heading1"/>
      </w:pPr>
      <w:bookmarkStart w:id="87" w:name="Xbcc23848140e4a42553eff7c8e2b4cc59d405f8"/>
      <w:bookmarkEnd w:id="86"/>
      <w:r>
        <w:lastRenderedPageBreak/>
        <w:t>17. Sequence Diagram – End-to-End Booking Journey</w:t>
      </w:r>
    </w:p>
    <w:p w14:paraId="3A2ED679" w14:textId="5433F238" w:rsidR="00C1468E" w:rsidRDefault="00E611BD" w:rsidP="00E611BD">
      <w:pPr>
        <w:pStyle w:val="BodyText"/>
      </w:pPr>
      <w:r>
        <w:rPr>
          <w:noProof/>
        </w:rPr>
        <w:drawing>
          <wp:inline distT="0" distB="0" distL="0" distR="0" wp14:anchorId="6404337D" wp14:editId="221ED8A2">
            <wp:extent cx="5943600" cy="3665220"/>
            <wp:effectExtent l="0" t="0" r="0" b="0"/>
            <wp:docPr id="90564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C004" w14:textId="77777777" w:rsidR="00C1468E" w:rsidRDefault="00000000">
      <w:r>
        <w:pict w14:anchorId="663BA9E8">
          <v:rect id="_x0000_i3091" style="width:0;height:1.5pt" o:hralign="center" o:hrstd="t" o:hr="t"/>
        </w:pict>
      </w:r>
    </w:p>
    <w:p w14:paraId="7C612E0B" w14:textId="77777777" w:rsidR="00C1468E" w:rsidRDefault="00000000">
      <w:pPr>
        <w:pStyle w:val="Heading1"/>
      </w:pPr>
      <w:bookmarkStart w:id="88" w:name="architectural-design-patterns-used"/>
      <w:bookmarkEnd w:id="87"/>
      <w:r>
        <w:t>18. Architectural Design Patterns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9"/>
        <w:gridCol w:w="3413"/>
      </w:tblGrid>
      <w:tr w:rsidR="00C1468E" w14:paraId="1818E5E0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05EF9" w14:textId="77777777" w:rsidR="00C1468E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55B83D6A" w14:textId="77777777" w:rsidR="00C1468E" w:rsidRDefault="00000000">
            <w:pPr>
              <w:pStyle w:val="Compact"/>
            </w:pPr>
            <w:r>
              <w:t>Usage</w:t>
            </w:r>
          </w:p>
        </w:tc>
      </w:tr>
      <w:tr w:rsidR="00C1468E" w14:paraId="0D486FC3" w14:textId="77777777">
        <w:tc>
          <w:tcPr>
            <w:tcW w:w="0" w:type="auto"/>
          </w:tcPr>
          <w:p w14:paraId="0E37781A" w14:textId="77777777" w:rsidR="00C1468E" w:rsidRDefault="00000000">
            <w:pPr>
              <w:pStyle w:val="Compact"/>
            </w:pPr>
            <w:r>
              <w:t>API Gateway Pattern</w:t>
            </w:r>
          </w:p>
        </w:tc>
        <w:tc>
          <w:tcPr>
            <w:tcW w:w="0" w:type="auto"/>
          </w:tcPr>
          <w:p w14:paraId="010739FE" w14:textId="77777777" w:rsidR="00C1468E" w:rsidRDefault="00000000">
            <w:pPr>
              <w:pStyle w:val="Compact"/>
            </w:pPr>
            <w:r>
              <w:t>Centralized routing</w:t>
            </w:r>
          </w:p>
        </w:tc>
      </w:tr>
      <w:tr w:rsidR="00C1468E" w14:paraId="33213B2B" w14:textId="77777777">
        <w:tc>
          <w:tcPr>
            <w:tcW w:w="0" w:type="auto"/>
          </w:tcPr>
          <w:p w14:paraId="2EF43EF2" w14:textId="77777777" w:rsidR="00C1468E" w:rsidRDefault="00000000">
            <w:pPr>
              <w:pStyle w:val="Compact"/>
            </w:pPr>
            <w:r>
              <w:t>Microservices Pattern</w:t>
            </w:r>
          </w:p>
        </w:tc>
        <w:tc>
          <w:tcPr>
            <w:tcW w:w="0" w:type="auto"/>
          </w:tcPr>
          <w:p w14:paraId="6B1F843E" w14:textId="77777777" w:rsidR="00C1468E" w:rsidRDefault="00000000">
            <w:pPr>
              <w:pStyle w:val="Compact"/>
            </w:pPr>
            <w:r>
              <w:t>Distributed services</w:t>
            </w:r>
          </w:p>
        </w:tc>
      </w:tr>
      <w:tr w:rsidR="00C1468E" w14:paraId="149D188D" w14:textId="77777777">
        <w:tc>
          <w:tcPr>
            <w:tcW w:w="0" w:type="auto"/>
          </w:tcPr>
          <w:p w14:paraId="1CE7AD6D" w14:textId="77777777" w:rsidR="00C1468E" w:rsidRDefault="00000000">
            <w:pPr>
              <w:pStyle w:val="Compact"/>
            </w:pPr>
            <w:r>
              <w:t>Layered Architecture</w:t>
            </w:r>
          </w:p>
        </w:tc>
        <w:tc>
          <w:tcPr>
            <w:tcW w:w="0" w:type="auto"/>
          </w:tcPr>
          <w:p w14:paraId="7EF4E90A" w14:textId="77777777" w:rsidR="00C1468E" w:rsidRDefault="00000000">
            <w:pPr>
              <w:pStyle w:val="Compact"/>
            </w:pPr>
            <w:r>
              <w:t>Internal service design</w:t>
            </w:r>
          </w:p>
        </w:tc>
      </w:tr>
      <w:tr w:rsidR="00C1468E" w14:paraId="37CB2C6B" w14:textId="77777777">
        <w:tc>
          <w:tcPr>
            <w:tcW w:w="0" w:type="auto"/>
          </w:tcPr>
          <w:p w14:paraId="69C38CB2" w14:textId="77777777" w:rsidR="00C1468E" w:rsidRDefault="00000000">
            <w:pPr>
              <w:pStyle w:val="Compact"/>
            </w:pPr>
            <w:r>
              <w:t>DTO Pattern</w:t>
            </w:r>
          </w:p>
        </w:tc>
        <w:tc>
          <w:tcPr>
            <w:tcW w:w="0" w:type="auto"/>
          </w:tcPr>
          <w:p w14:paraId="0DF980B4" w14:textId="77777777" w:rsidR="00C1468E" w:rsidRDefault="00000000">
            <w:pPr>
              <w:pStyle w:val="Compact"/>
            </w:pPr>
            <w:r>
              <w:t>Request/response separation</w:t>
            </w:r>
          </w:p>
        </w:tc>
      </w:tr>
      <w:tr w:rsidR="00C1468E" w14:paraId="7762AAB7" w14:textId="77777777">
        <w:tc>
          <w:tcPr>
            <w:tcW w:w="0" w:type="auto"/>
          </w:tcPr>
          <w:p w14:paraId="0873D31A" w14:textId="77777777" w:rsidR="00C1468E" w:rsidRDefault="00000000">
            <w:pPr>
              <w:pStyle w:val="Compact"/>
            </w:pPr>
            <w:r>
              <w:t>Repository Pattern</w:t>
            </w:r>
          </w:p>
        </w:tc>
        <w:tc>
          <w:tcPr>
            <w:tcW w:w="0" w:type="auto"/>
          </w:tcPr>
          <w:p w14:paraId="5E7631D5" w14:textId="77777777" w:rsidR="00C1468E" w:rsidRDefault="00000000">
            <w:pPr>
              <w:pStyle w:val="Compact"/>
            </w:pPr>
            <w:r>
              <w:t>Persistence abstraction</w:t>
            </w:r>
          </w:p>
        </w:tc>
      </w:tr>
      <w:tr w:rsidR="00C1468E" w14:paraId="07FB28DF" w14:textId="77777777">
        <w:tc>
          <w:tcPr>
            <w:tcW w:w="0" w:type="auto"/>
          </w:tcPr>
          <w:p w14:paraId="1F3C35BA" w14:textId="77777777" w:rsidR="00C1468E" w:rsidRDefault="00000000">
            <w:pPr>
              <w:pStyle w:val="Compact"/>
            </w:pPr>
            <w:r>
              <w:t>Service Pattern</w:t>
            </w:r>
          </w:p>
        </w:tc>
        <w:tc>
          <w:tcPr>
            <w:tcW w:w="0" w:type="auto"/>
          </w:tcPr>
          <w:p w14:paraId="63E5F52A" w14:textId="77777777" w:rsidR="00C1468E" w:rsidRDefault="00000000">
            <w:pPr>
              <w:pStyle w:val="Compact"/>
            </w:pPr>
            <w:r>
              <w:t>Business logic encapsulation</w:t>
            </w:r>
          </w:p>
        </w:tc>
      </w:tr>
      <w:tr w:rsidR="00C1468E" w14:paraId="407B1997" w14:textId="77777777">
        <w:tc>
          <w:tcPr>
            <w:tcW w:w="0" w:type="auto"/>
          </w:tcPr>
          <w:p w14:paraId="495BB9F8" w14:textId="77777777" w:rsidR="00C1468E" w:rsidRDefault="00000000">
            <w:pPr>
              <w:pStyle w:val="Compact"/>
            </w:pPr>
            <w:r>
              <w:t>Circuit Isolation</w:t>
            </w:r>
          </w:p>
        </w:tc>
        <w:tc>
          <w:tcPr>
            <w:tcW w:w="0" w:type="auto"/>
          </w:tcPr>
          <w:p w14:paraId="5EFA3975" w14:textId="77777777" w:rsidR="00C1468E" w:rsidRDefault="00000000">
            <w:pPr>
              <w:pStyle w:val="Compact"/>
            </w:pPr>
            <w:r>
              <w:t>Service separation</w:t>
            </w:r>
          </w:p>
        </w:tc>
      </w:tr>
      <w:tr w:rsidR="00C1468E" w14:paraId="034AD668" w14:textId="77777777">
        <w:tc>
          <w:tcPr>
            <w:tcW w:w="0" w:type="auto"/>
          </w:tcPr>
          <w:p w14:paraId="4D9198C3" w14:textId="77777777" w:rsidR="00C1468E" w:rsidRDefault="00000000">
            <w:pPr>
              <w:pStyle w:val="Compact"/>
            </w:pPr>
            <w:r>
              <w:t>Async Processing</w:t>
            </w:r>
          </w:p>
        </w:tc>
        <w:tc>
          <w:tcPr>
            <w:tcW w:w="0" w:type="auto"/>
          </w:tcPr>
          <w:p w14:paraId="659E41AF" w14:textId="77777777" w:rsidR="00C1468E" w:rsidRDefault="00000000">
            <w:pPr>
              <w:pStyle w:val="Compact"/>
            </w:pPr>
            <w:r>
              <w:t>Notification execution</w:t>
            </w:r>
          </w:p>
        </w:tc>
      </w:tr>
      <w:tr w:rsidR="00C1468E" w14:paraId="27F66B7A" w14:textId="77777777">
        <w:tc>
          <w:tcPr>
            <w:tcW w:w="0" w:type="auto"/>
          </w:tcPr>
          <w:p w14:paraId="6910029C" w14:textId="77777777" w:rsidR="00C1468E" w:rsidRDefault="00000000">
            <w:pPr>
              <w:pStyle w:val="Compact"/>
            </w:pPr>
            <w:r>
              <w:t>Saga-like Orchestration</w:t>
            </w:r>
          </w:p>
        </w:tc>
        <w:tc>
          <w:tcPr>
            <w:tcW w:w="0" w:type="auto"/>
          </w:tcPr>
          <w:p w14:paraId="264108AC" w14:textId="77777777" w:rsidR="00C1468E" w:rsidRDefault="00000000">
            <w:pPr>
              <w:pStyle w:val="Compact"/>
            </w:pPr>
            <w:r>
              <w:t>Booking-payment coordination</w:t>
            </w:r>
          </w:p>
        </w:tc>
      </w:tr>
    </w:tbl>
    <w:p w14:paraId="3385FB9E" w14:textId="77777777" w:rsidR="00C1468E" w:rsidRDefault="00000000">
      <w:r>
        <w:pict w14:anchorId="19F225BD">
          <v:rect id="_x0000_i3092" style="width:0;height:1.5pt" o:hralign="center" o:hrstd="t" o:hr="t"/>
        </w:pict>
      </w:r>
    </w:p>
    <w:p w14:paraId="36129D23" w14:textId="77777777" w:rsidR="00C1468E" w:rsidRDefault="00000000">
      <w:pPr>
        <w:pStyle w:val="Heading1"/>
      </w:pPr>
      <w:bookmarkStart w:id="89" w:name="production-readiness-assessment"/>
      <w:bookmarkEnd w:id="88"/>
      <w:r>
        <w:lastRenderedPageBreak/>
        <w:t>19. Production Readiness Assessment</w:t>
      </w:r>
    </w:p>
    <w:p w14:paraId="03231F29" w14:textId="77777777" w:rsidR="00C1468E" w:rsidRDefault="00000000">
      <w:pPr>
        <w:pStyle w:val="Heading2"/>
      </w:pPr>
      <w:bookmarkStart w:id="90" w:name="strong-areas"/>
      <w:r>
        <w:t>Strong Areas</w:t>
      </w:r>
    </w:p>
    <w:p w14:paraId="756F1A65" w14:textId="77777777" w:rsidR="00C1468E" w:rsidRDefault="00000000">
      <w:pPr>
        <w:pStyle w:val="Compact"/>
        <w:numPr>
          <w:ilvl w:val="0"/>
          <w:numId w:val="39"/>
        </w:numPr>
      </w:pPr>
      <w:r>
        <w:t>Clear service separation</w:t>
      </w:r>
    </w:p>
    <w:p w14:paraId="42547EDE" w14:textId="77777777" w:rsidR="00C1468E" w:rsidRDefault="00000000">
      <w:pPr>
        <w:pStyle w:val="Compact"/>
        <w:numPr>
          <w:ilvl w:val="0"/>
          <w:numId w:val="39"/>
        </w:numPr>
      </w:pPr>
      <w:r>
        <w:t>Enterprise-style layering</w:t>
      </w:r>
    </w:p>
    <w:p w14:paraId="3E93E3E3" w14:textId="77777777" w:rsidR="00C1468E" w:rsidRDefault="00000000">
      <w:pPr>
        <w:pStyle w:val="Compact"/>
        <w:numPr>
          <w:ilvl w:val="0"/>
          <w:numId w:val="39"/>
        </w:numPr>
      </w:pPr>
      <w:r>
        <w:t>JWT security</w:t>
      </w:r>
    </w:p>
    <w:p w14:paraId="4A9A621E" w14:textId="77777777" w:rsidR="00C1468E" w:rsidRDefault="00000000">
      <w:pPr>
        <w:pStyle w:val="Compact"/>
        <w:numPr>
          <w:ilvl w:val="0"/>
          <w:numId w:val="39"/>
        </w:numPr>
      </w:pPr>
      <w:r>
        <w:t>External payment integration</w:t>
      </w:r>
    </w:p>
    <w:p w14:paraId="1FB2ECE5" w14:textId="77777777" w:rsidR="00C1468E" w:rsidRDefault="00000000">
      <w:pPr>
        <w:pStyle w:val="Compact"/>
        <w:numPr>
          <w:ilvl w:val="0"/>
          <w:numId w:val="39"/>
        </w:numPr>
      </w:pPr>
      <w:r>
        <w:t>Async processing</w:t>
      </w:r>
    </w:p>
    <w:p w14:paraId="2E36D86C" w14:textId="77777777" w:rsidR="00C1468E" w:rsidRDefault="00000000">
      <w:pPr>
        <w:pStyle w:val="Compact"/>
        <w:numPr>
          <w:ilvl w:val="0"/>
          <w:numId w:val="39"/>
        </w:numPr>
      </w:pPr>
      <w:r>
        <w:t>Retry mechanisms</w:t>
      </w:r>
    </w:p>
    <w:p w14:paraId="091968CD" w14:textId="77777777" w:rsidR="00C1468E" w:rsidRDefault="00000000">
      <w:pPr>
        <w:pStyle w:val="Compact"/>
        <w:numPr>
          <w:ilvl w:val="0"/>
          <w:numId w:val="39"/>
        </w:numPr>
      </w:pPr>
      <w:r>
        <w:t>Webhook handling</w:t>
      </w:r>
    </w:p>
    <w:p w14:paraId="2ED6317A" w14:textId="77777777" w:rsidR="00C1468E" w:rsidRDefault="00000000">
      <w:pPr>
        <w:pStyle w:val="Compact"/>
        <w:numPr>
          <w:ilvl w:val="0"/>
          <w:numId w:val="39"/>
        </w:numPr>
      </w:pPr>
      <w:r>
        <w:t>RESTful API design</w:t>
      </w:r>
    </w:p>
    <w:p w14:paraId="6A34E737" w14:textId="77777777" w:rsidR="00C1468E" w:rsidRDefault="00000000">
      <w:pPr>
        <w:pStyle w:val="Compact"/>
        <w:numPr>
          <w:ilvl w:val="0"/>
          <w:numId w:val="39"/>
        </w:numPr>
      </w:pPr>
      <w:r>
        <w:t>Feign-based communication</w:t>
      </w:r>
    </w:p>
    <w:p w14:paraId="0A971747" w14:textId="77777777" w:rsidR="00C1468E" w:rsidRDefault="00000000">
      <w:pPr>
        <w:pStyle w:val="Heading2"/>
      </w:pPr>
      <w:bookmarkStart w:id="91" w:name="areas-for-future-enterprise-maturity"/>
      <w:bookmarkEnd w:id="90"/>
      <w:r>
        <w:t>Areas for Future Enterprise Maturity</w:t>
      </w:r>
    </w:p>
    <w:p w14:paraId="6164C0A7" w14:textId="77777777" w:rsidR="00C1468E" w:rsidRDefault="00000000">
      <w:pPr>
        <w:pStyle w:val="Compact"/>
        <w:numPr>
          <w:ilvl w:val="0"/>
          <w:numId w:val="40"/>
        </w:numPr>
      </w:pPr>
      <w:r>
        <w:t>Kafka event-driven architecture</w:t>
      </w:r>
    </w:p>
    <w:p w14:paraId="713FB9E8" w14:textId="77777777" w:rsidR="00C1468E" w:rsidRDefault="00000000">
      <w:pPr>
        <w:pStyle w:val="Compact"/>
        <w:numPr>
          <w:ilvl w:val="0"/>
          <w:numId w:val="40"/>
        </w:numPr>
      </w:pPr>
      <w:r>
        <w:t>Distributed tracing</w:t>
      </w:r>
    </w:p>
    <w:p w14:paraId="34CBE10F" w14:textId="77777777" w:rsidR="00C1468E" w:rsidRDefault="00000000">
      <w:pPr>
        <w:pStyle w:val="Compact"/>
        <w:numPr>
          <w:ilvl w:val="0"/>
          <w:numId w:val="40"/>
        </w:numPr>
      </w:pPr>
      <w:r>
        <w:t>Centralized configuration</w:t>
      </w:r>
    </w:p>
    <w:p w14:paraId="0C85C5F5" w14:textId="77777777" w:rsidR="00C1468E" w:rsidRDefault="00000000">
      <w:pPr>
        <w:pStyle w:val="Compact"/>
        <w:numPr>
          <w:ilvl w:val="0"/>
          <w:numId w:val="40"/>
        </w:numPr>
      </w:pPr>
      <w:r>
        <w:t>API rate limiting</w:t>
      </w:r>
    </w:p>
    <w:p w14:paraId="030802C0" w14:textId="77777777" w:rsidR="00C1468E" w:rsidRDefault="00000000">
      <w:pPr>
        <w:pStyle w:val="Compact"/>
        <w:numPr>
          <w:ilvl w:val="0"/>
          <w:numId w:val="40"/>
        </w:numPr>
      </w:pPr>
      <w:r>
        <w:t>Kubernetes deployment</w:t>
      </w:r>
    </w:p>
    <w:p w14:paraId="655E42CF" w14:textId="77777777" w:rsidR="00C1468E" w:rsidRDefault="00000000">
      <w:pPr>
        <w:pStyle w:val="Compact"/>
        <w:numPr>
          <w:ilvl w:val="0"/>
          <w:numId w:val="40"/>
        </w:numPr>
      </w:pPr>
      <w:r>
        <w:t>CI/CD pipelines</w:t>
      </w:r>
    </w:p>
    <w:p w14:paraId="6C35EED8" w14:textId="77777777" w:rsidR="00C1468E" w:rsidRDefault="00000000">
      <w:pPr>
        <w:pStyle w:val="Compact"/>
        <w:numPr>
          <w:ilvl w:val="0"/>
          <w:numId w:val="40"/>
        </w:numPr>
      </w:pPr>
      <w:r>
        <w:t>Centralized observability</w:t>
      </w:r>
    </w:p>
    <w:p w14:paraId="6C18B7AC" w14:textId="77777777" w:rsidR="00C1468E" w:rsidRDefault="00000000">
      <w:pPr>
        <w:pStyle w:val="Compact"/>
        <w:numPr>
          <w:ilvl w:val="0"/>
          <w:numId w:val="40"/>
        </w:numPr>
      </w:pPr>
      <w:r>
        <w:t>Contract testing</w:t>
      </w:r>
    </w:p>
    <w:p w14:paraId="0B4B2E35" w14:textId="77777777" w:rsidR="00C1468E" w:rsidRDefault="00000000">
      <w:pPr>
        <w:pStyle w:val="Compact"/>
        <w:numPr>
          <w:ilvl w:val="0"/>
          <w:numId w:val="40"/>
        </w:numPr>
      </w:pPr>
      <w:r>
        <w:t>API versioning</w:t>
      </w:r>
    </w:p>
    <w:p w14:paraId="5E38704F" w14:textId="77777777" w:rsidR="00C1468E" w:rsidRDefault="00000000">
      <w:r>
        <w:pict w14:anchorId="799E922F">
          <v:rect id="_x0000_i3093" style="width:0;height:1.5pt" o:hralign="center" o:hrstd="t" o:hr="t"/>
        </w:pict>
      </w:r>
    </w:p>
    <w:p w14:paraId="3639645C" w14:textId="77777777" w:rsidR="00C1468E" w:rsidRDefault="00000000">
      <w:pPr>
        <w:pStyle w:val="Heading1"/>
      </w:pPr>
      <w:bookmarkStart w:id="92" w:name="cicd-pipeline-recommendation"/>
      <w:bookmarkEnd w:id="89"/>
      <w:bookmarkEnd w:id="91"/>
      <w:r>
        <w:t>20. CI/CD Pipeline Recommendation</w:t>
      </w:r>
    </w:p>
    <w:p w14:paraId="6938018D" w14:textId="644738E1" w:rsidR="007825CC" w:rsidRPr="007825CC" w:rsidRDefault="007825CC" w:rsidP="007825CC">
      <w:pPr>
        <w:pStyle w:val="BodyText"/>
      </w:pPr>
      <w:r w:rsidRPr="007825CC">
        <w:drawing>
          <wp:inline distT="0" distB="0" distL="0" distR="0" wp14:anchorId="1B5DEB27" wp14:editId="4E5E33FC">
            <wp:extent cx="5943600" cy="420370"/>
            <wp:effectExtent l="0" t="0" r="0" b="0"/>
            <wp:docPr id="21012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3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53A5" w14:textId="77777777" w:rsidR="00C1468E" w:rsidRDefault="00000000">
      <w:r>
        <w:pict w14:anchorId="535AFCB3">
          <v:rect id="_x0000_i3094" style="width:0;height:1.5pt" o:hralign="center" o:hrstd="t" o:hr="t"/>
        </w:pict>
      </w:r>
    </w:p>
    <w:p w14:paraId="6AA9E8A2" w14:textId="77777777" w:rsidR="00C1468E" w:rsidRDefault="00000000">
      <w:pPr>
        <w:pStyle w:val="Heading1"/>
      </w:pPr>
      <w:bookmarkStart w:id="93" w:name="suggested-non-functional-requirements"/>
      <w:bookmarkEnd w:id="92"/>
      <w:r>
        <w:t>21. Suggested Non-Functional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3616"/>
      </w:tblGrid>
      <w:tr w:rsidR="00C1468E" w14:paraId="28F8477E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4E8D42" w14:textId="77777777" w:rsidR="00C1468E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78DE0DD" w14:textId="77777777" w:rsidR="00C1468E" w:rsidRDefault="00000000">
            <w:pPr>
              <w:pStyle w:val="Compact"/>
            </w:pPr>
            <w:r>
              <w:t>Requirement</w:t>
            </w:r>
          </w:p>
        </w:tc>
      </w:tr>
      <w:tr w:rsidR="00C1468E" w14:paraId="6E126735" w14:textId="77777777">
        <w:tc>
          <w:tcPr>
            <w:tcW w:w="0" w:type="auto"/>
          </w:tcPr>
          <w:p w14:paraId="57DB7202" w14:textId="77777777" w:rsidR="00C1468E" w:rsidRDefault="00000000">
            <w:pPr>
              <w:pStyle w:val="Compact"/>
            </w:pPr>
            <w:r>
              <w:t>Availability</w:t>
            </w:r>
          </w:p>
        </w:tc>
        <w:tc>
          <w:tcPr>
            <w:tcW w:w="0" w:type="auto"/>
          </w:tcPr>
          <w:p w14:paraId="18B18A46" w14:textId="77777777" w:rsidR="00C1468E" w:rsidRDefault="00000000">
            <w:pPr>
              <w:pStyle w:val="Compact"/>
            </w:pPr>
            <w:r>
              <w:t>99.9%</w:t>
            </w:r>
          </w:p>
        </w:tc>
      </w:tr>
      <w:tr w:rsidR="00C1468E" w14:paraId="0051E0F5" w14:textId="77777777">
        <w:tc>
          <w:tcPr>
            <w:tcW w:w="0" w:type="auto"/>
          </w:tcPr>
          <w:p w14:paraId="530E5CE8" w14:textId="77777777" w:rsidR="00C1468E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690F0579" w14:textId="77777777" w:rsidR="00C1468E" w:rsidRDefault="00000000">
            <w:pPr>
              <w:pStyle w:val="Compact"/>
            </w:pPr>
            <w:r>
              <w:t>Horizontal scaling</w:t>
            </w:r>
          </w:p>
        </w:tc>
      </w:tr>
      <w:tr w:rsidR="00C1468E" w14:paraId="1319F085" w14:textId="77777777">
        <w:tc>
          <w:tcPr>
            <w:tcW w:w="0" w:type="auto"/>
          </w:tcPr>
          <w:p w14:paraId="602FBCFE" w14:textId="77777777" w:rsidR="00C1468E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27239A3" w14:textId="77777777" w:rsidR="00C1468E" w:rsidRDefault="00000000">
            <w:pPr>
              <w:pStyle w:val="Compact"/>
            </w:pPr>
            <w:r>
              <w:t>JWT + HTTPS</w:t>
            </w:r>
          </w:p>
        </w:tc>
      </w:tr>
      <w:tr w:rsidR="00C1468E" w14:paraId="6E3BD8A5" w14:textId="77777777">
        <w:tc>
          <w:tcPr>
            <w:tcW w:w="0" w:type="auto"/>
          </w:tcPr>
          <w:p w14:paraId="652CCAAC" w14:textId="77777777" w:rsidR="00C1468E" w:rsidRDefault="00000000">
            <w:pPr>
              <w:pStyle w:val="Compact"/>
            </w:pPr>
            <w:r>
              <w:lastRenderedPageBreak/>
              <w:t>Reliability</w:t>
            </w:r>
          </w:p>
        </w:tc>
        <w:tc>
          <w:tcPr>
            <w:tcW w:w="0" w:type="auto"/>
          </w:tcPr>
          <w:p w14:paraId="026816B5" w14:textId="77777777" w:rsidR="00C1468E" w:rsidRDefault="00000000">
            <w:pPr>
              <w:pStyle w:val="Compact"/>
            </w:pPr>
            <w:r>
              <w:t>Retry &amp; webhook verification</w:t>
            </w:r>
          </w:p>
        </w:tc>
      </w:tr>
      <w:tr w:rsidR="00C1468E" w14:paraId="3A64E620" w14:textId="77777777">
        <w:tc>
          <w:tcPr>
            <w:tcW w:w="0" w:type="auto"/>
          </w:tcPr>
          <w:p w14:paraId="08F3294F" w14:textId="77777777" w:rsidR="00C1468E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73846D60" w14:textId="77777777" w:rsidR="00C1468E" w:rsidRDefault="00000000">
            <w:pPr>
              <w:pStyle w:val="Compact"/>
            </w:pPr>
            <w:r>
              <w:t>Async notification processing</w:t>
            </w:r>
          </w:p>
        </w:tc>
      </w:tr>
      <w:tr w:rsidR="00C1468E" w14:paraId="29C6D05D" w14:textId="77777777">
        <w:tc>
          <w:tcPr>
            <w:tcW w:w="0" w:type="auto"/>
          </w:tcPr>
          <w:p w14:paraId="4BDD22FB" w14:textId="77777777" w:rsidR="00C1468E" w:rsidRDefault="00000000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14:paraId="7D93CA5A" w14:textId="77777777" w:rsidR="00C1468E" w:rsidRDefault="00000000">
            <w:pPr>
              <w:pStyle w:val="Compact"/>
            </w:pPr>
            <w:r>
              <w:t>Layered microservices</w:t>
            </w:r>
          </w:p>
        </w:tc>
      </w:tr>
      <w:tr w:rsidR="00C1468E" w14:paraId="7336E8A5" w14:textId="77777777">
        <w:tc>
          <w:tcPr>
            <w:tcW w:w="0" w:type="auto"/>
          </w:tcPr>
          <w:p w14:paraId="4B344864" w14:textId="77777777" w:rsidR="00C1468E" w:rsidRDefault="00000000">
            <w:pPr>
              <w:pStyle w:val="Compact"/>
            </w:pPr>
            <w:r>
              <w:t>Extensibility</w:t>
            </w:r>
          </w:p>
        </w:tc>
        <w:tc>
          <w:tcPr>
            <w:tcW w:w="0" w:type="auto"/>
          </w:tcPr>
          <w:p w14:paraId="2FC9FE8B" w14:textId="77777777" w:rsidR="00C1468E" w:rsidRDefault="00000000">
            <w:pPr>
              <w:pStyle w:val="Compact"/>
            </w:pPr>
            <w:r>
              <w:t>Independent service deployment</w:t>
            </w:r>
          </w:p>
        </w:tc>
      </w:tr>
    </w:tbl>
    <w:p w14:paraId="1C87ED17" w14:textId="77777777" w:rsidR="00C1468E" w:rsidRDefault="00000000">
      <w:r>
        <w:pict w14:anchorId="649D40F5">
          <v:rect id="_x0000_i3095" style="width:0;height:1.5pt" o:hralign="center" o:hrstd="t" o:hr="t"/>
        </w:pict>
      </w:r>
    </w:p>
    <w:p w14:paraId="259F5B9B" w14:textId="77777777" w:rsidR="00C1468E" w:rsidRDefault="00000000">
      <w:pPr>
        <w:pStyle w:val="Heading1"/>
      </w:pPr>
      <w:bookmarkStart w:id="94" w:name="X3e5b9f8a61a94ff2ab871539430ceec1cede8ee"/>
      <w:bookmarkEnd w:id="93"/>
      <w:r>
        <w:t>22. Technical Interview / Team Lead Demo Talking Points</w:t>
      </w:r>
    </w:p>
    <w:p w14:paraId="6D8A1163" w14:textId="77777777" w:rsidR="00C1468E" w:rsidRDefault="00000000">
      <w:pPr>
        <w:pStyle w:val="Heading2"/>
      </w:pPr>
      <w:bookmarkStart w:id="95" w:name="key-highlights-to-explain"/>
      <w:r>
        <w:t>Key Highlights to Explain</w:t>
      </w:r>
    </w:p>
    <w:p w14:paraId="64C9F920" w14:textId="77777777" w:rsidR="00C1468E" w:rsidRDefault="00000000">
      <w:pPr>
        <w:pStyle w:val="Heading3"/>
      </w:pPr>
      <w:bookmarkStart w:id="96" w:name="why-microservices"/>
      <w:r>
        <w:t>1. Why Microservices?</w:t>
      </w:r>
    </w:p>
    <w:p w14:paraId="33672BB3" w14:textId="77777777" w:rsidR="00C1468E" w:rsidRDefault="00000000">
      <w:pPr>
        <w:pStyle w:val="Compact"/>
        <w:numPr>
          <w:ilvl w:val="0"/>
          <w:numId w:val="41"/>
        </w:numPr>
      </w:pPr>
      <w:r>
        <w:t>Independent deployment</w:t>
      </w:r>
    </w:p>
    <w:p w14:paraId="18043B29" w14:textId="77777777" w:rsidR="00C1468E" w:rsidRDefault="00000000">
      <w:pPr>
        <w:pStyle w:val="Compact"/>
        <w:numPr>
          <w:ilvl w:val="0"/>
          <w:numId w:val="41"/>
        </w:numPr>
      </w:pPr>
      <w:r>
        <w:t>Independent scalability</w:t>
      </w:r>
    </w:p>
    <w:p w14:paraId="755E5228" w14:textId="77777777" w:rsidR="00C1468E" w:rsidRDefault="00000000">
      <w:pPr>
        <w:pStyle w:val="Compact"/>
        <w:numPr>
          <w:ilvl w:val="0"/>
          <w:numId w:val="41"/>
        </w:numPr>
      </w:pPr>
      <w:r>
        <w:t>Domain isolation</w:t>
      </w:r>
    </w:p>
    <w:p w14:paraId="3E82C690" w14:textId="77777777" w:rsidR="00C1468E" w:rsidRDefault="00000000">
      <w:pPr>
        <w:pStyle w:val="Compact"/>
        <w:numPr>
          <w:ilvl w:val="0"/>
          <w:numId w:val="41"/>
        </w:numPr>
      </w:pPr>
      <w:r>
        <w:t>Better maintainability</w:t>
      </w:r>
    </w:p>
    <w:p w14:paraId="3A0849DF" w14:textId="77777777" w:rsidR="00C1468E" w:rsidRDefault="00000000">
      <w:pPr>
        <w:pStyle w:val="Heading3"/>
      </w:pPr>
      <w:bookmarkStart w:id="97" w:name="why-api-gateway"/>
      <w:bookmarkEnd w:id="96"/>
      <w:r>
        <w:t>2. Why API Gateway?</w:t>
      </w:r>
    </w:p>
    <w:p w14:paraId="6B06B565" w14:textId="77777777" w:rsidR="00C1468E" w:rsidRDefault="00000000">
      <w:pPr>
        <w:pStyle w:val="Compact"/>
        <w:numPr>
          <w:ilvl w:val="0"/>
          <w:numId w:val="42"/>
        </w:numPr>
      </w:pPr>
      <w:r>
        <w:t>Single entry point</w:t>
      </w:r>
    </w:p>
    <w:p w14:paraId="7B69C52B" w14:textId="77777777" w:rsidR="00C1468E" w:rsidRDefault="00000000">
      <w:pPr>
        <w:pStyle w:val="Compact"/>
        <w:numPr>
          <w:ilvl w:val="0"/>
          <w:numId w:val="42"/>
        </w:numPr>
      </w:pPr>
      <w:r>
        <w:t>Security centralization</w:t>
      </w:r>
    </w:p>
    <w:p w14:paraId="23BE0EF7" w14:textId="77777777" w:rsidR="00C1468E" w:rsidRDefault="00000000">
      <w:pPr>
        <w:pStyle w:val="Compact"/>
        <w:numPr>
          <w:ilvl w:val="0"/>
          <w:numId w:val="42"/>
        </w:numPr>
      </w:pPr>
      <w:r>
        <w:t>Routing abstraction</w:t>
      </w:r>
    </w:p>
    <w:p w14:paraId="4D50D573" w14:textId="77777777" w:rsidR="00C1468E" w:rsidRDefault="00000000">
      <w:pPr>
        <w:pStyle w:val="Heading3"/>
      </w:pPr>
      <w:bookmarkStart w:id="98" w:name="why-jwt"/>
      <w:bookmarkEnd w:id="97"/>
      <w:r>
        <w:t>3. Why JWT?</w:t>
      </w:r>
    </w:p>
    <w:p w14:paraId="31196DB3" w14:textId="77777777" w:rsidR="00C1468E" w:rsidRDefault="00000000">
      <w:pPr>
        <w:pStyle w:val="Compact"/>
        <w:numPr>
          <w:ilvl w:val="0"/>
          <w:numId w:val="43"/>
        </w:numPr>
      </w:pPr>
      <w:r>
        <w:t>Stateless authentication</w:t>
      </w:r>
    </w:p>
    <w:p w14:paraId="37924C76" w14:textId="77777777" w:rsidR="00C1468E" w:rsidRDefault="00000000">
      <w:pPr>
        <w:pStyle w:val="Compact"/>
        <w:numPr>
          <w:ilvl w:val="0"/>
          <w:numId w:val="43"/>
        </w:numPr>
      </w:pPr>
      <w:r>
        <w:t>Better scalability</w:t>
      </w:r>
    </w:p>
    <w:p w14:paraId="028C1BF2" w14:textId="77777777" w:rsidR="00C1468E" w:rsidRDefault="00000000">
      <w:pPr>
        <w:pStyle w:val="Compact"/>
        <w:numPr>
          <w:ilvl w:val="0"/>
          <w:numId w:val="43"/>
        </w:numPr>
      </w:pPr>
      <w:r>
        <w:t>Reduced session dependency</w:t>
      </w:r>
    </w:p>
    <w:p w14:paraId="5418B48E" w14:textId="77777777" w:rsidR="00C1468E" w:rsidRDefault="00000000">
      <w:pPr>
        <w:pStyle w:val="Heading3"/>
      </w:pPr>
      <w:bookmarkStart w:id="99" w:name="why-separate-payment-service"/>
      <w:bookmarkEnd w:id="98"/>
      <w:r>
        <w:t>4. Why Separate Payment Service?</w:t>
      </w:r>
    </w:p>
    <w:p w14:paraId="52D39AC8" w14:textId="77777777" w:rsidR="00C1468E" w:rsidRDefault="00000000">
      <w:pPr>
        <w:pStyle w:val="Compact"/>
        <w:numPr>
          <w:ilvl w:val="0"/>
          <w:numId w:val="44"/>
        </w:numPr>
      </w:pPr>
      <w:r>
        <w:t>Financial domain isolation</w:t>
      </w:r>
    </w:p>
    <w:p w14:paraId="1AE5CA6B" w14:textId="77777777" w:rsidR="00C1468E" w:rsidRDefault="00000000">
      <w:pPr>
        <w:pStyle w:val="Compact"/>
        <w:numPr>
          <w:ilvl w:val="0"/>
          <w:numId w:val="44"/>
        </w:numPr>
      </w:pPr>
      <w:r>
        <w:t>Security separation</w:t>
      </w:r>
    </w:p>
    <w:p w14:paraId="7C932397" w14:textId="77777777" w:rsidR="00C1468E" w:rsidRDefault="00000000">
      <w:pPr>
        <w:pStyle w:val="Compact"/>
        <w:numPr>
          <w:ilvl w:val="0"/>
          <w:numId w:val="44"/>
        </w:numPr>
      </w:pPr>
      <w:r>
        <w:t>Easier auditing</w:t>
      </w:r>
    </w:p>
    <w:p w14:paraId="33C944F4" w14:textId="77777777" w:rsidR="00C1468E" w:rsidRDefault="00000000">
      <w:pPr>
        <w:pStyle w:val="Compact"/>
        <w:numPr>
          <w:ilvl w:val="0"/>
          <w:numId w:val="44"/>
        </w:numPr>
      </w:pPr>
      <w:r>
        <w:t>Retry management</w:t>
      </w:r>
    </w:p>
    <w:p w14:paraId="4B670A19" w14:textId="77777777" w:rsidR="00C1468E" w:rsidRDefault="00000000">
      <w:pPr>
        <w:pStyle w:val="Heading3"/>
      </w:pPr>
      <w:bookmarkStart w:id="100" w:name="why-async-notifications"/>
      <w:bookmarkEnd w:id="99"/>
      <w:r>
        <w:t>5. Why Async Notifications?</w:t>
      </w:r>
    </w:p>
    <w:p w14:paraId="4AFB4988" w14:textId="77777777" w:rsidR="00C1468E" w:rsidRDefault="00000000">
      <w:pPr>
        <w:pStyle w:val="Compact"/>
        <w:numPr>
          <w:ilvl w:val="0"/>
          <w:numId w:val="45"/>
        </w:numPr>
      </w:pPr>
      <w:r>
        <w:t>Faster booking response</w:t>
      </w:r>
    </w:p>
    <w:p w14:paraId="2540C831" w14:textId="77777777" w:rsidR="00C1468E" w:rsidRDefault="00000000">
      <w:pPr>
        <w:pStyle w:val="Compact"/>
        <w:numPr>
          <w:ilvl w:val="0"/>
          <w:numId w:val="45"/>
        </w:numPr>
      </w:pPr>
      <w:r>
        <w:t>Reduced user wait time</w:t>
      </w:r>
    </w:p>
    <w:p w14:paraId="414CB4DA" w14:textId="77777777" w:rsidR="00C1468E" w:rsidRDefault="00000000">
      <w:pPr>
        <w:pStyle w:val="Compact"/>
        <w:numPr>
          <w:ilvl w:val="0"/>
          <w:numId w:val="45"/>
        </w:numPr>
      </w:pPr>
      <w:r>
        <w:t>Improved throughput</w:t>
      </w:r>
    </w:p>
    <w:p w14:paraId="36C2D9C0" w14:textId="77777777" w:rsidR="00C1468E" w:rsidRDefault="00000000">
      <w:pPr>
        <w:pStyle w:val="Heading3"/>
      </w:pPr>
      <w:bookmarkStart w:id="101" w:name="how-consistency-is-managed"/>
      <w:bookmarkEnd w:id="100"/>
      <w:r>
        <w:lastRenderedPageBreak/>
        <w:t>6. How Consistency Is Managed?</w:t>
      </w:r>
    </w:p>
    <w:p w14:paraId="6C286A52" w14:textId="77777777" w:rsidR="00C1468E" w:rsidRDefault="00000000">
      <w:pPr>
        <w:pStyle w:val="Compact"/>
        <w:numPr>
          <w:ilvl w:val="0"/>
          <w:numId w:val="46"/>
        </w:numPr>
      </w:pPr>
      <w:r>
        <w:t>Booking lifecycle states</w:t>
      </w:r>
    </w:p>
    <w:p w14:paraId="6583C83E" w14:textId="77777777" w:rsidR="00C1468E" w:rsidRDefault="00000000">
      <w:pPr>
        <w:pStyle w:val="Compact"/>
        <w:numPr>
          <w:ilvl w:val="0"/>
          <w:numId w:val="46"/>
        </w:numPr>
      </w:pPr>
      <w:r>
        <w:t>Payment confirmation callbacks</w:t>
      </w:r>
    </w:p>
    <w:p w14:paraId="0BA5E77D" w14:textId="77777777" w:rsidR="00C1468E" w:rsidRDefault="00000000">
      <w:pPr>
        <w:pStyle w:val="Compact"/>
        <w:numPr>
          <w:ilvl w:val="0"/>
          <w:numId w:val="46"/>
        </w:numPr>
      </w:pPr>
      <w:r>
        <w:t>Room reservation handling</w:t>
      </w:r>
    </w:p>
    <w:p w14:paraId="76AE6EA3" w14:textId="77777777" w:rsidR="00C1468E" w:rsidRDefault="00000000">
      <w:pPr>
        <w:pStyle w:val="Compact"/>
        <w:numPr>
          <w:ilvl w:val="0"/>
          <w:numId w:val="46"/>
        </w:numPr>
      </w:pPr>
      <w:r>
        <w:t>Retry mechanisms</w:t>
      </w:r>
    </w:p>
    <w:p w14:paraId="1CD76751" w14:textId="77777777" w:rsidR="00C1468E" w:rsidRDefault="00000000">
      <w:pPr>
        <w:pStyle w:val="Heading3"/>
      </w:pPr>
      <w:bookmarkStart w:id="102" w:name="enterprise-concepts-demonstrated"/>
      <w:bookmarkEnd w:id="101"/>
      <w:r>
        <w:t>7. Enterprise Concepts Demonstrated</w:t>
      </w:r>
    </w:p>
    <w:p w14:paraId="0EA34AE5" w14:textId="77777777" w:rsidR="00C1468E" w:rsidRDefault="00000000">
      <w:pPr>
        <w:pStyle w:val="Compact"/>
        <w:numPr>
          <w:ilvl w:val="0"/>
          <w:numId w:val="47"/>
        </w:numPr>
      </w:pPr>
      <w:r>
        <w:t>Distributed architecture</w:t>
      </w:r>
    </w:p>
    <w:p w14:paraId="297CFD13" w14:textId="77777777" w:rsidR="00C1468E" w:rsidRDefault="00000000">
      <w:pPr>
        <w:pStyle w:val="Compact"/>
        <w:numPr>
          <w:ilvl w:val="0"/>
          <w:numId w:val="47"/>
        </w:numPr>
      </w:pPr>
      <w:r>
        <w:t>External integrations</w:t>
      </w:r>
    </w:p>
    <w:p w14:paraId="3B057920" w14:textId="77777777" w:rsidR="00C1468E" w:rsidRDefault="00000000">
      <w:pPr>
        <w:pStyle w:val="Compact"/>
        <w:numPr>
          <w:ilvl w:val="0"/>
          <w:numId w:val="47"/>
        </w:numPr>
      </w:pPr>
      <w:r>
        <w:t>Resilience handling</w:t>
      </w:r>
    </w:p>
    <w:p w14:paraId="5C049571" w14:textId="77777777" w:rsidR="00C1468E" w:rsidRDefault="00000000">
      <w:pPr>
        <w:pStyle w:val="Compact"/>
        <w:numPr>
          <w:ilvl w:val="0"/>
          <w:numId w:val="47"/>
        </w:numPr>
      </w:pPr>
      <w:r>
        <w:t>Layered design</w:t>
      </w:r>
    </w:p>
    <w:p w14:paraId="36E60191" w14:textId="77777777" w:rsidR="00C1468E" w:rsidRDefault="00000000">
      <w:pPr>
        <w:pStyle w:val="Compact"/>
        <w:numPr>
          <w:ilvl w:val="0"/>
          <w:numId w:val="47"/>
        </w:numPr>
      </w:pPr>
      <w:r>
        <w:t>DTO abstraction</w:t>
      </w:r>
    </w:p>
    <w:p w14:paraId="30D6F8A2" w14:textId="77777777" w:rsidR="00C1468E" w:rsidRDefault="00000000">
      <w:pPr>
        <w:pStyle w:val="Compact"/>
        <w:numPr>
          <w:ilvl w:val="0"/>
          <w:numId w:val="47"/>
        </w:numPr>
      </w:pPr>
      <w:r>
        <w:t>API orchestration</w:t>
      </w:r>
    </w:p>
    <w:p w14:paraId="420D3A57" w14:textId="77777777" w:rsidR="00C1468E" w:rsidRDefault="00000000">
      <w:r>
        <w:pict w14:anchorId="7FD1E059">
          <v:rect id="_x0000_i3096" style="width:0;height:1.5pt" o:hralign="center" o:hrstd="t" o:hr="t"/>
        </w:pict>
      </w:r>
    </w:p>
    <w:p w14:paraId="1083ED21" w14:textId="77777777" w:rsidR="00C1468E" w:rsidRDefault="00000000">
      <w:pPr>
        <w:pStyle w:val="Heading1"/>
      </w:pPr>
      <w:bookmarkStart w:id="103" w:name="future-enhancements-roadmap"/>
      <w:bookmarkEnd w:id="94"/>
      <w:bookmarkEnd w:id="95"/>
      <w:bookmarkEnd w:id="102"/>
      <w:r>
        <w:t>23. Future Enhancements Roadmap</w:t>
      </w:r>
    </w:p>
    <w:p w14:paraId="302CD671" w14:textId="77777777" w:rsidR="00C1468E" w:rsidRDefault="00000000">
      <w:pPr>
        <w:pStyle w:val="Heading2"/>
      </w:pPr>
      <w:bookmarkStart w:id="104" w:name="phase-1"/>
      <w:r>
        <w:t>Phase 1</w:t>
      </w:r>
    </w:p>
    <w:p w14:paraId="432B8385" w14:textId="77777777" w:rsidR="00C1468E" w:rsidRDefault="00000000">
      <w:pPr>
        <w:pStyle w:val="Compact"/>
        <w:numPr>
          <w:ilvl w:val="0"/>
          <w:numId w:val="48"/>
        </w:numPr>
      </w:pPr>
      <w:r>
        <w:t>Dockerization</w:t>
      </w:r>
    </w:p>
    <w:p w14:paraId="77615051" w14:textId="77777777" w:rsidR="00C1468E" w:rsidRDefault="00000000">
      <w:pPr>
        <w:pStyle w:val="Compact"/>
        <w:numPr>
          <w:ilvl w:val="0"/>
          <w:numId w:val="48"/>
        </w:numPr>
      </w:pPr>
      <w:r>
        <w:t>Kubernetes deployment</w:t>
      </w:r>
    </w:p>
    <w:p w14:paraId="6B532CCF" w14:textId="77777777" w:rsidR="00C1468E" w:rsidRDefault="00000000">
      <w:pPr>
        <w:pStyle w:val="Compact"/>
        <w:numPr>
          <w:ilvl w:val="0"/>
          <w:numId w:val="48"/>
        </w:numPr>
      </w:pPr>
      <w:r>
        <w:t>Centralized logging</w:t>
      </w:r>
    </w:p>
    <w:p w14:paraId="70EAE4ED" w14:textId="77777777" w:rsidR="00C1468E" w:rsidRDefault="00000000">
      <w:pPr>
        <w:pStyle w:val="Compact"/>
        <w:numPr>
          <w:ilvl w:val="0"/>
          <w:numId w:val="48"/>
        </w:numPr>
      </w:pPr>
      <w:r>
        <w:t>Service discovery</w:t>
      </w:r>
    </w:p>
    <w:p w14:paraId="7E5D4F4E" w14:textId="77777777" w:rsidR="00C1468E" w:rsidRDefault="00000000">
      <w:pPr>
        <w:pStyle w:val="Heading2"/>
      </w:pPr>
      <w:bookmarkStart w:id="105" w:name="phase-2"/>
      <w:bookmarkEnd w:id="104"/>
      <w:r>
        <w:t>Phase 2</w:t>
      </w:r>
    </w:p>
    <w:p w14:paraId="5CB8633D" w14:textId="77777777" w:rsidR="00C1468E" w:rsidRDefault="00000000">
      <w:pPr>
        <w:pStyle w:val="Compact"/>
        <w:numPr>
          <w:ilvl w:val="0"/>
          <w:numId w:val="49"/>
        </w:numPr>
      </w:pPr>
      <w:r>
        <w:t>Kafka integration</w:t>
      </w:r>
    </w:p>
    <w:p w14:paraId="28C3F766" w14:textId="77777777" w:rsidR="00C1468E" w:rsidRDefault="00000000">
      <w:pPr>
        <w:pStyle w:val="Compact"/>
        <w:numPr>
          <w:ilvl w:val="0"/>
          <w:numId w:val="49"/>
        </w:numPr>
      </w:pPr>
      <w:r>
        <w:t>Event-driven architecture</w:t>
      </w:r>
    </w:p>
    <w:p w14:paraId="00F6CE8A" w14:textId="77777777" w:rsidR="00C1468E" w:rsidRDefault="00000000">
      <w:pPr>
        <w:pStyle w:val="Compact"/>
        <w:numPr>
          <w:ilvl w:val="0"/>
          <w:numId w:val="49"/>
        </w:numPr>
      </w:pPr>
      <w:r>
        <w:t>Distributed tracing</w:t>
      </w:r>
    </w:p>
    <w:p w14:paraId="175E2661" w14:textId="77777777" w:rsidR="00C1468E" w:rsidRDefault="00000000">
      <w:pPr>
        <w:pStyle w:val="Compact"/>
        <w:numPr>
          <w:ilvl w:val="0"/>
          <w:numId w:val="49"/>
        </w:numPr>
      </w:pPr>
      <w:r>
        <w:t>Observability dashboards</w:t>
      </w:r>
    </w:p>
    <w:p w14:paraId="11F30B18" w14:textId="77777777" w:rsidR="00C1468E" w:rsidRDefault="00000000">
      <w:pPr>
        <w:pStyle w:val="Heading2"/>
      </w:pPr>
      <w:bookmarkStart w:id="106" w:name="phase-3"/>
      <w:bookmarkEnd w:id="105"/>
      <w:r>
        <w:t>Phase 3</w:t>
      </w:r>
    </w:p>
    <w:p w14:paraId="33FD4B02" w14:textId="77777777" w:rsidR="00C1468E" w:rsidRDefault="00000000">
      <w:pPr>
        <w:pStyle w:val="Compact"/>
        <w:numPr>
          <w:ilvl w:val="0"/>
          <w:numId w:val="50"/>
        </w:numPr>
      </w:pPr>
      <w:r>
        <w:t>AI recommendations</w:t>
      </w:r>
    </w:p>
    <w:p w14:paraId="17335F29" w14:textId="77777777" w:rsidR="00C1468E" w:rsidRDefault="00000000">
      <w:pPr>
        <w:pStyle w:val="Compact"/>
        <w:numPr>
          <w:ilvl w:val="0"/>
          <w:numId w:val="50"/>
        </w:numPr>
      </w:pPr>
      <w:r>
        <w:t>Dynamic pricing engine</w:t>
      </w:r>
    </w:p>
    <w:p w14:paraId="28D67868" w14:textId="77777777" w:rsidR="00C1468E" w:rsidRDefault="00000000">
      <w:pPr>
        <w:pStyle w:val="Compact"/>
        <w:numPr>
          <w:ilvl w:val="0"/>
          <w:numId w:val="50"/>
        </w:numPr>
      </w:pPr>
      <w:r>
        <w:t>Search optimization</w:t>
      </w:r>
    </w:p>
    <w:p w14:paraId="46D5FB12" w14:textId="77777777" w:rsidR="00C1468E" w:rsidRDefault="00000000">
      <w:pPr>
        <w:pStyle w:val="Compact"/>
        <w:numPr>
          <w:ilvl w:val="0"/>
          <w:numId w:val="50"/>
        </w:numPr>
      </w:pPr>
      <w:r>
        <w:t>Multi-region deployment</w:t>
      </w:r>
    </w:p>
    <w:p w14:paraId="1A0DB619" w14:textId="77777777" w:rsidR="00C1468E" w:rsidRDefault="00000000">
      <w:r>
        <w:pict w14:anchorId="3198C55F">
          <v:rect id="_x0000_i3097" style="width:0;height:1.5pt" o:hralign="center" o:hrstd="t" o:hr="t"/>
        </w:pict>
      </w:r>
    </w:p>
    <w:p w14:paraId="1B0FA311" w14:textId="77777777" w:rsidR="00C1468E" w:rsidRDefault="00000000">
      <w:pPr>
        <w:pStyle w:val="Heading1"/>
      </w:pPr>
      <w:bookmarkStart w:id="107" w:name="final-architecture-evaluation"/>
      <w:bookmarkEnd w:id="103"/>
      <w:bookmarkEnd w:id="106"/>
      <w:r>
        <w:lastRenderedPageBreak/>
        <w:t>24. Final Architecture Evaluation</w:t>
      </w:r>
    </w:p>
    <w:p w14:paraId="41EF8FAE" w14:textId="77777777" w:rsidR="00C1468E" w:rsidRDefault="00000000">
      <w:pPr>
        <w:pStyle w:val="Heading2"/>
      </w:pPr>
      <w:bookmarkStart w:id="108" w:name="overall-architectural-rating"/>
      <w:r>
        <w:t>Overall Architectural Rating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4"/>
        <w:gridCol w:w="3980"/>
      </w:tblGrid>
      <w:tr w:rsidR="00C1468E" w14:paraId="21C2A89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7CB26" w14:textId="77777777" w:rsidR="00C1468E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0EE9287B" w14:textId="77777777" w:rsidR="00C1468E" w:rsidRDefault="00000000">
            <w:pPr>
              <w:pStyle w:val="Compact"/>
            </w:pPr>
            <w:r>
              <w:t>Rating</w:t>
            </w:r>
          </w:p>
        </w:tc>
      </w:tr>
      <w:tr w:rsidR="00C1468E" w14:paraId="7A730224" w14:textId="77777777">
        <w:tc>
          <w:tcPr>
            <w:tcW w:w="0" w:type="auto"/>
          </w:tcPr>
          <w:p w14:paraId="43CA5B48" w14:textId="77777777" w:rsidR="00C1468E" w:rsidRDefault="00000000">
            <w:pPr>
              <w:pStyle w:val="Compact"/>
            </w:pPr>
            <w:r>
              <w:t>Modularity</w:t>
            </w:r>
          </w:p>
        </w:tc>
        <w:tc>
          <w:tcPr>
            <w:tcW w:w="0" w:type="auto"/>
          </w:tcPr>
          <w:p w14:paraId="451CBC5C" w14:textId="77777777" w:rsidR="00C1468E" w:rsidRDefault="00000000">
            <w:pPr>
              <w:pStyle w:val="Compact"/>
            </w:pPr>
            <w:r>
              <w:t>Excellent</w:t>
            </w:r>
          </w:p>
        </w:tc>
      </w:tr>
      <w:tr w:rsidR="00C1468E" w14:paraId="1CB5F2C0" w14:textId="77777777">
        <w:tc>
          <w:tcPr>
            <w:tcW w:w="0" w:type="auto"/>
          </w:tcPr>
          <w:p w14:paraId="29260E6C" w14:textId="77777777" w:rsidR="00C1468E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34041C14" w14:textId="77777777" w:rsidR="00C1468E" w:rsidRDefault="00000000">
            <w:pPr>
              <w:pStyle w:val="Compact"/>
            </w:pPr>
            <w:r>
              <w:t>Strong</w:t>
            </w:r>
          </w:p>
        </w:tc>
      </w:tr>
      <w:tr w:rsidR="00C1468E" w14:paraId="6AF0AB73" w14:textId="77777777">
        <w:tc>
          <w:tcPr>
            <w:tcW w:w="0" w:type="auto"/>
          </w:tcPr>
          <w:p w14:paraId="0B2E6E2B" w14:textId="77777777" w:rsidR="00C1468E" w:rsidRDefault="00000000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14:paraId="0F4526DD" w14:textId="77777777" w:rsidR="00C1468E" w:rsidRDefault="00000000">
            <w:pPr>
              <w:pStyle w:val="Compact"/>
            </w:pPr>
            <w:r>
              <w:t>Strong</w:t>
            </w:r>
          </w:p>
        </w:tc>
      </w:tr>
      <w:tr w:rsidR="00C1468E" w14:paraId="3DF051C8" w14:textId="77777777">
        <w:tc>
          <w:tcPr>
            <w:tcW w:w="0" w:type="auto"/>
          </w:tcPr>
          <w:p w14:paraId="2DEE3957" w14:textId="77777777" w:rsidR="00C1468E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71A7B13" w14:textId="77777777" w:rsidR="00C1468E" w:rsidRDefault="00000000">
            <w:pPr>
              <w:pStyle w:val="Compact"/>
            </w:pPr>
            <w:r>
              <w:t>Good</w:t>
            </w:r>
          </w:p>
        </w:tc>
      </w:tr>
      <w:tr w:rsidR="00C1468E" w14:paraId="1156D920" w14:textId="77777777">
        <w:tc>
          <w:tcPr>
            <w:tcW w:w="0" w:type="auto"/>
          </w:tcPr>
          <w:p w14:paraId="477E433E" w14:textId="77777777" w:rsidR="00C1468E" w:rsidRDefault="00000000">
            <w:pPr>
              <w:pStyle w:val="Compact"/>
            </w:pPr>
            <w:r>
              <w:t>Resilience</w:t>
            </w:r>
          </w:p>
        </w:tc>
        <w:tc>
          <w:tcPr>
            <w:tcW w:w="0" w:type="auto"/>
          </w:tcPr>
          <w:p w14:paraId="51E67657" w14:textId="77777777" w:rsidR="00C1468E" w:rsidRDefault="00000000">
            <w:pPr>
              <w:pStyle w:val="Compact"/>
            </w:pPr>
            <w:r>
              <w:t>Good</w:t>
            </w:r>
          </w:p>
        </w:tc>
      </w:tr>
      <w:tr w:rsidR="00C1468E" w14:paraId="4F2912E6" w14:textId="77777777">
        <w:tc>
          <w:tcPr>
            <w:tcW w:w="0" w:type="auto"/>
          </w:tcPr>
          <w:p w14:paraId="4BD45B38" w14:textId="77777777" w:rsidR="00C1468E" w:rsidRDefault="00000000">
            <w:pPr>
              <w:pStyle w:val="Compact"/>
            </w:pPr>
            <w:r>
              <w:t>Extensibility</w:t>
            </w:r>
          </w:p>
        </w:tc>
        <w:tc>
          <w:tcPr>
            <w:tcW w:w="0" w:type="auto"/>
          </w:tcPr>
          <w:p w14:paraId="2CBC4ED5" w14:textId="77777777" w:rsidR="00C1468E" w:rsidRDefault="00000000">
            <w:pPr>
              <w:pStyle w:val="Compact"/>
            </w:pPr>
            <w:r>
              <w:t>Excellent</w:t>
            </w:r>
          </w:p>
        </w:tc>
      </w:tr>
      <w:tr w:rsidR="00C1468E" w14:paraId="204FBD57" w14:textId="77777777">
        <w:tc>
          <w:tcPr>
            <w:tcW w:w="0" w:type="auto"/>
          </w:tcPr>
          <w:p w14:paraId="75C6F35E" w14:textId="77777777" w:rsidR="00C1468E" w:rsidRDefault="00000000">
            <w:pPr>
              <w:pStyle w:val="Compact"/>
            </w:pPr>
            <w:r>
              <w:t>Enterprise Readiness</w:t>
            </w:r>
          </w:p>
        </w:tc>
        <w:tc>
          <w:tcPr>
            <w:tcW w:w="0" w:type="auto"/>
          </w:tcPr>
          <w:p w14:paraId="6C7359FA" w14:textId="77777777" w:rsidR="00C1468E" w:rsidRDefault="00000000">
            <w:pPr>
              <w:pStyle w:val="Compact"/>
            </w:pPr>
            <w:r>
              <w:t>Strong Intermediate Enterprise Level</w:t>
            </w:r>
          </w:p>
        </w:tc>
      </w:tr>
    </w:tbl>
    <w:p w14:paraId="2E1F6D47" w14:textId="77777777" w:rsidR="00C1468E" w:rsidRDefault="00000000">
      <w:pPr>
        <w:pStyle w:val="Heading2"/>
      </w:pPr>
      <w:bookmarkStart w:id="109" w:name="final-assessment"/>
      <w:bookmarkEnd w:id="108"/>
      <w:r>
        <w:t>Final Assessment</w:t>
      </w:r>
    </w:p>
    <w:p w14:paraId="06AFF8E4" w14:textId="77777777" w:rsidR="00C1468E" w:rsidRDefault="00000000">
      <w:pPr>
        <w:pStyle w:val="FirstParagraph"/>
      </w:pPr>
      <w:r>
        <w:t>StayEase demonstrates strong enterprise backend engineering principles with:</w:t>
      </w:r>
    </w:p>
    <w:p w14:paraId="27EBE9DE" w14:textId="77777777" w:rsidR="00C1468E" w:rsidRDefault="00000000">
      <w:pPr>
        <w:pStyle w:val="Compact"/>
        <w:numPr>
          <w:ilvl w:val="0"/>
          <w:numId w:val="51"/>
        </w:numPr>
      </w:pPr>
      <w:r>
        <w:t>Proper domain-driven microservice separation</w:t>
      </w:r>
    </w:p>
    <w:p w14:paraId="2077B57A" w14:textId="77777777" w:rsidR="00C1468E" w:rsidRDefault="00000000">
      <w:pPr>
        <w:pStyle w:val="Compact"/>
        <w:numPr>
          <w:ilvl w:val="0"/>
          <w:numId w:val="51"/>
        </w:numPr>
      </w:pPr>
      <w:r>
        <w:t>Payment orchestration</w:t>
      </w:r>
    </w:p>
    <w:p w14:paraId="2B79DC44" w14:textId="77777777" w:rsidR="00C1468E" w:rsidRDefault="00000000">
      <w:pPr>
        <w:pStyle w:val="Compact"/>
        <w:numPr>
          <w:ilvl w:val="0"/>
          <w:numId w:val="51"/>
        </w:numPr>
      </w:pPr>
      <w:r>
        <w:t>Secure authentication</w:t>
      </w:r>
    </w:p>
    <w:p w14:paraId="7D03F976" w14:textId="77777777" w:rsidR="00C1468E" w:rsidRDefault="00000000">
      <w:pPr>
        <w:pStyle w:val="Compact"/>
        <w:numPr>
          <w:ilvl w:val="0"/>
          <w:numId w:val="51"/>
        </w:numPr>
      </w:pPr>
      <w:r>
        <w:t>Async processing</w:t>
      </w:r>
    </w:p>
    <w:p w14:paraId="1C861F20" w14:textId="77777777" w:rsidR="00C1468E" w:rsidRDefault="00000000">
      <w:pPr>
        <w:pStyle w:val="Compact"/>
        <w:numPr>
          <w:ilvl w:val="0"/>
          <w:numId w:val="51"/>
        </w:numPr>
      </w:pPr>
      <w:r>
        <w:t>API gateway routing</w:t>
      </w:r>
    </w:p>
    <w:p w14:paraId="6064E0D2" w14:textId="77777777" w:rsidR="00C1468E" w:rsidRDefault="00000000">
      <w:pPr>
        <w:pStyle w:val="Compact"/>
        <w:numPr>
          <w:ilvl w:val="0"/>
          <w:numId w:val="51"/>
        </w:numPr>
      </w:pPr>
      <w:r>
        <w:t>Layered architecture</w:t>
      </w:r>
    </w:p>
    <w:p w14:paraId="1911BC19" w14:textId="77777777" w:rsidR="00C1468E" w:rsidRDefault="00000000">
      <w:pPr>
        <w:pStyle w:val="Compact"/>
        <w:numPr>
          <w:ilvl w:val="0"/>
          <w:numId w:val="51"/>
        </w:numPr>
      </w:pPr>
      <w:r>
        <w:t>External system integration</w:t>
      </w:r>
    </w:p>
    <w:p w14:paraId="5869BC75" w14:textId="77777777" w:rsidR="00C1468E" w:rsidRDefault="00000000">
      <w:pPr>
        <w:pStyle w:val="Compact"/>
        <w:numPr>
          <w:ilvl w:val="0"/>
          <w:numId w:val="51"/>
        </w:numPr>
      </w:pPr>
      <w:r>
        <w:t>Transaction lifecycle management</w:t>
      </w:r>
    </w:p>
    <w:p w14:paraId="6B6FC93D" w14:textId="77777777" w:rsidR="00C1468E" w:rsidRDefault="00000000">
      <w:pPr>
        <w:pStyle w:val="FirstParagraph"/>
      </w:pPr>
      <w:r>
        <w:t>The project is highly suitable for:</w:t>
      </w:r>
    </w:p>
    <w:p w14:paraId="3A882937" w14:textId="77777777" w:rsidR="00C1468E" w:rsidRDefault="00000000">
      <w:pPr>
        <w:pStyle w:val="Compact"/>
        <w:numPr>
          <w:ilvl w:val="0"/>
          <w:numId w:val="52"/>
        </w:numPr>
      </w:pPr>
      <w:r>
        <w:t>Enterprise backend demonstrations</w:t>
      </w:r>
    </w:p>
    <w:p w14:paraId="14A1E6CB" w14:textId="77777777" w:rsidR="00C1468E" w:rsidRDefault="00000000">
      <w:pPr>
        <w:pStyle w:val="Compact"/>
        <w:numPr>
          <w:ilvl w:val="0"/>
          <w:numId w:val="52"/>
        </w:numPr>
      </w:pPr>
      <w:r>
        <w:t>Senior Java/Spring Boot interviews</w:t>
      </w:r>
    </w:p>
    <w:p w14:paraId="221FBBFC" w14:textId="77777777" w:rsidR="00C1468E" w:rsidRDefault="00000000">
      <w:pPr>
        <w:pStyle w:val="Compact"/>
        <w:numPr>
          <w:ilvl w:val="0"/>
          <w:numId w:val="52"/>
        </w:numPr>
      </w:pPr>
      <w:r>
        <w:t>Team lead architecture discussions</w:t>
      </w:r>
    </w:p>
    <w:p w14:paraId="367B7BE7" w14:textId="77777777" w:rsidR="00C1468E" w:rsidRDefault="00000000">
      <w:pPr>
        <w:pStyle w:val="Compact"/>
        <w:numPr>
          <w:ilvl w:val="0"/>
          <w:numId w:val="52"/>
        </w:numPr>
      </w:pPr>
      <w:r>
        <w:t>FinTech/TravelTech style backend showcases</w:t>
      </w:r>
    </w:p>
    <w:p w14:paraId="3A4D2017" w14:textId="77777777" w:rsidR="00C1468E" w:rsidRDefault="00000000">
      <w:pPr>
        <w:pStyle w:val="Compact"/>
        <w:numPr>
          <w:ilvl w:val="0"/>
          <w:numId w:val="52"/>
        </w:numPr>
      </w:pPr>
      <w:r>
        <w:t>Production-grade learning portfolios</w:t>
      </w:r>
    </w:p>
    <w:p w14:paraId="3BD4DDA9" w14:textId="77777777" w:rsidR="00C1468E" w:rsidRDefault="00000000">
      <w:r>
        <w:pict w14:anchorId="4CD89DE9">
          <v:rect id="_x0000_i3098" style="width:0;height:1.5pt" o:hralign="center" o:hrstd="t" o:hr="t"/>
        </w:pict>
      </w:r>
    </w:p>
    <w:p w14:paraId="704864EC" w14:textId="0EFD3B18" w:rsidR="00C1468E" w:rsidRDefault="00000000">
      <w:pPr>
        <w:pStyle w:val="Heading1"/>
      </w:pPr>
      <w:bookmarkStart w:id="110" w:name="suggested-demo-flow-for-team-lead"/>
      <w:bookmarkEnd w:id="107"/>
      <w:bookmarkEnd w:id="109"/>
      <w:r>
        <w:t xml:space="preserve">25. Suggested Demo Flow </w:t>
      </w:r>
    </w:p>
    <w:p w14:paraId="2454AB58" w14:textId="77777777" w:rsidR="00C1468E" w:rsidRDefault="00000000">
      <w:pPr>
        <w:pStyle w:val="Heading2"/>
      </w:pPr>
      <w:bookmarkStart w:id="111" w:name="recommended-demo-sequence"/>
      <w:r>
        <w:t>Recommended Demo Sequence</w:t>
      </w:r>
    </w:p>
    <w:p w14:paraId="5F3E2150" w14:textId="77777777" w:rsidR="00C1468E" w:rsidRDefault="00000000">
      <w:pPr>
        <w:pStyle w:val="Compact"/>
        <w:numPr>
          <w:ilvl w:val="0"/>
          <w:numId w:val="53"/>
        </w:numPr>
      </w:pPr>
      <w:r>
        <w:t>Explain overall architecture diagram</w:t>
      </w:r>
    </w:p>
    <w:p w14:paraId="6D90EBCD" w14:textId="77777777" w:rsidR="00C1468E" w:rsidRDefault="00000000">
      <w:pPr>
        <w:pStyle w:val="Compact"/>
        <w:numPr>
          <w:ilvl w:val="0"/>
          <w:numId w:val="53"/>
        </w:numPr>
      </w:pPr>
      <w:r>
        <w:t>Show API Gateway routing</w:t>
      </w:r>
    </w:p>
    <w:p w14:paraId="6BB30D55" w14:textId="77777777" w:rsidR="00C1468E" w:rsidRDefault="00000000">
      <w:pPr>
        <w:pStyle w:val="Compact"/>
        <w:numPr>
          <w:ilvl w:val="0"/>
          <w:numId w:val="53"/>
        </w:numPr>
      </w:pPr>
      <w:r>
        <w:lastRenderedPageBreak/>
        <w:t>Demonstrate authentication flow</w:t>
      </w:r>
    </w:p>
    <w:p w14:paraId="4F136B71" w14:textId="77777777" w:rsidR="00C1468E" w:rsidRDefault="00000000">
      <w:pPr>
        <w:pStyle w:val="Compact"/>
        <w:numPr>
          <w:ilvl w:val="0"/>
          <w:numId w:val="53"/>
        </w:numPr>
      </w:pPr>
      <w:r>
        <w:t>Register/login user</w:t>
      </w:r>
    </w:p>
    <w:p w14:paraId="370DA7BE" w14:textId="77777777" w:rsidR="00C1468E" w:rsidRDefault="00000000">
      <w:pPr>
        <w:pStyle w:val="Compact"/>
        <w:numPr>
          <w:ilvl w:val="0"/>
          <w:numId w:val="53"/>
        </w:numPr>
      </w:pPr>
      <w:r>
        <w:t>Add property as owner</w:t>
      </w:r>
    </w:p>
    <w:p w14:paraId="21E8E7C3" w14:textId="77777777" w:rsidR="00C1468E" w:rsidRDefault="00000000">
      <w:pPr>
        <w:pStyle w:val="Compact"/>
        <w:numPr>
          <w:ilvl w:val="0"/>
          <w:numId w:val="53"/>
        </w:numPr>
      </w:pPr>
      <w:r>
        <w:t>Add rooms &amp; amenities</w:t>
      </w:r>
    </w:p>
    <w:p w14:paraId="7F0FDF1B" w14:textId="77777777" w:rsidR="00C1468E" w:rsidRDefault="00000000">
      <w:pPr>
        <w:pStyle w:val="Compact"/>
        <w:numPr>
          <w:ilvl w:val="0"/>
          <w:numId w:val="53"/>
        </w:numPr>
      </w:pPr>
      <w:r>
        <w:t>Create booking</w:t>
      </w:r>
    </w:p>
    <w:p w14:paraId="1EEF02A6" w14:textId="77777777" w:rsidR="00C1468E" w:rsidRDefault="00000000">
      <w:pPr>
        <w:pStyle w:val="Compact"/>
        <w:numPr>
          <w:ilvl w:val="0"/>
          <w:numId w:val="53"/>
        </w:numPr>
      </w:pPr>
      <w:r>
        <w:t>Trigger payment order</w:t>
      </w:r>
    </w:p>
    <w:p w14:paraId="52456D40" w14:textId="77777777" w:rsidR="00C1468E" w:rsidRDefault="00000000">
      <w:pPr>
        <w:pStyle w:val="Compact"/>
        <w:numPr>
          <w:ilvl w:val="0"/>
          <w:numId w:val="53"/>
        </w:numPr>
      </w:pPr>
      <w:r>
        <w:t>Demonstrate webhook confirmation</w:t>
      </w:r>
    </w:p>
    <w:p w14:paraId="4C7D0D03" w14:textId="77777777" w:rsidR="00C1468E" w:rsidRDefault="00000000">
      <w:pPr>
        <w:pStyle w:val="Compact"/>
        <w:numPr>
          <w:ilvl w:val="0"/>
          <w:numId w:val="53"/>
        </w:numPr>
      </w:pPr>
      <w:r>
        <w:t>Show notification flow</w:t>
      </w:r>
    </w:p>
    <w:p w14:paraId="746900FB" w14:textId="77777777" w:rsidR="00C1468E" w:rsidRDefault="00000000">
      <w:pPr>
        <w:pStyle w:val="Compact"/>
        <w:numPr>
          <w:ilvl w:val="0"/>
          <w:numId w:val="53"/>
        </w:numPr>
      </w:pPr>
      <w:r>
        <w:t>Explain resilience/retry logic</w:t>
      </w:r>
    </w:p>
    <w:p w14:paraId="7B5795AA" w14:textId="77777777" w:rsidR="00C1468E" w:rsidRDefault="00000000">
      <w:pPr>
        <w:pStyle w:val="Compact"/>
        <w:numPr>
          <w:ilvl w:val="0"/>
          <w:numId w:val="53"/>
        </w:numPr>
      </w:pPr>
      <w:r>
        <w:t>Explain layered architecture</w:t>
      </w:r>
    </w:p>
    <w:p w14:paraId="6A159DF4" w14:textId="77777777" w:rsidR="00C1468E" w:rsidRDefault="00000000">
      <w:pPr>
        <w:pStyle w:val="Compact"/>
        <w:numPr>
          <w:ilvl w:val="0"/>
          <w:numId w:val="53"/>
        </w:numPr>
      </w:pPr>
      <w:r>
        <w:t>Explain future scalability approach</w:t>
      </w:r>
    </w:p>
    <w:p w14:paraId="5A599BF1" w14:textId="77777777" w:rsidR="00C1468E" w:rsidRDefault="00000000">
      <w:r>
        <w:pict w14:anchorId="2D2EC9AA">
          <v:rect id="_x0000_i3099" style="width:0;height:1.5pt" o:hralign="center" o:hrstd="t" o:hr="t"/>
        </w:pict>
      </w:r>
    </w:p>
    <w:p w14:paraId="3AC04185" w14:textId="77777777" w:rsidR="00C1468E" w:rsidRDefault="00000000">
      <w:pPr>
        <w:pStyle w:val="Heading1"/>
      </w:pPr>
      <w:bookmarkStart w:id="112" w:name="Xa174b666fd3be3f9f506a0364987905772ec903"/>
      <w:bookmarkEnd w:id="110"/>
      <w:bookmarkEnd w:id="111"/>
      <w:r>
        <w:t>26. Complete Feign Client Integration Architecture</w:t>
      </w:r>
    </w:p>
    <w:p w14:paraId="7C9E6467" w14:textId="77777777" w:rsidR="00C1468E" w:rsidRDefault="00000000">
      <w:pPr>
        <w:pStyle w:val="Heading2"/>
      </w:pPr>
      <w:bookmarkStart w:id="113" w:name="feign-communication-overview"/>
      <w:r>
        <w:t>Feign Communication Overview</w:t>
      </w:r>
    </w:p>
    <w:p w14:paraId="637EC27F" w14:textId="77777777" w:rsidR="00C1468E" w:rsidRDefault="00000000">
      <w:pPr>
        <w:pStyle w:val="FirstParagraph"/>
      </w:pPr>
      <w:r>
        <w:t>StayEase uses OpenFeign for synchronous inter-service communication between microservices.</w:t>
      </w:r>
    </w:p>
    <w:p w14:paraId="30150272" w14:textId="7DAA2156" w:rsidR="007825CC" w:rsidRPr="007825CC" w:rsidRDefault="00E611BD" w:rsidP="007825CC">
      <w:pPr>
        <w:pStyle w:val="BodyText"/>
      </w:pPr>
      <w:r>
        <w:rPr>
          <w:noProof/>
        </w:rPr>
        <w:drawing>
          <wp:inline distT="0" distB="0" distL="0" distR="0" wp14:anchorId="26CBE12F" wp14:editId="71674715">
            <wp:extent cx="5943600" cy="1448435"/>
            <wp:effectExtent l="0" t="0" r="0" b="0"/>
            <wp:docPr id="1541855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535B" w14:textId="77777777" w:rsidR="00C1468E" w:rsidRDefault="00000000">
      <w:r>
        <w:pict w14:anchorId="76FB4650">
          <v:rect id="_x0000_i3100" style="width:0;height:1.5pt" o:hralign="center" o:hrstd="t" o:hr="t"/>
        </w:pict>
      </w:r>
    </w:p>
    <w:p w14:paraId="4F0F92AA" w14:textId="77777777" w:rsidR="00C1468E" w:rsidRDefault="00000000">
      <w:pPr>
        <w:pStyle w:val="Heading2"/>
      </w:pPr>
      <w:bookmarkStart w:id="114" w:name="complete-feign-client-matrix"/>
      <w:bookmarkEnd w:id="113"/>
      <w:r>
        <w:t>Complete Feign Client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1468E" w14:paraId="4BA77C74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7A5DF9" w14:textId="77777777" w:rsidR="00C1468E" w:rsidRDefault="00000000">
            <w:pPr>
              <w:pStyle w:val="Compact"/>
            </w:pPr>
            <w:r>
              <w:t>Source Service</w:t>
            </w:r>
          </w:p>
        </w:tc>
        <w:tc>
          <w:tcPr>
            <w:tcW w:w="1980" w:type="dxa"/>
          </w:tcPr>
          <w:p w14:paraId="2873E79C" w14:textId="77777777" w:rsidR="00C1468E" w:rsidRDefault="00000000">
            <w:pPr>
              <w:pStyle w:val="Compact"/>
            </w:pPr>
            <w:r>
              <w:t>Feign Client</w:t>
            </w:r>
          </w:p>
        </w:tc>
        <w:tc>
          <w:tcPr>
            <w:tcW w:w="1980" w:type="dxa"/>
          </w:tcPr>
          <w:p w14:paraId="01891076" w14:textId="77777777" w:rsidR="00C1468E" w:rsidRDefault="00000000">
            <w:pPr>
              <w:pStyle w:val="Compact"/>
            </w:pPr>
            <w:r>
              <w:t>Target Service</w:t>
            </w:r>
          </w:p>
        </w:tc>
        <w:tc>
          <w:tcPr>
            <w:tcW w:w="1980" w:type="dxa"/>
          </w:tcPr>
          <w:p w14:paraId="0249289B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59E865A4" w14:textId="77777777">
        <w:tc>
          <w:tcPr>
            <w:tcW w:w="1980" w:type="dxa"/>
          </w:tcPr>
          <w:p w14:paraId="735E51AD" w14:textId="77777777" w:rsidR="00C1468E" w:rsidRDefault="00000000">
            <w:pPr>
              <w:pStyle w:val="Compact"/>
            </w:pPr>
            <w:r>
              <w:t>Auth Service</w:t>
            </w:r>
          </w:p>
        </w:tc>
        <w:tc>
          <w:tcPr>
            <w:tcW w:w="1980" w:type="dxa"/>
          </w:tcPr>
          <w:p w14:paraId="04706225" w14:textId="77777777" w:rsidR="00C1468E" w:rsidRDefault="00000000">
            <w:pPr>
              <w:pStyle w:val="Compact"/>
            </w:pPr>
            <w:r>
              <w:t>UserFeignClient</w:t>
            </w:r>
          </w:p>
        </w:tc>
        <w:tc>
          <w:tcPr>
            <w:tcW w:w="1980" w:type="dxa"/>
          </w:tcPr>
          <w:p w14:paraId="6671E880" w14:textId="77777777" w:rsidR="00C1468E" w:rsidRDefault="00000000">
            <w:pPr>
              <w:pStyle w:val="Compact"/>
            </w:pPr>
            <w:r>
              <w:t>User Service</w:t>
            </w:r>
          </w:p>
        </w:tc>
        <w:tc>
          <w:tcPr>
            <w:tcW w:w="1980" w:type="dxa"/>
          </w:tcPr>
          <w:p w14:paraId="3AF16625" w14:textId="77777777" w:rsidR="00C1468E" w:rsidRDefault="00000000">
            <w:pPr>
              <w:pStyle w:val="Compact"/>
            </w:pPr>
            <w:r>
              <w:t>User validation</w:t>
            </w:r>
          </w:p>
        </w:tc>
      </w:tr>
      <w:tr w:rsidR="00C1468E" w14:paraId="7873FDB0" w14:textId="77777777">
        <w:tc>
          <w:tcPr>
            <w:tcW w:w="1980" w:type="dxa"/>
          </w:tcPr>
          <w:p w14:paraId="43903A5E" w14:textId="77777777" w:rsidR="00C1468E" w:rsidRDefault="00000000">
            <w:pPr>
              <w:pStyle w:val="Compact"/>
            </w:pPr>
            <w:r>
              <w:t>Auth Service</w:t>
            </w:r>
          </w:p>
        </w:tc>
        <w:tc>
          <w:tcPr>
            <w:tcW w:w="1980" w:type="dxa"/>
          </w:tcPr>
          <w:p w14:paraId="0F1BF04F" w14:textId="77777777" w:rsidR="00C1468E" w:rsidRDefault="00000000">
            <w:pPr>
              <w:pStyle w:val="Compact"/>
            </w:pPr>
            <w:r>
              <w:t>OwnerFeignClient</w:t>
            </w:r>
          </w:p>
        </w:tc>
        <w:tc>
          <w:tcPr>
            <w:tcW w:w="1980" w:type="dxa"/>
          </w:tcPr>
          <w:p w14:paraId="3DDEB71A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1980" w:type="dxa"/>
          </w:tcPr>
          <w:p w14:paraId="24234753" w14:textId="77777777" w:rsidR="00C1468E" w:rsidRDefault="00000000">
            <w:pPr>
              <w:pStyle w:val="Compact"/>
            </w:pPr>
            <w:r>
              <w:t>Owner onboarding</w:t>
            </w:r>
          </w:p>
        </w:tc>
      </w:tr>
      <w:tr w:rsidR="00C1468E" w14:paraId="71F2F473" w14:textId="77777777">
        <w:tc>
          <w:tcPr>
            <w:tcW w:w="1980" w:type="dxa"/>
          </w:tcPr>
          <w:p w14:paraId="14D82E2B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1980" w:type="dxa"/>
          </w:tcPr>
          <w:p w14:paraId="446FEA62" w14:textId="77777777" w:rsidR="00C1468E" w:rsidRDefault="00000000">
            <w:pPr>
              <w:pStyle w:val="Compact"/>
            </w:pPr>
            <w:r>
              <w:t>UserFeignClient</w:t>
            </w:r>
          </w:p>
        </w:tc>
        <w:tc>
          <w:tcPr>
            <w:tcW w:w="1980" w:type="dxa"/>
          </w:tcPr>
          <w:p w14:paraId="147F8560" w14:textId="77777777" w:rsidR="00C1468E" w:rsidRDefault="00000000">
            <w:pPr>
              <w:pStyle w:val="Compact"/>
            </w:pPr>
            <w:r>
              <w:t>User Service</w:t>
            </w:r>
          </w:p>
        </w:tc>
        <w:tc>
          <w:tcPr>
            <w:tcW w:w="1980" w:type="dxa"/>
          </w:tcPr>
          <w:p w14:paraId="7B2C6A32" w14:textId="77777777" w:rsidR="00C1468E" w:rsidRDefault="00000000">
            <w:pPr>
              <w:pStyle w:val="Compact"/>
            </w:pPr>
            <w:r>
              <w:t>Fetch user details</w:t>
            </w:r>
          </w:p>
        </w:tc>
      </w:tr>
      <w:tr w:rsidR="00C1468E" w14:paraId="7945161B" w14:textId="77777777">
        <w:tc>
          <w:tcPr>
            <w:tcW w:w="1980" w:type="dxa"/>
          </w:tcPr>
          <w:p w14:paraId="1098DC63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1980" w:type="dxa"/>
          </w:tcPr>
          <w:p w14:paraId="534B7823" w14:textId="77777777" w:rsidR="00C1468E" w:rsidRDefault="00000000">
            <w:pPr>
              <w:pStyle w:val="Compact"/>
            </w:pPr>
            <w:r>
              <w:t>PropertyFeignClient</w:t>
            </w:r>
          </w:p>
        </w:tc>
        <w:tc>
          <w:tcPr>
            <w:tcW w:w="1980" w:type="dxa"/>
          </w:tcPr>
          <w:p w14:paraId="114CBD12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1980" w:type="dxa"/>
          </w:tcPr>
          <w:p w14:paraId="47FE13A9" w14:textId="77777777" w:rsidR="00C1468E" w:rsidRDefault="00000000">
            <w:pPr>
              <w:pStyle w:val="Compact"/>
            </w:pPr>
            <w:r>
              <w:t>Room reservation</w:t>
            </w:r>
          </w:p>
        </w:tc>
      </w:tr>
      <w:tr w:rsidR="00C1468E" w14:paraId="6F3C997D" w14:textId="77777777">
        <w:tc>
          <w:tcPr>
            <w:tcW w:w="1980" w:type="dxa"/>
          </w:tcPr>
          <w:p w14:paraId="6A6DF03C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1980" w:type="dxa"/>
          </w:tcPr>
          <w:p w14:paraId="16A61354" w14:textId="77777777" w:rsidR="00C1468E" w:rsidRDefault="00000000">
            <w:pPr>
              <w:pStyle w:val="Compact"/>
            </w:pPr>
            <w:r>
              <w:t>PaymentFeignClient</w:t>
            </w:r>
          </w:p>
        </w:tc>
        <w:tc>
          <w:tcPr>
            <w:tcW w:w="1980" w:type="dxa"/>
          </w:tcPr>
          <w:p w14:paraId="7C4035B5" w14:textId="77777777" w:rsidR="00C1468E" w:rsidRDefault="00000000">
            <w:pPr>
              <w:pStyle w:val="Compact"/>
            </w:pPr>
            <w:r>
              <w:t>Payment Service</w:t>
            </w:r>
          </w:p>
        </w:tc>
        <w:tc>
          <w:tcPr>
            <w:tcW w:w="1980" w:type="dxa"/>
          </w:tcPr>
          <w:p w14:paraId="465969CC" w14:textId="77777777" w:rsidR="00C1468E" w:rsidRDefault="00000000">
            <w:pPr>
              <w:pStyle w:val="Compact"/>
            </w:pPr>
            <w:r>
              <w:t>Payment initiation</w:t>
            </w:r>
          </w:p>
        </w:tc>
      </w:tr>
      <w:tr w:rsidR="00C1468E" w14:paraId="4C06DD9A" w14:textId="77777777">
        <w:tc>
          <w:tcPr>
            <w:tcW w:w="1980" w:type="dxa"/>
          </w:tcPr>
          <w:p w14:paraId="02D93D36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1980" w:type="dxa"/>
          </w:tcPr>
          <w:p w14:paraId="630DEA33" w14:textId="77777777" w:rsidR="00C1468E" w:rsidRDefault="00000000">
            <w:pPr>
              <w:pStyle w:val="Compact"/>
            </w:pPr>
            <w:r>
              <w:t>NotificationFeignClient</w:t>
            </w:r>
          </w:p>
        </w:tc>
        <w:tc>
          <w:tcPr>
            <w:tcW w:w="1980" w:type="dxa"/>
          </w:tcPr>
          <w:p w14:paraId="27DE9F77" w14:textId="77777777" w:rsidR="00C1468E" w:rsidRDefault="00000000">
            <w:pPr>
              <w:pStyle w:val="Compact"/>
            </w:pPr>
            <w:r>
              <w:t>Notification Service</w:t>
            </w:r>
          </w:p>
        </w:tc>
        <w:tc>
          <w:tcPr>
            <w:tcW w:w="1980" w:type="dxa"/>
          </w:tcPr>
          <w:p w14:paraId="22986928" w14:textId="77777777" w:rsidR="00C1468E" w:rsidRDefault="00000000">
            <w:pPr>
              <w:pStyle w:val="Compact"/>
            </w:pPr>
            <w:r>
              <w:t>Send notifications</w:t>
            </w:r>
          </w:p>
        </w:tc>
      </w:tr>
      <w:tr w:rsidR="00C1468E" w14:paraId="4E19799F" w14:textId="77777777">
        <w:tc>
          <w:tcPr>
            <w:tcW w:w="1980" w:type="dxa"/>
          </w:tcPr>
          <w:p w14:paraId="3E702E05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1980" w:type="dxa"/>
          </w:tcPr>
          <w:p w14:paraId="70A23DD2" w14:textId="77777777" w:rsidR="00C1468E" w:rsidRDefault="00000000">
            <w:pPr>
              <w:pStyle w:val="Compact"/>
            </w:pPr>
            <w:r>
              <w:t>PropertyFeignClient</w:t>
            </w:r>
          </w:p>
        </w:tc>
        <w:tc>
          <w:tcPr>
            <w:tcW w:w="1980" w:type="dxa"/>
          </w:tcPr>
          <w:p w14:paraId="1B2A907C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1980" w:type="dxa"/>
          </w:tcPr>
          <w:p w14:paraId="4AF5ADCD" w14:textId="77777777" w:rsidR="00C1468E" w:rsidRDefault="00000000">
            <w:pPr>
              <w:pStyle w:val="Compact"/>
            </w:pPr>
            <w:r>
              <w:t>Owner properties</w:t>
            </w:r>
          </w:p>
        </w:tc>
      </w:tr>
      <w:tr w:rsidR="00C1468E" w14:paraId="1A5EF933" w14:textId="77777777">
        <w:tc>
          <w:tcPr>
            <w:tcW w:w="1980" w:type="dxa"/>
          </w:tcPr>
          <w:p w14:paraId="425BB509" w14:textId="77777777" w:rsidR="00C1468E" w:rsidRDefault="00000000">
            <w:pPr>
              <w:pStyle w:val="Compact"/>
            </w:pPr>
            <w:r>
              <w:lastRenderedPageBreak/>
              <w:t>Payment Service</w:t>
            </w:r>
          </w:p>
        </w:tc>
        <w:tc>
          <w:tcPr>
            <w:tcW w:w="1980" w:type="dxa"/>
          </w:tcPr>
          <w:p w14:paraId="533CDFCD" w14:textId="77777777" w:rsidR="00C1468E" w:rsidRDefault="00000000">
            <w:pPr>
              <w:pStyle w:val="Compact"/>
            </w:pPr>
            <w:r>
              <w:t>BookingFeignClient</w:t>
            </w:r>
          </w:p>
        </w:tc>
        <w:tc>
          <w:tcPr>
            <w:tcW w:w="1980" w:type="dxa"/>
          </w:tcPr>
          <w:p w14:paraId="6162AAE4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1980" w:type="dxa"/>
          </w:tcPr>
          <w:p w14:paraId="2142CA7E" w14:textId="77777777" w:rsidR="00C1468E" w:rsidRDefault="00000000">
            <w:pPr>
              <w:pStyle w:val="Compact"/>
            </w:pPr>
            <w:r>
              <w:t>Booking confirmation</w:t>
            </w:r>
          </w:p>
        </w:tc>
      </w:tr>
    </w:tbl>
    <w:p w14:paraId="488AE08F" w14:textId="77777777" w:rsidR="00C1468E" w:rsidRDefault="00000000">
      <w:r>
        <w:pict w14:anchorId="20C556D0">
          <v:rect id="_x0000_i3101" style="width:0;height:1.5pt" o:hralign="center" o:hrstd="t" o:hr="t"/>
        </w:pict>
      </w:r>
    </w:p>
    <w:p w14:paraId="12D5AF49" w14:textId="77777777" w:rsidR="00C1468E" w:rsidRDefault="00000000">
      <w:pPr>
        <w:pStyle w:val="Heading2"/>
      </w:pPr>
      <w:bookmarkStart w:id="115" w:name="X4ebd8dabfed37ef7c26ccf623fc98f338525f9f"/>
      <w:bookmarkEnd w:id="114"/>
      <w:r>
        <w:t>End-to-End Booking + Payment + Notification Flow</w:t>
      </w:r>
    </w:p>
    <w:p w14:paraId="2CF4E083" w14:textId="76321C11" w:rsidR="00E611BD" w:rsidRPr="00E611BD" w:rsidRDefault="00E611BD" w:rsidP="00E611BD">
      <w:pPr>
        <w:pStyle w:val="BodyText"/>
      </w:pPr>
      <w:r>
        <w:rPr>
          <w:noProof/>
        </w:rPr>
        <w:drawing>
          <wp:inline distT="0" distB="0" distL="0" distR="0" wp14:anchorId="7D0B10C1" wp14:editId="41298886">
            <wp:extent cx="5943600" cy="3665220"/>
            <wp:effectExtent l="0" t="0" r="0" b="0"/>
            <wp:docPr id="201900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C98B" w14:textId="77777777" w:rsidR="00C1468E" w:rsidRDefault="00000000">
      <w:r>
        <w:pict w14:anchorId="4DA024D5">
          <v:rect id="_x0000_i3102" style="width:0;height:1.5pt" o:hralign="center" o:hrstd="t" o:hr="t"/>
        </w:pict>
      </w:r>
    </w:p>
    <w:p w14:paraId="2CBCA6D3" w14:textId="77777777" w:rsidR="00C1468E" w:rsidRDefault="00000000">
      <w:pPr>
        <w:pStyle w:val="Heading1"/>
      </w:pPr>
      <w:bookmarkStart w:id="116" w:name="enterprise-level-er-diagram"/>
      <w:bookmarkEnd w:id="112"/>
      <w:bookmarkEnd w:id="115"/>
      <w:r>
        <w:t>27. Enterprise-Level ER Diagram</w:t>
      </w:r>
    </w:p>
    <w:p w14:paraId="5C58B183" w14:textId="77777777" w:rsidR="00C1468E" w:rsidRDefault="00000000">
      <w:pPr>
        <w:pStyle w:val="Heading2"/>
      </w:pPr>
      <w:bookmarkStart w:id="117" w:name="core-entity-relationship-diagram"/>
      <w:r>
        <w:t>Core Entity Relationship Diagram</w:t>
      </w:r>
    </w:p>
    <w:p w14:paraId="53119A6B" w14:textId="77777777" w:rsidR="00C1468E" w:rsidRDefault="00000000">
      <w:r>
        <w:pict w14:anchorId="13B1CCDC">
          <v:rect id="_x0000_i3103" style="width:0;height:1.5pt" o:hralign="center" o:hrstd="t" o:hr="t"/>
        </w:pict>
      </w:r>
    </w:p>
    <w:p w14:paraId="655DD349" w14:textId="77777777" w:rsidR="00C1468E" w:rsidRDefault="00000000">
      <w:pPr>
        <w:pStyle w:val="Heading1"/>
      </w:pPr>
      <w:bookmarkStart w:id="118" w:name="X859f52ad72d7b4d254e6c84b898d94874c3c60b"/>
      <w:bookmarkEnd w:id="116"/>
      <w:bookmarkEnd w:id="117"/>
      <w:r>
        <w:lastRenderedPageBreak/>
        <w:t>28. End-to-End Enterprise Architecture Diagram</w:t>
      </w:r>
    </w:p>
    <w:p w14:paraId="08ECF07E" w14:textId="7FF7AD4A" w:rsidR="002512DA" w:rsidRPr="002512DA" w:rsidRDefault="002512DA" w:rsidP="002512DA">
      <w:pPr>
        <w:pStyle w:val="BodyText"/>
      </w:pPr>
      <w:r>
        <w:rPr>
          <w:noProof/>
        </w:rPr>
        <w:drawing>
          <wp:inline distT="0" distB="0" distL="0" distR="0" wp14:anchorId="1B74892A" wp14:editId="3F179010">
            <wp:extent cx="5943600" cy="3131820"/>
            <wp:effectExtent l="0" t="0" r="0" b="0"/>
            <wp:docPr id="964346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1DA" w14:textId="77777777" w:rsidR="00C1468E" w:rsidRDefault="00000000">
      <w:r>
        <w:pict w14:anchorId="270CC05B">
          <v:rect id="_x0000_i3104" style="width:0;height:1.5pt" o:hralign="center" o:hrstd="t" o:hr="t"/>
        </w:pict>
      </w:r>
    </w:p>
    <w:p w14:paraId="3A889F4E" w14:textId="77777777" w:rsidR="00C1468E" w:rsidRDefault="00000000">
      <w:pPr>
        <w:pStyle w:val="Heading1"/>
      </w:pPr>
      <w:bookmarkStart w:id="119" w:name="detailed-component-architecture-diagram"/>
      <w:bookmarkEnd w:id="118"/>
      <w:r>
        <w:t>29. Detailed Component Architecture Diagram</w:t>
      </w:r>
    </w:p>
    <w:p w14:paraId="464ABF44" w14:textId="71CD4278" w:rsidR="002512DA" w:rsidRPr="002512DA" w:rsidRDefault="002512DA" w:rsidP="002512DA">
      <w:pPr>
        <w:pStyle w:val="BodyText"/>
      </w:pPr>
      <w:r>
        <w:rPr>
          <w:noProof/>
        </w:rPr>
        <w:drawing>
          <wp:inline distT="0" distB="0" distL="0" distR="0" wp14:anchorId="5AB3D6CC" wp14:editId="25C24425">
            <wp:extent cx="5943600" cy="3414395"/>
            <wp:effectExtent l="0" t="0" r="0" b="0"/>
            <wp:docPr id="75474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9247" w14:textId="77777777" w:rsidR="00C1468E" w:rsidRDefault="00000000">
      <w:r>
        <w:pict w14:anchorId="2F3C31E2">
          <v:rect id="_x0000_i3105" style="width:0;height:1.5pt" o:hralign="center" o:hrstd="t" o:hr="t"/>
        </w:pict>
      </w:r>
    </w:p>
    <w:p w14:paraId="36D46B16" w14:textId="77777777" w:rsidR="00C1468E" w:rsidRDefault="00000000">
      <w:pPr>
        <w:pStyle w:val="Heading1"/>
      </w:pPr>
      <w:bookmarkStart w:id="120" w:name="X17654a8a0f01d75c0bb1c30cc426a295e4b46b5"/>
      <w:bookmarkEnd w:id="119"/>
      <w:r>
        <w:lastRenderedPageBreak/>
        <w:t>30. Distributed Transaction Coordination Flow</w:t>
      </w:r>
    </w:p>
    <w:p w14:paraId="4243F4A3" w14:textId="41BDB920" w:rsidR="002512DA" w:rsidRPr="002512DA" w:rsidRDefault="002512DA" w:rsidP="002512DA">
      <w:pPr>
        <w:pStyle w:val="BodyText"/>
      </w:pPr>
      <w:r>
        <w:rPr>
          <w:noProof/>
        </w:rPr>
        <w:drawing>
          <wp:inline distT="0" distB="0" distL="0" distR="0" wp14:anchorId="0288E8B4" wp14:editId="71901236">
            <wp:extent cx="3016700" cy="6457950"/>
            <wp:effectExtent l="0" t="0" r="0" b="0"/>
            <wp:docPr id="647920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375" cy="646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0CBB" w14:textId="77777777" w:rsidR="00C1468E" w:rsidRDefault="00000000">
      <w:r>
        <w:pict w14:anchorId="3352883D">
          <v:rect id="_x0000_i3106" style="width:0;height:1.5pt" o:hralign="center" o:hrstd="t" o:hr="t"/>
        </w:pict>
      </w:r>
    </w:p>
    <w:p w14:paraId="6C3D1482" w14:textId="77777777" w:rsidR="00C1468E" w:rsidRDefault="00000000">
      <w:pPr>
        <w:pStyle w:val="Heading1"/>
      </w:pPr>
      <w:bookmarkStart w:id="121" w:name="Xdf1457a1df9129acc0ff894c86319b0b869acaa"/>
      <w:bookmarkEnd w:id="120"/>
      <w:r>
        <w:t>31. Production-Grade Infrastructure Architecture</w:t>
      </w:r>
    </w:p>
    <w:p w14:paraId="45A2EAC7" w14:textId="77777777" w:rsidR="00C1468E" w:rsidRDefault="00000000">
      <w:r>
        <w:pict w14:anchorId="00415D89">
          <v:rect id="_x0000_i3107" style="width:0;height:1.5pt" o:hralign="center" o:hrstd="t" o:hr="t"/>
        </w:pict>
      </w:r>
    </w:p>
    <w:p w14:paraId="1615AC09" w14:textId="77777777" w:rsidR="00C1468E" w:rsidRDefault="00000000">
      <w:pPr>
        <w:pStyle w:val="Heading1"/>
      </w:pPr>
      <w:bookmarkStart w:id="122" w:name="X82a64ec9739c2fa8831d25bf117d9046e7ce0b3"/>
      <w:bookmarkEnd w:id="121"/>
      <w:r>
        <w:lastRenderedPageBreak/>
        <w:t>32. Complete Feign Configuration Analysis (Code-Level)</w:t>
      </w:r>
    </w:p>
    <w:p w14:paraId="5875A3A5" w14:textId="77777777" w:rsidR="00C1468E" w:rsidRDefault="00000000">
      <w:pPr>
        <w:pStyle w:val="Heading2"/>
      </w:pPr>
      <w:bookmarkStart w:id="123" w:name="Xa4fb7ed69f87112638765f55425d51261a80778"/>
      <w:r>
        <w:t>Shared Feign Architecture Pattern Used Across Services</w:t>
      </w:r>
    </w:p>
    <w:p w14:paraId="3413CAA2" w14:textId="77777777" w:rsidR="00C1468E" w:rsidRDefault="00000000">
      <w:pPr>
        <w:pStyle w:val="FirstParagraph"/>
      </w:pPr>
      <w:r>
        <w:t>Your project follows a standardized enterprise Feign integration architecture.</w:t>
      </w:r>
    </w:p>
    <w:p w14:paraId="76516C95" w14:textId="77777777" w:rsidR="00C1468E" w:rsidRDefault="00000000">
      <w:pPr>
        <w:pStyle w:val="BodyText"/>
      </w:pPr>
      <w:r>
        <w:t>Each microservice contains:</w:t>
      </w:r>
    </w:p>
    <w:p w14:paraId="2CBF9820" w14:textId="77777777" w:rsidR="00C1468E" w:rsidRDefault="00000000">
      <w:pPr>
        <w:pStyle w:val="Compact"/>
        <w:numPr>
          <w:ilvl w:val="0"/>
          <w:numId w:val="54"/>
        </w:numPr>
      </w:pPr>
      <w:r>
        <w:t>FeignClientConfig</w:t>
      </w:r>
    </w:p>
    <w:p w14:paraId="4D3BD12D" w14:textId="77777777" w:rsidR="00C1468E" w:rsidRDefault="00000000">
      <w:pPr>
        <w:pStyle w:val="Compact"/>
        <w:numPr>
          <w:ilvl w:val="0"/>
          <w:numId w:val="54"/>
        </w:numPr>
      </w:pPr>
      <w:r>
        <w:t>FeignErrorDecoder</w:t>
      </w:r>
    </w:p>
    <w:p w14:paraId="0AD4851E" w14:textId="77777777" w:rsidR="00C1468E" w:rsidRDefault="00000000">
      <w:pPr>
        <w:pStyle w:val="Compact"/>
        <w:numPr>
          <w:ilvl w:val="0"/>
          <w:numId w:val="54"/>
        </w:numPr>
      </w:pPr>
      <w:r>
        <w:t>FeignLoggingConfig</w:t>
      </w:r>
    </w:p>
    <w:p w14:paraId="1603743E" w14:textId="77777777" w:rsidR="00C1468E" w:rsidRDefault="00000000">
      <w:pPr>
        <w:pStyle w:val="Compact"/>
        <w:numPr>
          <w:ilvl w:val="0"/>
          <w:numId w:val="54"/>
        </w:numPr>
      </w:pPr>
      <w:r>
        <w:t>Dedicated Feign Clients</w:t>
      </w:r>
    </w:p>
    <w:p w14:paraId="1D8F25AC" w14:textId="77777777" w:rsidR="00C1468E" w:rsidRDefault="00000000">
      <w:pPr>
        <w:pStyle w:val="Compact"/>
        <w:numPr>
          <w:ilvl w:val="0"/>
          <w:numId w:val="54"/>
        </w:numPr>
      </w:pPr>
      <w:r>
        <w:t>Authorization Header Propagation</w:t>
      </w:r>
    </w:p>
    <w:p w14:paraId="17A50556" w14:textId="77777777" w:rsidR="00C1468E" w:rsidRDefault="00000000">
      <w:pPr>
        <w:pStyle w:val="Compact"/>
        <w:numPr>
          <w:ilvl w:val="0"/>
          <w:numId w:val="54"/>
        </w:numPr>
      </w:pPr>
      <w:r>
        <w:t>Correlation ID Propagation</w:t>
      </w:r>
    </w:p>
    <w:p w14:paraId="30CA8384" w14:textId="77777777" w:rsidR="00C1468E" w:rsidRDefault="00000000">
      <w:pPr>
        <w:pStyle w:val="Compact"/>
        <w:numPr>
          <w:ilvl w:val="0"/>
          <w:numId w:val="54"/>
        </w:numPr>
      </w:pPr>
      <w:r>
        <w:t>Centralized Error Translation</w:t>
      </w:r>
    </w:p>
    <w:p w14:paraId="64243F89" w14:textId="77777777" w:rsidR="00C1468E" w:rsidRDefault="00000000">
      <w:r>
        <w:pict w14:anchorId="66AE0E49">
          <v:rect id="_x0000_i3108" style="width:0;height:1.5pt" o:hralign="center" o:hrstd="t" o:hr="t"/>
        </w:pict>
      </w:r>
    </w:p>
    <w:p w14:paraId="5DA649C7" w14:textId="77777777" w:rsidR="00C1468E" w:rsidRDefault="00000000">
      <w:pPr>
        <w:pStyle w:val="Heading2"/>
      </w:pPr>
      <w:bookmarkStart w:id="124" w:name="request-interceptor-architecture"/>
      <w:bookmarkEnd w:id="123"/>
      <w:r>
        <w:t>32.1 Request Interceptor Architecture</w:t>
      </w:r>
    </w:p>
    <w:p w14:paraId="4F693D6B" w14:textId="77777777" w:rsidR="00C1468E" w:rsidRDefault="00000000">
      <w:pPr>
        <w:pStyle w:val="Heading3"/>
      </w:pPr>
      <w:bookmarkStart w:id="125" w:name="common-enterprise-pattern-implemented"/>
      <w:r>
        <w:t>Common Enterprise Pattern Implemented</w:t>
      </w:r>
    </w:p>
    <w:p w14:paraId="136621D1" w14:textId="77777777" w:rsidR="00C1468E" w:rsidRDefault="00000000">
      <w:pPr>
        <w:pStyle w:val="FirstParagraph"/>
      </w:pPr>
      <w:r>
        <w:t>All services propagate:</w:t>
      </w:r>
    </w:p>
    <w:p w14:paraId="502C10A3" w14:textId="77777777" w:rsidR="00C1468E" w:rsidRDefault="00000000">
      <w:pPr>
        <w:pStyle w:val="Compact"/>
        <w:numPr>
          <w:ilvl w:val="0"/>
          <w:numId w:val="55"/>
        </w:numPr>
      </w:pPr>
      <w:r>
        <w:t>Authorization Header</w:t>
      </w:r>
    </w:p>
    <w:p w14:paraId="45872285" w14:textId="77777777" w:rsidR="00C1468E" w:rsidRDefault="00000000">
      <w:pPr>
        <w:pStyle w:val="Compact"/>
        <w:numPr>
          <w:ilvl w:val="0"/>
          <w:numId w:val="55"/>
        </w:numPr>
      </w:pPr>
      <w:r>
        <w:t>X-Correlation-Id</w:t>
      </w:r>
    </w:p>
    <w:p w14:paraId="6C4411F8" w14:textId="77777777" w:rsidR="00C1468E" w:rsidRDefault="00000000">
      <w:pPr>
        <w:pStyle w:val="FirstParagraph"/>
      </w:pPr>
      <w:r>
        <w:t>This is an enterprise-grade distributed tracing and security propagation mechanism.</w:t>
      </w:r>
    </w:p>
    <w:p w14:paraId="0A724624" w14:textId="77777777" w:rsidR="00C1468E" w:rsidRDefault="00000000">
      <w:pPr>
        <w:pStyle w:val="Heading3"/>
      </w:pPr>
      <w:bookmarkStart w:id="126" w:name="flow"/>
      <w:bookmarkEnd w:id="125"/>
      <w:r>
        <w:t>Flow</w:t>
      </w:r>
    </w:p>
    <w:p w14:paraId="6CCB3A53" w14:textId="34165080" w:rsidR="00C1468E" w:rsidRDefault="002512DA">
      <w:r w:rsidRPr="002512DA">
        <w:drawing>
          <wp:inline distT="0" distB="0" distL="0" distR="0" wp14:anchorId="571B1F02" wp14:editId="62F2303F">
            <wp:extent cx="5943600" cy="2681605"/>
            <wp:effectExtent l="0" t="0" r="0" b="0"/>
            <wp:docPr id="7166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3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E66E53B">
          <v:rect id="_x0000_i3109" style="width:0;height:1.5pt" o:hralign="center" o:hrstd="t" o:hr="t"/>
        </w:pict>
      </w:r>
    </w:p>
    <w:p w14:paraId="4B89656F" w14:textId="77777777" w:rsidR="00C1468E" w:rsidRDefault="00000000">
      <w:pPr>
        <w:pStyle w:val="Heading2"/>
      </w:pPr>
      <w:bookmarkStart w:id="127" w:name="auth-service-feign-integration"/>
      <w:bookmarkEnd w:id="124"/>
      <w:bookmarkEnd w:id="126"/>
      <w:r>
        <w:lastRenderedPageBreak/>
        <w:t>32.2 Auth Service Feign Integration</w:t>
      </w:r>
    </w:p>
    <w:p w14:paraId="710520B9" w14:textId="77777777" w:rsidR="00C1468E" w:rsidRDefault="00000000">
      <w:pPr>
        <w:pStyle w:val="Heading3"/>
      </w:pPr>
      <w:bookmarkStart w:id="128" w:name="enable-feign"/>
      <w:r>
        <w:t>Enable Feign</w:t>
      </w:r>
    </w:p>
    <w:p w14:paraId="6CC54B65" w14:textId="77777777" w:rsidR="00C1468E" w:rsidRDefault="00000000">
      <w:pPr>
        <w:pStyle w:val="SourceCode"/>
      </w:pPr>
      <w:r>
        <w:rPr>
          <w:rStyle w:val="AttributeTok"/>
        </w:rPr>
        <w:t>@EnableFeignClients</w:t>
      </w:r>
    </w:p>
    <w:p w14:paraId="67EA5B00" w14:textId="77777777" w:rsidR="00C1468E" w:rsidRDefault="00000000">
      <w:pPr>
        <w:pStyle w:val="Heading3"/>
      </w:pPr>
      <w:bookmarkStart w:id="129" w:name="feign-clients"/>
      <w:bookmarkEnd w:id="128"/>
      <w:r>
        <w:t>Feign Clients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2"/>
        <w:gridCol w:w="1714"/>
        <w:gridCol w:w="2490"/>
      </w:tblGrid>
      <w:tr w:rsidR="00C1468E" w14:paraId="0CB047EA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1EBD7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58B14C9A" w14:textId="77777777" w:rsidR="00C1468E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24D4A450" w14:textId="77777777" w:rsidR="00C1468E" w:rsidRDefault="00000000">
            <w:pPr>
              <w:pStyle w:val="Compact"/>
            </w:pPr>
            <w:r>
              <w:t>Endpoint</w:t>
            </w:r>
          </w:p>
        </w:tc>
      </w:tr>
      <w:tr w:rsidR="00C1468E" w14:paraId="5855A4F7" w14:textId="77777777">
        <w:tc>
          <w:tcPr>
            <w:tcW w:w="0" w:type="auto"/>
          </w:tcPr>
          <w:p w14:paraId="61C38DFC" w14:textId="77777777" w:rsidR="00C1468E" w:rsidRDefault="00000000">
            <w:pPr>
              <w:pStyle w:val="Compact"/>
            </w:pPr>
            <w:r>
              <w:t>UserClientConfig</w:t>
            </w:r>
          </w:p>
        </w:tc>
        <w:tc>
          <w:tcPr>
            <w:tcW w:w="0" w:type="auto"/>
          </w:tcPr>
          <w:p w14:paraId="262ADC4F" w14:textId="77777777" w:rsidR="00C1468E" w:rsidRDefault="00000000">
            <w:pPr>
              <w:pStyle w:val="Compact"/>
            </w:pPr>
            <w:r>
              <w:t>User Service</w:t>
            </w:r>
          </w:p>
        </w:tc>
        <w:tc>
          <w:tcPr>
            <w:tcW w:w="0" w:type="auto"/>
          </w:tcPr>
          <w:p w14:paraId="55527B6B" w14:textId="77777777" w:rsidR="00C1468E" w:rsidRDefault="00000000">
            <w:pPr>
              <w:pStyle w:val="Compact"/>
            </w:pPr>
            <w:r>
              <w:t>/users/auth-internal</w:t>
            </w:r>
          </w:p>
        </w:tc>
      </w:tr>
      <w:tr w:rsidR="00C1468E" w14:paraId="7508B41D" w14:textId="77777777">
        <w:tc>
          <w:tcPr>
            <w:tcW w:w="0" w:type="auto"/>
          </w:tcPr>
          <w:p w14:paraId="68A6838D" w14:textId="77777777" w:rsidR="00C1468E" w:rsidRDefault="00000000">
            <w:pPr>
              <w:pStyle w:val="Compact"/>
            </w:pPr>
            <w:r>
              <w:t>OwnerClient</w:t>
            </w:r>
          </w:p>
        </w:tc>
        <w:tc>
          <w:tcPr>
            <w:tcW w:w="0" w:type="auto"/>
          </w:tcPr>
          <w:p w14:paraId="5711A0AC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0" w:type="auto"/>
          </w:tcPr>
          <w:p w14:paraId="5A4DC844" w14:textId="77777777" w:rsidR="00C1468E" w:rsidRDefault="00000000">
            <w:pPr>
              <w:pStyle w:val="Compact"/>
            </w:pPr>
            <w:r>
              <w:t>/owners/auth-internal</w:t>
            </w:r>
          </w:p>
        </w:tc>
      </w:tr>
    </w:tbl>
    <w:p w14:paraId="69F2AD73" w14:textId="77777777" w:rsidR="00C1468E" w:rsidRDefault="00000000">
      <w:pPr>
        <w:pStyle w:val="Heading3"/>
      </w:pPr>
      <w:bookmarkStart w:id="130" w:name="feign-urls"/>
      <w:bookmarkEnd w:id="129"/>
      <w:r>
        <w:t>Feign URLs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6"/>
      </w:tblGrid>
      <w:tr w:rsidR="00C1468E" w14:paraId="5CABC471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50ACB" w14:textId="77777777" w:rsidR="00C1468E" w:rsidRDefault="00000000">
            <w:pPr>
              <w:pStyle w:val="Compact"/>
            </w:pPr>
            <w:r>
              <w:t>Property</w:t>
            </w:r>
          </w:p>
        </w:tc>
      </w:tr>
      <w:tr w:rsidR="00C1468E" w14:paraId="32B120ED" w14:textId="77777777">
        <w:tc>
          <w:tcPr>
            <w:tcW w:w="0" w:type="auto"/>
          </w:tcPr>
          <w:p w14:paraId="449C13D1" w14:textId="77777777" w:rsidR="00C1468E" w:rsidRDefault="00000000">
            <w:pPr>
              <w:pStyle w:val="Compact"/>
            </w:pPr>
            <w:r>
              <w:t>services.user-service.url</w:t>
            </w:r>
          </w:p>
        </w:tc>
      </w:tr>
      <w:tr w:rsidR="00C1468E" w14:paraId="1BEF2A1A" w14:textId="77777777">
        <w:tc>
          <w:tcPr>
            <w:tcW w:w="0" w:type="auto"/>
          </w:tcPr>
          <w:p w14:paraId="5049026F" w14:textId="77777777" w:rsidR="00C1468E" w:rsidRDefault="00000000">
            <w:pPr>
              <w:pStyle w:val="Compact"/>
            </w:pPr>
            <w:r>
              <w:t>services.owner-service.url</w:t>
            </w:r>
          </w:p>
        </w:tc>
      </w:tr>
    </w:tbl>
    <w:p w14:paraId="412EEFC0" w14:textId="77777777" w:rsidR="00C1468E" w:rsidRDefault="00000000">
      <w:pPr>
        <w:pStyle w:val="Heading3"/>
      </w:pPr>
      <w:bookmarkStart w:id="131" w:name="enterprise-features-present"/>
      <w:bookmarkEnd w:id="130"/>
      <w:r>
        <w:t>Enterprise Features Present</w:t>
      </w:r>
    </w:p>
    <w:p w14:paraId="40B07D74" w14:textId="77777777" w:rsidR="00C1468E" w:rsidRDefault="00000000">
      <w:pPr>
        <w:pStyle w:val="Compact"/>
        <w:numPr>
          <w:ilvl w:val="0"/>
          <w:numId w:val="56"/>
        </w:numPr>
      </w:pPr>
      <w:r>
        <w:t>JWT propagation</w:t>
      </w:r>
    </w:p>
    <w:p w14:paraId="4DC9A9C6" w14:textId="77777777" w:rsidR="00C1468E" w:rsidRDefault="00000000">
      <w:pPr>
        <w:pStyle w:val="Compact"/>
        <w:numPr>
          <w:ilvl w:val="0"/>
          <w:numId w:val="56"/>
        </w:numPr>
      </w:pPr>
      <w:r>
        <w:t>Correlation tracing</w:t>
      </w:r>
    </w:p>
    <w:p w14:paraId="4C82FA94" w14:textId="77777777" w:rsidR="00C1468E" w:rsidRDefault="00000000">
      <w:pPr>
        <w:pStyle w:val="Compact"/>
        <w:numPr>
          <w:ilvl w:val="0"/>
          <w:numId w:val="56"/>
        </w:numPr>
      </w:pPr>
      <w:r>
        <w:t>FULL request logging</w:t>
      </w:r>
    </w:p>
    <w:p w14:paraId="57D3DDF3" w14:textId="77777777" w:rsidR="00C1468E" w:rsidRDefault="00000000">
      <w:pPr>
        <w:pStyle w:val="Compact"/>
        <w:numPr>
          <w:ilvl w:val="0"/>
          <w:numId w:val="56"/>
        </w:numPr>
      </w:pPr>
      <w:r>
        <w:t>Centralized downstream exception handling</w:t>
      </w:r>
    </w:p>
    <w:p w14:paraId="75F6997A" w14:textId="77777777" w:rsidR="00C1468E" w:rsidRDefault="00000000">
      <w:r>
        <w:pict w14:anchorId="0C74E114">
          <v:rect id="_x0000_i3110" style="width:0;height:1.5pt" o:hralign="center" o:hrstd="t" o:hr="t"/>
        </w:pict>
      </w:r>
    </w:p>
    <w:p w14:paraId="106AD43C" w14:textId="77777777" w:rsidR="00C1468E" w:rsidRDefault="00000000">
      <w:pPr>
        <w:pStyle w:val="Heading2"/>
      </w:pPr>
      <w:bookmarkStart w:id="132" w:name="booking-service-feign-integration"/>
      <w:bookmarkEnd w:id="127"/>
      <w:bookmarkEnd w:id="131"/>
      <w:r>
        <w:t>32.3 Booking Service Feign Integration</w:t>
      </w:r>
    </w:p>
    <w:p w14:paraId="6D5CBF76" w14:textId="77777777" w:rsidR="00C1468E" w:rsidRDefault="00000000">
      <w:pPr>
        <w:pStyle w:val="Heading3"/>
      </w:pPr>
      <w:bookmarkStart w:id="133" w:name="enable-feign-1"/>
      <w:r>
        <w:t>Enable Feign</w:t>
      </w:r>
    </w:p>
    <w:p w14:paraId="1A29FE84" w14:textId="77777777" w:rsidR="00C1468E" w:rsidRDefault="00000000">
      <w:pPr>
        <w:pStyle w:val="SourceCode"/>
      </w:pPr>
      <w:r>
        <w:rPr>
          <w:rStyle w:val="AttributeTok"/>
        </w:rPr>
        <w:t>@EnableFeignClients</w:t>
      </w:r>
      <w:r>
        <w:rPr>
          <w:rStyle w:val="OperatorTok"/>
        </w:rPr>
        <w:t>(</w:t>
      </w:r>
      <w:r>
        <w:rPr>
          <w:rStyle w:val="NormalTok"/>
        </w:rPr>
        <w:t xml:space="preserve">basePackages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"com.stayease"</w:t>
      </w:r>
      <w:r>
        <w:rPr>
          <w:rStyle w:val="OperatorTok"/>
        </w:rPr>
        <w:t>)</w:t>
      </w:r>
    </w:p>
    <w:p w14:paraId="5815D01D" w14:textId="77777777" w:rsidR="00C1468E" w:rsidRDefault="00000000">
      <w:pPr>
        <w:pStyle w:val="Heading3"/>
      </w:pPr>
      <w:bookmarkStart w:id="134" w:name="feign-clients-1"/>
      <w:bookmarkEnd w:id="133"/>
      <w:r>
        <w:t>Feign Clients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8"/>
        <w:gridCol w:w="2245"/>
        <w:gridCol w:w="2643"/>
      </w:tblGrid>
      <w:tr w:rsidR="00C1468E" w14:paraId="12CF5FD4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DD149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73B2B4CF" w14:textId="77777777" w:rsidR="00C1468E" w:rsidRDefault="00000000">
            <w:pPr>
              <w:pStyle w:val="Compact"/>
            </w:pPr>
            <w:r>
              <w:t>Target Service</w:t>
            </w:r>
          </w:p>
        </w:tc>
        <w:tc>
          <w:tcPr>
            <w:tcW w:w="0" w:type="auto"/>
          </w:tcPr>
          <w:p w14:paraId="29CF5A7E" w14:textId="77777777" w:rsidR="00C1468E" w:rsidRDefault="00000000">
            <w:pPr>
              <w:pStyle w:val="Compact"/>
            </w:pPr>
            <w:r>
              <w:t>Endpoint Purpose</w:t>
            </w:r>
          </w:p>
        </w:tc>
      </w:tr>
      <w:tr w:rsidR="00C1468E" w14:paraId="674C2AFA" w14:textId="77777777">
        <w:tc>
          <w:tcPr>
            <w:tcW w:w="0" w:type="auto"/>
          </w:tcPr>
          <w:p w14:paraId="389C0981" w14:textId="77777777" w:rsidR="00C1468E" w:rsidRDefault="00000000">
            <w:pPr>
              <w:pStyle w:val="Compact"/>
            </w:pPr>
            <w:r>
              <w:t>UserClient</w:t>
            </w:r>
          </w:p>
        </w:tc>
        <w:tc>
          <w:tcPr>
            <w:tcW w:w="0" w:type="auto"/>
          </w:tcPr>
          <w:p w14:paraId="55256A43" w14:textId="77777777" w:rsidR="00C1468E" w:rsidRDefault="00000000">
            <w:pPr>
              <w:pStyle w:val="Compact"/>
            </w:pPr>
            <w:r>
              <w:t>User Service</w:t>
            </w:r>
          </w:p>
        </w:tc>
        <w:tc>
          <w:tcPr>
            <w:tcW w:w="0" w:type="auto"/>
          </w:tcPr>
          <w:p w14:paraId="176A625C" w14:textId="77777777" w:rsidR="00C1468E" w:rsidRDefault="00000000">
            <w:pPr>
              <w:pStyle w:val="Compact"/>
            </w:pPr>
            <w:r>
              <w:t>User validation/details</w:t>
            </w:r>
          </w:p>
        </w:tc>
      </w:tr>
      <w:tr w:rsidR="00C1468E" w14:paraId="62CDE13B" w14:textId="77777777">
        <w:tc>
          <w:tcPr>
            <w:tcW w:w="0" w:type="auto"/>
          </w:tcPr>
          <w:p w14:paraId="7019A491" w14:textId="77777777" w:rsidR="00C1468E" w:rsidRDefault="00000000">
            <w:pPr>
              <w:pStyle w:val="Compact"/>
            </w:pPr>
            <w:r>
              <w:t>PropertyClient</w:t>
            </w:r>
          </w:p>
        </w:tc>
        <w:tc>
          <w:tcPr>
            <w:tcW w:w="0" w:type="auto"/>
          </w:tcPr>
          <w:p w14:paraId="22CB3029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0" w:type="auto"/>
          </w:tcPr>
          <w:p w14:paraId="68035482" w14:textId="77777777" w:rsidR="00C1468E" w:rsidRDefault="00000000">
            <w:pPr>
              <w:pStyle w:val="Compact"/>
            </w:pPr>
            <w:r>
              <w:t>Room reservation</w:t>
            </w:r>
          </w:p>
        </w:tc>
      </w:tr>
      <w:tr w:rsidR="00C1468E" w14:paraId="31D40FCC" w14:textId="77777777">
        <w:tc>
          <w:tcPr>
            <w:tcW w:w="0" w:type="auto"/>
          </w:tcPr>
          <w:p w14:paraId="0F4684C1" w14:textId="77777777" w:rsidR="00C1468E" w:rsidRDefault="00000000">
            <w:pPr>
              <w:pStyle w:val="Compact"/>
            </w:pPr>
            <w:r>
              <w:t>PaymentClient</w:t>
            </w:r>
          </w:p>
        </w:tc>
        <w:tc>
          <w:tcPr>
            <w:tcW w:w="0" w:type="auto"/>
          </w:tcPr>
          <w:p w14:paraId="1F5F9E4E" w14:textId="77777777" w:rsidR="00C1468E" w:rsidRDefault="00000000">
            <w:pPr>
              <w:pStyle w:val="Compact"/>
            </w:pPr>
            <w:r>
              <w:t>Payment Service</w:t>
            </w:r>
          </w:p>
        </w:tc>
        <w:tc>
          <w:tcPr>
            <w:tcW w:w="0" w:type="auto"/>
          </w:tcPr>
          <w:p w14:paraId="3248E709" w14:textId="77777777" w:rsidR="00C1468E" w:rsidRDefault="00000000">
            <w:pPr>
              <w:pStyle w:val="Compact"/>
            </w:pPr>
            <w:r>
              <w:t>Payment order creation</w:t>
            </w:r>
          </w:p>
        </w:tc>
      </w:tr>
      <w:tr w:rsidR="00C1468E" w14:paraId="261D7815" w14:textId="77777777">
        <w:tc>
          <w:tcPr>
            <w:tcW w:w="0" w:type="auto"/>
          </w:tcPr>
          <w:p w14:paraId="2F6EE28C" w14:textId="77777777" w:rsidR="00C1468E" w:rsidRDefault="00000000">
            <w:pPr>
              <w:pStyle w:val="Compact"/>
            </w:pPr>
            <w:r>
              <w:t>NotificationClient</w:t>
            </w:r>
          </w:p>
        </w:tc>
        <w:tc>
          <w:tcPr>
            <w:tcW w:w="0" w:type="auto"/>
          </w:tcPr>
          <w:p w14:paraId="4BF5DBBE" w14:textId="77777777" w:rsidR="00C1468E" w:rsidRDefault="00000000">
            <w:pPr>
              <w:pStyle w:val="Compact"/>
            </w:pPr>
            <w:r>
              <w:t>Notification Service</w:t>
            </w:r>
          </w:p>
        </w:tc>
        <w:tc>
          <w:tcPr>
            <w:tcW w:w="0" w:type="auto"/>
          </w:tcPr>
          <w:p w14:paraId="31FBDB6B" w14:textId="77777777" w:rsidR="00C1468E" w:rsidRDefault="00000000">
            <w:pPr>
              <w:pStyle w:val="Compact"/>
            </w:pPr>
            <w:r>
              <w:t>Booking notification</w:t>
            </w:r>
          </w:p>
        </w:tc>
      </w:tr>
    </w:tbl>
    <w:p w14:paraId="539479CC" w14:textId="77777777" w:rsidR="00C1468E" w:rsidRDefault="00000000">
      <w:pPr>
        <w:pStyle w:val="Heading3"/>
      </w:pPr>
      <w:bookmarkStart w:id="135" w:name="booking-service-central-orchestrator"/>
      <w:bookmarkEnd w:id="134"/>
      <w:r>
        <w:t>Booking Service = Central Orchestrator</w:t>
      </w:r>
    </w:p>
    <w:p w14:paraId="02115B7C" w14:textId="77777777" w:rsidR="00C1468E" w:rsidRDefault="00000000">
      <w:pPr>
        <w:pStyle w:val="FirstParagraph"/>
      </w:pPr>
      <w:r>
        <w:t>Your Booking Service acts as the orchestration engine.</w:t>
      </w:r>
    </w:p>
    <w:p w14:paraId="6EEF4563" w14:textId="77777777" w:rsidR="00C1468E" w:rsidRDefault="00000000">
      <w:pPr>
        <w:pStyle w:val="BodyText"/>
      </w:pPr>
      <w:r>
        <w:t>This is architecturally significant because:</w:t>
      </w:r>
    </w:p>
    <w:p w14:paraId="6C45E0A6" w14:textId="77777777" w:rsidR="00C1468E" w:rsidRDefault="00000000">
      <w:pPr>
        <w:pStyle w:val="Compact"/>
        <w:numPr>
          <w:ilvl w:val="0"/>
          <w:numId w:val="57"/>
        </w:numPr>
      </w:pPr>
      <w:r>
        <w:t>It coordinates distributed transactions</w:t>
      </w:r>
    </w:p>
    <w:p w14:paraId="4FC8309F" w14:textId="77777777" w:rsidR="00C1468E" w:rsidRDefault="00000000">
      <w:pPr>
        <w:pStyle w:val="Compact"/>
        <w:numPr>
          <w:ilvl w:val="0"/>
          <w:numId w:val="57"/>
        </w:numPr>
      </w:pPr>
      <w:r>
        <w:lastRenderedPageBreak/>
        <w:t>It manages booking lifecycle</w:t>
      </w:r>
    </w:p>
    <w:p w14:paraId="4DFE2864" w14:textId="77777777" w:rsidR="00C1468E" w:rsidRDefault="00000000">
      <w:pPr>
        <w:pStyle w:val="Compact"/>
        <w:numPr>
          <w:ilvl w:val="0"/>
          <w:numId w:val="57"/>
        </w:numPr>
      </w:pPr>
      <w:r>
        <w:t>It synchronizes room + payment + notifications</w:t>
      </w:r>
    </w:p>
    <w:p w14:paraId="2A605BFF" w14:textId="77777777" w:rsidR="00C1468E" w:rsidRDefault="00000000">
      <w:pPr>
        <w:pStyle w:val="Compact"/>
        <w:numPr>
          <w:ilvl w:val="0"/>
          <w:numId w:val="57"/>
        </w:numPr>
      </w:pPr>
      <w:r>
        <w:t>It handles business workflow state transitions</w:t>
      </w:r>
    </w:p>
    <w:p w14:paraId="4DB60D0B" w14:textId="77777777" w:rsidR="00C1468E" w:rsidRDefault="00000000">
      <w:pPr>
        <w:pStyle w:val="Heading3"/>
      </w:pPr>
      <w:bookmarkStart w:id="136" w:name="feign-flow"/>
      <w:bookmarkEnd w:id="135"/>
      <w:r>
        <w:t>Feign Flow</w:t>
      </w:r>
    </w:p>
    <w:p w14:paraId="356C9490" w14:textId="6B6008C0" w:rsidR="00C1468E" w:rsidRDefault="00BB5581">
      <w:pPr>
        <w:pStyle w:val="Heading3"/>
      </w:pPr>
      <w:bookmarkStart w:id="137" w:name="advanced-features-identified"/>
      <w:bookmarkEnd w:id="136"/>
      <w:r w:rsidRPr="00BB5581">
        <w:drawing>
          <wp:inline distT="0" distB="0" distL="0" distR="0" wp14:anchorId="5E3CAC3A" wp14:editId="4BA66927">
            <wp:extent cx="5668010" cy="3407229"/>
            <wp:effectExtent l="0" t="0" r="0" b="0"/>
            <wp:docPr id="19727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4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770" cy="34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Advanced Features Identified</w:t>
      </w:r>
    </w:p>
    <w:p w14:paraId="218C171B" w14:textId="77777777" w:rsidR="00C1468E" w:rsidRDefault="00000000">
      <w:pPr>
        <w:pStyle w:val="Compact"/>
        <w:numPr>
          <w:ilvl w:val="0"/>
          <w:numId w:val="58"/>
        </w:numPr>
      </w:pPr>
      <w:r>
        <w:t>Custom BusinessException mapping</w:t>
      </w:r>
    </w:p>
    <w:p w14:paraId="165F2288" w14:textId="77777777" w:rsidR="00C1468E" w:rsidRDefault="00000000">
      <w:pPr>
        <w:pStyle w:val="Compact"/>
        <w:numPr>
          <w:ilvl w:val="0"/>
          <w:numId w:val="58"/>
        </w:numPr>
      </w:pPr>
      <w:r>
        <w:t>Conflict handling (409)</w:t>
      </w:r>
    </w:p>
    <w:p w14:paraId="5ABC65F7" w14:textId="77777777" w:rsidR="00C1468E" w:rsidRDefault="00000000">
      <w:pPr>
        <w:pStyle w:val="Compact"/>
        <w:numPr>
          <w:ilvl w:val="0"/>
          <w:numId w:val="58"/>
        </w:numPr>
      </w:pPr>
      <w:r>
        <w:t>Service unavailable handling (503)</w:t>
      </w:r>
    </w:p>
    <w:p w14:paraId="08A0952B" w14:textId="77777777" w:rsidR="00C1468E" w:rsidRDefault="00000000">
      <w:pPr>
        <w:pStyle w:val="Compact"/>
        <w:numPr>
          <w:ilvl w:val="0"/>
          <w:numId w:val="58"/>
        </w:numPr>
      </w:pPr>
      <w:r>
        <w:t>Distributed tracing support</w:t>
      </w:r>
    </w:p>
    <w:p w14:paraId="13873D55" w14:textId="77777777" w:rsidR="00C1468E" w:rsidRDefault="00000000">
      <w:pPr>
        <w:pStyle w:val="Compact"/>
        <w:numPr>
          <w:ilvl w:val="0"/>
          <w:numId w:val="58"/>
        </w:numPr>
      </w:pPr>
      <w:r>
        <w:t>Authorization forwarding</w:t>
      </w:r>
    </w:p>
    <w:p w14:paraId="4648ADE3" w14:textId="77777777" w:rsidR="00C1468E" w:rsidRDefault="00000000">
      <w:pPr>
        <w:pStyle w:val="Compact"/>
        <w:numPr>
          <w:ilvl w:val="0"/>
          <w:numId w:val="58"/>
        </w:numPr>
      </w:pPr>
      <w:r>
        <w:t>Full Feign request logging</w:t>
      </w:r>
    </w:p>
    <w:p w14:paraId="6D43A64B" w14:textId="77777777" w:rsidR="00C1468E" w:rsidRDefault="00000000">
      <w:r>
        <w:pict w14:anchorId="7AEB6B2B">
          <v:rect id="_x0000_i3111" style="width:0;height:1.5pt" o:hralign="center" o:hrstd="t" o:hr="t"/>
        </w:pict>
      </w:r>
    </w:p>
    <w:p w14:paraId="574F7A5D" w14:textId="77777777" w:rsidR="00C1468E" w:rsidRDefault="00000000">
      <w:pPr>
        <w:pStyle w:val="Heading2"/>
      </w:pPr>
      <w:bookmarkStart w:id="138" w:name="property-service-feign-integration"/>
      <w:bookmarkEnd w:id="132"/>
      <w:bookmarkEnd w:id="137"/>
      <w:r>
        <w:t>32.4 Property Service Feign Integration</w:t>
      </w:r>
    </w:p>
    <w:p w14:paraId="1F162A03" w14:textId="77777777" w:rsidR="00C1468E" w:rsidRDefault="00000000">
      <w:pPr>
        <w:pStyle w:val="Heading3"/>
      </w:pPr>
      <w:bookmarkStart w:id="139" w:name="feign-client"/>
      <w:r>
        <w:t>Feign 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1714"/>
        <w:gridCol w:w="1715"/>
      </w:tblGrid>
      <w:tr w:rsidR="00C1468E" w14:paraId="231FC32D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681F8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01C4C883" w14:textId="77777777" w:rsidR="00C1468E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754CECA7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5711AB7B" w14:textId="77777777">
        <w:tc>
          <w:tcPr>
            <w:tcW w:w="0" w:type="auto"/>
          </w:tcPr>
          <w:p w14:paraId="148F4D2C" w14:textId="77777777" w:rsidR="00C1468E" w:rsidRDefault="00000000">
            <w:pPr>
              <w:pStyle w:val="Compact"/>
            </w:pPr>
            <w:r>
              <w:t>OwnerClient</w:t>
            </w:r>
          </w:p>
        </w:tc>
        <w:tc>
          <w:tcPr>
            <w:tcW w:w="0" w:type="auto"/>
          </w:tcPr>
          <w:p w14:paraId="589050D2" w14:textId="77777777" w:rsidR="00C1468E" w:rsidRDefault="00000000">
            <w:pPr>
              <w:pStyle w:val="Compact"/>
            </w:pPr>
            <w:r>
              <w:t>Owner Service</w:t>
            </w:r>
          </w:p>
        </w:tc>
        <w:tc>
          <w:tcPr>
            <w:tcW w:w="0" w:type="auto"/>
          </w:tcPr>
          <w:p w14:paraId="33797F34" w14:textId="77777777" w:rsidR="00C1468E" w:rsidRDefault="00000000">
            <w:pPr>
              <w:pStyle w:val="Compact"/>
            </w:pPr>
            <w:r>
              <w:t>KYC validation</w:t>
            </w:r>
          </w:p>
        </w:tc>
      </w:tr>
    </w:tbl>
    <w:p w14:paraId="5BEC735C" w14:textId="77777777" w:rsidR="00C1468E" w:rsidRDefault="00000000">
      <w:pPr>
        <w:pStyle w:val="Heading3"/>
      </w:pPr>
      <w:bookmarkStart w:id="140" w:name="apis-used"/>
      <w:bookmarkEnd w:id="139"/>
      <w:r>
        <w:t>APIs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08"/>
      </w:tblGrid>
      <w:tr w:rsidR="00C1468E" w14:paraId="754F1DCE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127CEC" w14:textId="77777777" w:rsidR="00C1468E" w:rsidRDefault="00000000">
            <w:pPr>
              <w:pStyle w:val="Compact"/>
            </w:pPr>
            <w:r>
              <w:t>Endpoint</w:t>
            </w:r>
          </w:p>
        </w:tc>
      </w:tr>
      <w:tr w:rsidR="00C1468E" w14:paraId="2500A98D" w14:textId="77777777">
        <w:tc>
          <w:tcPr>
            <w:tcW w:w="0" w:type="auto"/>
          </w:tcPr>
          <w:p w14:paraId="77377140" w14:textId="77777777" w:rsidR="00C1468E" w:rsidRDefault="00000000">
            <w:pPr>
              <w:pStyle w:val="Compact"/>
            </w:pPr>
            <w:r>
              <w:lastRenderedPageBreak/>
              <w:t>/owners/owners-internal/{ownerId}</w:t>
            </w:r>
          </w:p>
        </w:tc>
      </w:tr>
      <w:tr w:rsidR="00C1468E" w14:paraId="1E025064" w14:textId="77777777">
        <w:tc>
          <w:tcPr>
            <w:tcW w:w="0" w:type="auto"/>
          </w:tcPr>
          <w:p w14:paraId="25753F18" w14:textId="77777777" w:rsidR="00C1468E" w:rsidRDefault="00000000">
            <w:pPr>
              <w:pStyle w:val="Compact"/>
            </w:pPr>
            <w:r>
              <w:t>/owners/owners-internal/kyc-status/{ownerId}</w:t>
            </w:r>
          </w:p>
        </w:tc>
      </w:tr>
    </w:tbl>
    <w:p w14:paraId="59D2C98B" w14:textId="77777777" w:rsidR="00C1468E" w:rsidRDefault="00000000">
      <w:pPr>
        <w:pStyle w:val="Heading3"/>
      </w:pPr>
      <w:bookmarkStart w:id="141" w:name="architectural-importance"/>
      <w:bookmarkEnd w:id="140"/>
      <w:r>
        <w:t>Architectural Importance</w:t>
      </w:r>
    </w:p>
    <w:p w14:paraId="068AC2B3" w14:textId="77777777" w:rsidR="00C1468E" w:rsidRDefault="00000000">
      <w:pPr>
        <w:pStyle w:val="FirstParagraph"/>
      </w:pPr>
      <w:r>
        <w:t>Property creation depends on:</w:t>
      </w:r>
    </w:p>
    <w:p w14:paraId="145C0168" w14:textId="77777777" w:rsidR="00C1468E" w:rsidRDefault="00000000">
      <w:pPr>
        <w:pStyle w:val="Compact"/>
        <w:numPr>
          <w:ilvl w:val="0"/>
          <w:numId w:val="59"/>
        </w:numPr>
      </w:pPr>
      <w:r>
        <w:t>Owner validation</w:t>
      </w:r>
    </w:p>
    <w:p w14:paraId="28AEA4FC" w14:textId="77777777" w:rsidR="00C1468E" w:rsidRDefault="00000000">
      <w:pPr>
        <w:pStyle w:val="Compact"/>
        <w:numPr>
          <w:ilvl w:val="0"/>
          <w:numId w:val="59"/>
        </w:numPr>
      </w:pPr>
      <w:r>
        <w:t>KYC verification</w:t>
      </w:r>
    </w:p>
    <w:p w14:paraId="4EFC25D9" w14:textId="77777777" w:rsidR="00C1468E" w:rsidRDefault="00000000">
      <w:pPr>
        <w:pStyle w:val="FirstParagraph"/>
      </w:pPr>
      <w:r>
        <w:t>This demonstrates:</w:t>
      </w:r>
    </w:p>
    <w:p w14:paraId="3A44C88E" w14:textId="77777777" w:rsidR="00C1468E" w:rsidRDefault="00000000">
      <w:pPr>
        <w:pStyle w:val="Compact"/>
        <w:numPr>
          <w:ilvl w:val="0"/>
          <w:numId w:val="60"/>
        </w:numPr>
      </w:pPr>
      <w:r>
        <w:t>Domain security isolation</w:t>
      </w:r>
    </w:p>
    <w:p w14:paraId="7BCEB770" w14:textId="77777777" w:rsidR="00C1468E" w:rsidRDefault="00000000">
      <w:pPr>
        <w:pStyle w:val="Compact"/>
        <w:numPr>
          <w:ilvl w:val="0"/>
          <w:numId w:val="60"/>
        </w:numPr>
      </w:pPr>
      <w:r>
        <w:t>Compliance-aware architecture</w:t>
      </w:r>
    </w:p>
    <w:p w14:paraId="44604B4F" w14:textId="77777777" w:rsidR="00C1468E" w:rsidRDefault="00000000">
      <w:pPr>
        <w:pStyle w:val="Compact"/>
        <w:numPr>
          <w:ilvl w:val="0"/>
          <w:numId w:val="60"/>
        </w:numPr>
      </w:pPr>
      <w:r>
        <w:t>Owner validation workflow</w:t>
      </w:r>
    </w:p>
    <w:p w14:paraId="3D35E6D9" w14:textId="77777777" w:rsidR="00C1468E" w:rsidRDefault="00000000">
      <w:r>
        <w:pict w14:anchorId="347B4596">
          <v:rect id="_x0000_i3112" style="width:0;height:1.5pt" o:hralign="center" o:hrstd="t" o:hr="t"/>
        </w:pict>
      </w:r>
    </w:p>
    <w:p w14:paraId="57E5E1CE" w14:textId="77777777" w:rsidR="00C1468E" w:rsidRDefault="00000000">
      <w:pPr>
        <w:pStyle w:val="Heading2"/>
      </w:pPr>
      <w:bookmarkStart w:id="142" w:name="user-service-feign-integration"/>
      <w:bookmarkEnd w:id="138"/>
      <w:bookmarkEnd w:id="141"/>
      <w:r>
        <w:t>32.5 User Service Feign Integration</w:t>
      </w:r>
    </w:p>
    <w:p w14:paraId="291486E9" w14:textId="77777777" w:rsidR="00C1468E" w:rsidRDefault="00000000">
      <w:pPr>
        <w:pStyle w:val="Heading3"/>
      </w:pPr>
      <w:bookmarkStart w:id="143" w:name="feign-clients-2"/>
      <w:r>
        <w:t>Feign Clients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1905"/>
        <w:gridCol w:w="2725"/>
      </w:tblGrid>
      <w:tr w:rsidR="00C1468E" w14:paraId="1E027AF5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8861C7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721BCD8E" w14:textId="77777777" w:rsidR="00C1468E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2FA9BE9E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540FE276" w14:textId="77777777">
        <w:tc>
          <w:tcPr>
            <w:tcW w:w="0" w:type="auto"/>
          </w:tcPr>
          <w:p w14:paraId="6033CE63" w14:textId="77777777" w:rsidR="00C1468E" w:rsidRDefault="00000000">
            <w:pPr>
              <w:pStyle w:val="Compact"/>
            </w:pPr>
            <w:r>
              <w:t>BookingClient</w:t>
            </w:r>
          </w:p>
        </w:tc>
        <w:tc>
          <w:tcPr>
            <w:tcW w:w="0" w:type="auto"/>
          </w:tcPr>
          <w:p w14:paraId="3E818D72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0B1C3452" w14:textId="77777777" w:rsidR="00C1468E" w:rsidRDefault="00000000">
            <w:pPr>
              <w:pStyle w:val="Compact"/>
            </w:pPr>
            <w:r>
              <w:t>Booking history</w:t>
            </w:r>
          </w:p>
        </w:tc>
      </w:tr>
      <w:tr w:rsidR="00C1468E" w14:paraId="397B1495" w14:textId="77777777">
        <w:tc>
          <w:tcPr>
            <w:tcW w:w="0" w:type="auto"/>
          </w:tcPr>
          <w:p w14:paraId="006FBD4F" w14:textId="77777777" w:rsidR="00C1468E" w:rsidRDefault="00000000">
            <w:pPr>
              <w:pStyle w:val="Compact"/>
            </w:pPr>
            <w:r>
              <w:t>PropertyClient</w:t>
            </w:r>
          </w:p>
        </w:tc>
        <w:tc>
          <w:tcPr>
            <w:tcW w:w="0" w:type="auto"/>
          </w:tcPr>
          <w:p w14:paraId="59BE3D84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0" w:type="auto"/>
          </w:tcPr>
          <w:p w14:paraId="724AC52C" w14:textId="77777777" w:rsidR="00C1468E" w:rsidRDefault="00000000">
            <w:pPr>
              <w:pStyle w:val="Compact"/>
            </w:pPr>
            <w:r>
              <w:t>Wishlist property details</w:t>
            </w:r>
          </w:p>
        </w:tc>
      </w:tr>
    </w:tbl>
    <w:p w14:paraId="41D16BAD" w14:textId="77777777" w:rsidR="00C1468E" w:rsidRDefault="00000000">
      <w:pPr>
        <w:pStyle w:val="Heading3"/>
      </w:pPr>
      <w:bookmarkStart w:id="144" w:name="endpoints"/>
      <w:bookmarkEnd w:id="143"/>
      <w:r>
        <w:t>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9"/>
      </w:tblGrid>
      <w:tr w:rsidR="00C1468E" w14:paraId="555861C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C93A2" w14:textId="77777777" w:rsidR="00C1468E" w:rsidRDefault="00000000">
            <w:pPr>
              <w:pStyle w:val="Compact"/>
            </w:pPr>
            <w:r>
              <w:t>Endpoint</w:t>
            </w:r>
          </w:p>
        </w:tc>
      </w:tr>
      <w:tr w:rsidR="00C1468E" w14:paraId="6F66772B" w14:textId="77777777">
        <w:tc>
          <w:tcPr>
            <w:tcW w:w="0" w:type="auto"/>
          </w:tcPr>
          <w:p w14:paraId="3AABE46A" w14:textId="77777777" w:rsidR="00C1468E" w:rsidRDefault="00000000">
            <w:pPr>
              <w:pStyle w:val="Compact"/>
            </w:pPr>
            <w:r>
              <w:t>/bookings/user/{userId}</w:t>
            </w:r>
          </w:p>
        </w:tc>
      </w:tr>
      <w:tr w:rsidR="00C1468E" w14:paraId="38E99CA4" w14:textId="77777777">
        <w:tc>
          <w:tcPr>
            <w:tcW w:w="0" w:type="auto"/>
          </w:tcPr>
          <w:p w14:paraId="48F6A375" w14:textId="77777777" w:rsidR="00C1468E" w:rsidRDefault="00000000">
            <w:pPr>
              <w:pStyle w:val="Compact"/>
            </w:pPr>
            <w:r>
              <w:t>/properties/{propertyId}</w:t>
            </w:r>
          </w:p>
        </w:tc>
      </w:tr>
    </w:tbl>
    <w:p w14:paraId="752B10F3" w14:textId="77777777" w:rsidR="00C1468E" w:rsidRDefault="00000000">
      <w:pPr>
        <w:pStyle w:val="Heading3"/>
      </w:pPr>
      <w:bookmarkStart w:id="145" w:name="business-capabilities"/>
      <w:bookmarkEnd w:id="144"/>
      <w:r>
        <w:t>Business Capabilities</w:t>
      </w:r>
    </w:p>
    <w:p w14:paraId="10361E29" w14:textId="77777777" w:rsidR="00C1468E" w:rsidRDefault="00000000">
      <w:pPr>
        <w:pStyle w:val="Compact"/>
        <w:numPr>
          <w:ilvl w:val="0"/>
          <w:numId w:val="61"/>
        </w:numPr>
      </w:pPr>
      <w:r>
        <w:t>Booking aggregation</w:t>
      </w:r>
    </w:p>
    <w:p w14:paraId="072FC352" w14:textId="77777777" w:rsidR="00C1468E" w:rsidRDefault="00000000">
      <w:pPr>
        <w:pStyle w:val="Compact"/>
        <w:numPr>
          <w:ilvl w:val="0"/>
          <w:numId w:val="61"/>
        </w:numPr>
      </w:pPr>
      <w:r>
        <w:t>Wishlist enrichment</w:t>
      </w:r>
    </w:p>
    <w:p w14:paraId="4E64CBA6" w14:textId="77777777" w:rsidR="00C1468E" w:rsidRDefault="00000000">
      <w:pPr>
        <w:pStyle w:val="Compact"/>
        <w:numPr>
          <w:ilvl w:val="0"/>
          <w:numId w:val="61"/>
        </w:numPr>
      </w:pPr>
      <w:r>
        <w:t>Cross-service profile composition</w:t>
      </w:r>
    </w:p>
    <w:p w14:paraId="0BE57540" w14:textId="77777777" w:rsidR="00C1468E" w:rsidRDefault="00000000">
      <w:r>
        <w:pict w14:anchorId="782953CB">
          <v:rect id="_x0000_i3113" style="width:0;height:1.5pt" o:hralign="center" o:hrstd="t" o:hr="t"/>
        </w:pict>
      </w:r>
    </w:p>
    <w:p w14:paraId="7CCFD8D6" w14:textId="77777777" w:rsidR="00C1468E" w:rsidRDefault="00000000">
      <w:pPr>
        <w:pStyle w:val="Heading2"/>
      </w:pPr>
      <w:bookmarkStart w:id="146" w:name="payment-service-feign-integration"/>
      <w:bookmarkEnd w:id="142"/>
      <w:bookmarkEnd w:id="145"/>
      <w:r>
        <w:t>32.6 Payment Service Feign Integration</w:t>
      </w:r>
    </w:p>
    <w:p w14:paraId="4CBE799C" w14:textId="77777777" w:rsidR="00C1468E" w:rsidRDefault="00000000">
      <w:pPr>
        <w:pStyle w:val="Heading3"/>
      </w:pPr>
      <w:bookmarkStart w:id="147" w:name="feign-clients-3"/>
      <w:r>
        <w:t>Feign Clients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2"/>
        <w:gridCol w:w="1859"/>
        <w:gridCol w:w="3189"/>
      </w:tblGrid>
      <w:tr w:rsidR="00C1468E" w14:paraId="36F83508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C36DB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00E13998" w14:textId="77777777" w:rsidR="00C1468E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B6B1B03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3DF88196" w14:textId="77777777">
        <w:tc>
          <w:tcPr>
            <w:tcW w:w="0" w:type="auto"/>
          </w:tcPr>
          <w:p w14:paraId="6B174B45" w14:textId="77777777" w:rsidR="00C1468E" w:rsidRDefault="00000000">
            <w:pPr>
              <w:pStyle w:val="Compact"/>
            </w:pPr>
            <w:r>
              <w:t>BookingServiceClient</w:t>
            </w:r>
          </w:p>
        </w:tc>
        <w:tc>
          <w:tcPr>
            <w:tcW w:w="0" w:type="auto"/>
          </w:tcPr>
          <w:p w14:paraId="77AF8E53" w14:textId="77777777" w:rsidR="00C1468E" w:rsidRDefault="00000000">
            <w:pPr>
              <w:pStyle w:val="Compact"/>
            </w:pPr>
            <w:r>
              <w:t>Booking Service</w:t>
            </w:r>
          </w:p>
        </w:tc>
        <w:tc>
          <w:tcPr>
            <w:tcW w:w="0" w:type="auto"/>
          </w:tcPr>
          <w:p w14:paraId="24F3F486" w14:textId="77777777" w:rsidR="00C1468E" w:rsidRDefault="00000000">
            <w:pPr>
              <w:pStyle w:val="Compact"/>
            </w:pPr>
            <w:r>
              <w:t>Booking confirmation</w:t>
            </w:r>
          </w:p>
        </w:tc>
      </w:tr>
      <w:tr w:rsidR="00C1468E" w14:paraId="6C595A63" w14:textId="77777777">
        <w:tc>
          <w:tcPr>
            <w:tcW w:w="0" w:type="auto"/>
          </w:tcPr>
          <w:p w14:paraId="01902738" w14:textId="77777777" w:rsidR="00C1468E" w:rsidRDefault="00000000">
            <w:pPr>
              <w:pStyle w:val="Compact"/>
            </w:pPr>
            <w:r>
              <w:lastRenderedPageBreak/>
              <w:t>RazorpayClient</w:t>
            </w:r>
          </w:p>
        </w:tc>
        <w:tc>
          <w:tcPr>
            <w:tcW w:w="0" w:type="auto"/>
          </w:tcPr>
          <w:p w14:paraId="123D4D03" w14:textId="77777777" w:rsidR="00C1468E" w:rsidRDefault="00000000">
            <w:pPr>
              <w:pStyle w:val="Compact"/>
            </w:pPr>
            <w:r>
              <w:t>Razorpay API</w:t>
            </w:r>
          </w:p>
        </w:tc>
        <w:tc>
          <w:tcPr>
            <w:tcW w:w="0" w:type="auto"/>
          </w:tcPr>
          <w:p w14:paraId="54C0325F" w14:textId="77777777" w:rsidR="00C1468E" w:rsidRDefault="00000000">
            <w:pPr>
              <w:pStyle w:val="Compact"/>
            </w:pPr>
            <w:r>
              <w:t>External payment integration</w:t>
            </w:r>
          </w:p>
        </w:tc>
      </w:tr>
    </w:tbl>
    <w:p w14:paraId="3AED7177" w14:textId="77777777" w:rsidR="00C1468E" w:rsidRDefault="00000000">
      <w:pPr>
        <w:pStyle w:val="Heading3"/>
      </w:pPr>
      <w:bookmarkStart w:id="148" w:name="architectural-significance"/>
      <w:bookmarkEnd w:id="147"/>
      <w:r>
        <w:t>Architectural Significance</w:t>
      </w:r>
    </w:p>
    <w:p w14:paraId="4226B27B" w14:textId="77777777" w:rsidR="00C1468E" w:rsidRDefault="00000000">
      <w:pPr>
        <w:pStyle w:val="FirstParagraph"/>
      </w:pPr>
      <w:r>
        <w:t>This is a hybrid integration architecture:</w:t>
      </w:r>
    </w:p>
    <w:p w14:paraId="6199E0C3" w14:textId="77777777" w:rsidR="00C1468E" w:rsidRDefault="00000000">
      <w:pPr>
        <w:pStyle w:val="Compact"/>
        <w:numPr>
          <w:ilvl w:val="0"/>
          <w:numId w:val="62"/>
        </w:numPr>
      </w:pPr>
      <w:r>
        <w:t>Internal microservice communication</w:t>
      </w:r>
    </w:p>
    <w:p w14:paraId="67508F00" w14:textId="77777777" w:rsidR="00C1468E" w:rsidRDefault="00000000">
      <w:pPr>
        <w:pStyle w:val="Compact"/>
        <w:numPr>
          <w:ilvl w:val="0"/>
          <w:numId w:val="62"/>
        </w:numPr>
      </w:pPr>
      <w:r>
        <w:t>External third-party integration</w:t>
      </w:r>
    </w:p>
    <w:p w14:paraId="188ADE00" w14:textId="77777777" w:rsidR="00C1468E" w:rsidRDefault="00000000">
      <w:pPr>
        <w:pStyle w:val="Heading3"/>
      </w:pPr>
      <w:bookmarkStart w:id="149" w:name="payment-flow"/>
      <w:bookmarkEnd w:id="148"/>
      <w:r>
        <w:t>Payment Flow</w:t>
      </w:r>
    </w:p>
    <w:p w14:paraId="406FD5A5" w14:textId="407D6268" w:rsidR="00C1468E" w:rsidRDefault="002512DA">
      <w:pPr>
        <w:pStyle w:val="Heading3"/>
      </w:pPr>
      <w:bookmarkStart w:id="150" w:name="enterprise-features"/>
      <w:bookmarkEnd w:id="149"/>
      <w:r w:rsidRPr="002512DA">
        <w:drawing>
          <wp:inline distT="0" distB="0" distL="0" distR="0" wp14:anchorId="25350CC5" wp14:editId="7AA60550">
            <wp:extent cx="5943600" cy="3051175"/>
            <wp:effectExtent l="0" t="0" r="0" b="0"/>
            <wp:docPr id="11988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8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Enterprise Features</w:t>
      </w:r>
    </w:p>
    <w:p w14:paraId="1D63F23C" w14:textId="77777777" w:rsidR="00C1468E" w:rsidRDefault="00000000">
      <w:pPr>
        <w:pStyle w:val="Compact"/>
        <w:numPr>
          <w:ilvl w:val="0"/>
          <w:numId w:val="63"/>
        </w:numPr>
      </w:pPr>
      <w:r>
        <w:t>Webhook processing</w:t>
      </w:r>
    </w:p>
    <w:p w14:paraId="1E50B2BA" w14:textId="77777777" w:rsidR="00C1468E" w:rsidRDefault="00000000">
      <w:pPr>
        <w:pStyle w:val="Compact"/>
        <w:numPr>
          <w:ilvl w:val="0"/>
          <w:numId w:val="63"/>
        </w:numPr>
      </w:pPr>
      <w:r>
        <w:t>External API abstraction</w:t>
      </w:r>
    </w:p>
    <w:p w14:paraId="18E555A0" w14:textId="77777777" w:rsidR="00C1468E" w:rsidRDefault="00000000">
      <w:pPr>
        <w:pStyle w:val="Compact"/>
        <w:numPr>
          <w:ilvl w:val="0"/>
          <w:numId w:val="63"/>
        </w:numPr>
      </w:pPr>
      <w:r>
        <w:t>Payment verification</w:t>
      </w:r>
    </w:p>
    <w:p w14:paraId="31129C9D" w14:textId="77777777" w:rsidR="00C1468E" w:rsidRDefault="00000000">
      <w:pPr>
        <w:pStyle w:val="Compact"/>
        <w:numPr>
          <w:ilvl w:val="0"/>
          <w:numId w:val="63"/>
        </w:numPr>
      </w:pPr>
      <w:r>
        <w:t>Audit log integration</w:t>
      </w:r>
    </w:p>
    <w:p w14:paraId="320F036F" w14:textId="77777777" w:rsidR="00C1468E" w:rsidRDefault="00000000">
      <w:pPr>
        <w:pStyle w:val="Compact"/>
        <w:numPr>
          <w:ilvl w:val="0"/>
          <w:numId w:val="63"/>
        </w:numPr>
      </w:pPr>
      <w:r>
        <w:t>Retry support</w:t>
      </w:r>
    </w:p>
    <w:p w14:paraId="05038F59" w14:textId="77777777" w:rsidR="00C1468E" w:rsidRDefault="00000000">
      <w:r>
        <w:pict w14:anchorId="64809DD0">
          <v:rect id="_x0000_i3114" style="width:0;height:1.5pt" o:hralign="center" o:hrstd="t" o:hr="t"/>
        </w:pict>
      </w:r>
    </w:p>
    <w:p w14:paraId="749EEA86" w14:textId="77777777" w:rsidR="00C1468E" w:rsidRDefault="00000000">
      <w:pPr>
        <w:pStyle w:val="Heading2"/>
      </w:pPr>
      <w:bookmarkStart w:id="151" w:name="owner-service-feign-integration"/>
      <w:bookmarkEnd w:id="146"/>
      <w:bookmarkEnd w:id="150"/>
      <w:r>
        <w:t>32.7 Owner Service Feign Integration</w:t>
      </w:r>
    </w:p>
    <w:p w14:paraId="0F98026E" w14:textId="77777777" w:rsidR="00C1468E" w:rsidRDefault="00000000">
      <w:pPr>
        <w:pStyle w:val="Heading3"/>
      </w:pPr>
      <w:bookmarkStart w:id="152" w:name="feign-client-1"/>
      <w:r>
        <w:t>Feign 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1905"/>
        <w:gridCol w:w="2723"/>
      </w:tblGrid>
      <w:tr w:rsidR="00C1468E" w14:paraId="7F06DFDF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1F13A" w14:textId="77777777" w:rsidR="00C1468E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40B031E9" w14:textId="77777777" w:rsidR="00C1468E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42778A71" w14:textId="77777777" w:rsidR="00C1468E" w:rsidRDefault="00000000">
            <w:pPr>
              <w:pStyle w:val="Compact"/>
            </w:pPr>
            <w:r>
              <w:t>Purpose</w:t>
            </w:r>
          </w:p>
        </w:tc>
      </w:tr>
      <w:tr w:rsidR="00C1468E" w14:paraId="6BE68D7C" w14:textId="77777777">
        <w:tc>
          <w:tcPr>
            <w:tcW w:w="0" w:type="auto"/>
          </w:tcPr>
          <w:p w14:paraId="45C77183" w14:textId="77777777" w:rsidR="00C1468E" w:rsidRDefault="00000000">
            <w:pPr>
              <w:pStyle w:val="Compact"/>
            </w:pPr>
            <w:r>
              <w:t>PropertyClient</w:t>
            </w:r>
          </w:p>
        </w:tc>
        <w:tc>
          <w:tcPr>
            <w:tcW w:w="0" w:type="auto"/>
          </w:tcPr>
          <w:p w14:paraId="0F5A800A" w14:textId="77777777" w:rsidR="00C1468E" w:rsidRDefault="00000000">
            <w:pPr>
              <w:pStyle w:val="Compact"/>
            </w:pPr>
            <w:r>
              <w:t>Property Service</w:t>
            </w:r>
          </w:p>
        </w:tc>
        <w:tc>
          <w:tcPr>
            <w:tcW w:w="0" w:type="auto"/>
          </w:tcPr>
          <w:p w14:paraId="1DEEC41F" w14:textId="77777777" w:rsidR="00C1468E" w:rsidRDefault="00000000">
            <w:pPr>
              <w:pStyle w:val="Compact"/>
            </w:pPr>
            <w:r>
              <w:t>Owner property retrieval</w:t>
            </w:r>
          </w:p>
        </w:tc>
      </w:tr>
    </w:tbl>
    <w:p w14:paraId="06CEBF0B" w14:textId="77777777" w:rsidR="00C1468E" w:rsidRDefault="00000000">
      <w:pPr>
        <w:pStyle w:val="Heading3"/>
      </w:pPr>
      <w:bookmarkStart w:id="153" w:name="business-role"/>
      <w:bookmarkEnd w:id="152"/>
      <w:r>
        <w:lastRenderedPageBreak/>
        <w:t>Business Role</w:t>
      </w:r>
    </w:p>
    <w:p w14:paraId="4483B92D" w14:textId="77777777" w:rsidR="00C1468E" w:rsidRDefault="00000000">
      <w:pPr>
        <w:pStyle w:val="FirstParagraph"/>
      </w:pPr>
      <w:r>
        <w:t>Owner Service acts as:</w:t>
      </w:r>
    </w:p>
    <w:p w14:paraId="0C63C553" w14:textId="77777777" w:rsidR="00C1468E" w:rsidRDefault="00000000">
      <w:pPr>
        <w:pStyle w:val="Compact"/>
        <w:numPr>
          <w:ilvl w:val="0"/>
          <w:numId w:val="64"/>
        </w:numPr>
      </w:pPr>
      <w:r>
        <w:t>Owner domain manager</w:t>
      </w:r>
    </w:p>
    <w:p w14:paraId="6A95A9B0" w14:textId="77777777" w:rsidR="00C1468E" w:rsidRDefault="00000000">
      <w:pPr>
        <w:pStyle w:val="Compact"/>
        <w:numPr>
          <w:ilvl w:val="0"/>
          <w:numId w:val="64"/>
        </w:numPr>
      </w:pPr>
      <w:r>
        <w:t>Aggregator for owner assets</w:t>
      </w:r>
    </w:p>
    <w:p w14:paraId="0A9BA90C" w14:textId="77777777" w:rsidR="00C1468E" w:rsidRDefault="00000000">
      <w:r>
        <w:pict w14:anchorId="35331333">
          <v:rect id="_x0000_i3115" style="width:0;height:1.5pt" o:hralign="center" o:hrstd="t" o:hr="t"/>
        </w:pict>
      </w:r>
    </w:p>
    <w:p w14:paraId="10B0D840" w14:textId="77777777" w:rsidR="00C1468E" w:rsidRDefault="00000000">
      <w:pPr>
        <w:pStyle w:val="Heading1"/>
      </w:pPr>
      <w:bookmarkStart w:id="154" w:name="service-wise-er-diagrams"/>
      <w:bookmarkEnd w:id="122"/>
      <w:bookmarkEnd w:id="151"/>
      <w:bookmarkEnd w:id="153"/>
      <w:r>
        <w:lastRenderedPageBreak/>
        <w:t>33. Service-Wise ER Diagrams</w:t>
      </w:r>
    </w:p>
    <w:p w14:paraId="6B64CD23" w14:textId="77777777" w:rsidR="00C1468E" w:rsidRDefault="00000000">
      <w:pPr>
        <w:pStyle w:val="Heading1"/>
      </w:pPr>
      <w:bookmarkStart w:id="155" w:name="auth-service-er-diagram"/>
      <w:bookmarkEnd w:id="154"/>
      <w:r>
        <w:t>33.1 Auth Service ER Diagram</w:t>
      </w:r>
    </w:p>
    <w:p w14:paraId="151EB945" w14:textId="34143BEA" w:rsidR="00C1468E" w:rsidRDefault="002512DA">
      <w:pPr>
        <w:pStyle w:val="SourceCode"/>
      </w:pPr>
      <w:r>
        <w:rPr>
          <w:noProof/>
        </w:rPr>
        <w:drawing>
          <wp:inline distT="0" distB="0" distL="0" distR="0" wp14:anchorId="27CF9787" wp14:editId="4BA54A92">
            <wp:extent cx="2670779" cy="6265985"/>
            <wp:effectExtent l="0" t="0" r="0" b="0"/>
            <wp:docPr id="1514169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35" cy="626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41CA" w14:textId="77777777" w:rsidR="00C1468E" w:rsidRDefault="00000000">
      <w:r>
        <w:pict w14:anchorId="03744ED1">
          <v:rect id="_x0000_i3116" style="width:0;height:1.5pt" o:hralign="center" o:hrstd="t" o:hr="t"/>
        </w:pict>
      </w:r>
    </w:p>
    <w:p w14:paraId="2906C54A" w14:textId="77777777" w:rsidR="00C1468E" w:rsidRDefault="00000000">
      <w:pPr>
        <w:pStyle w:val="Heading1"/>
      </w:pPr>
      <w:bookmarkStart w:id="156" w:name="user-service-er-diagram"/>
      <w:bookmarkEnd w:id="155"/>
      <w:r>
        <w:lastRenderedPageBreak/>
        <w:t>33.2 User Service ER Diagram</w:t>
      </w:r>
    </w:p>
    <w:p w14:paraId="2FE37766" w14:textId="04A13C66" w:rsidR="00C1468E" w:rsidRDefault="002512DA">
      <w:r>
        <w:rPr>
          <w:noProof/>
        </w:rPr>
        <w:drawing>
          <wp:inline distT="0" distB="0" distL="0" distR="0" wp14:anchorId="14246C46" wp14:editId="045BA8A8">
            <wp:extent cx="5943600" cy="6605905"/>
            <wp:effectExtent l="0" t="0" r="0" b="0"/>
            <wp:docPr id="1979117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20005FC0">
          <v:rect id="_x0000_i3117" style="width:0;height:1.5pt" o:hralign="center" o:hrstd="t" o:hr="t"/>
        </w:pict>
      </w:r>
    </w:p>
    <w:p w14:paraId="44685940" w14:textId="77777777" w:rsidR="00C1468E" w:rsidRDefault="00000000">
      <w:pPr>
        <w:pStyle w:val="Heading1"/>
      </w:pPr>
      <w:bookmarkStart w:id="157" w:name="owner-service-er-diagram"/>
      <w:bookmarkEnd w:id="156"/>
      <w:r>
        <w:lastRenderedPageBreak/>
        <w:t>33.3 Owner Service ER Diagram</w:t>
      </w:r>
    </w:p>
    <w:p w14:paraId="6AE5B174" w14:textId="090A07FE" w:rsidR="00C1468E" w:rsidRDefault="002512DA">
      <w:r>
        <w:rPr>
          <w:noProof/>
        </w:rPr>
        <w:drawing>
          <wp:inline distT="0" distB="0" distL="0" distR="0" wp14:anchorId="49D89A32" wp14:editId="1F0A61A5">
            <wp:extent cx="3476037" cy="7620000"/>
            <wp:effectExtent l="0" t="0" r="0" b="0"/>
            <wp:docPr id="90354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89" cy="76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49660897">
          <v:rect id="_x0000_i3118" style="width:0;height:1.5pt" o:hralign="center" o:hrstd="t" o:hr="t"/>
        </w:pict>
      </w:r>
    </w:p>
    <w:p w14:paraId="08D58C94" w14:textId="77777777" w:rsidR="00C1468E" w:rsidRDefault="00000000">
      <w:pPr>
        <w:pStyle w:val="Heading1"/>
      </w:pPr>
      <w:bookmarkStart w:id="158" w:name="property-service-er-diagram"/>
      <w:bookmarkEnd w:id="157"/>
      <w:r>
        <w:lastRenderedPageBreak/>
        <w:t>33.4 Property Service ER Diagram</w:t>
      </w:r>
    </w:p>
    <w:p w14:paraId="037ED0BA" w14:textId="5CD7E3F6" w:rsidR="00C1468E" w:rsidRDefault="002512DA">
      <w:pPr>
        <w:pStyle w:val="SourceCode"/>
      </w:pPr>
      <w:r>
        <w:rPr>
          <w:noProof/>
        </w:rPr>
        <w:drawing>
          <wp:inline distT="0" distB="0" distL="0" distR="0" wp14:anchorId="375B6C83" wp14:editId="2AA75C63">
            <wp:extent cx="5943600" cy="5658485"/>
            <wp:effectExtent l="0" t="0" r="0" b="0"/>
            <wp:docPr id="1222046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2392" w14:textId="77777777" w:rsidR="00C1468E" w:rsidRDefault="00000000">
      <w:r>
        <w:pict w14:anchorId="6A645967">
          <v:rect id="_x0000_i3119" style="width:0;height:1.5pt" o:hralign="center" o:hrstd="t" o:hr="t"/>
        </w:pict>
      </w:r>
    </w:p>
    <w:p w14:paraId="0CD37421" w14:textId="77777777" w:rsidR="00C1468E" w:rsidRDefault="00000000">
      <w:pPr>
        <w:pStyle w:val="Heading1"/>
      </w:pPr>
      <w:bookmarkStart w:id="159" w:name="booking-service-er-diagram"/>
      <w:bookmarkEnd w:id="158"/>
      <w:r>
        <w:lastRenderedPageBreak/>
        <w:t>33.5 Booking Service ER Diagram</w:t>
      </w:r>
    </w:p>
    <w:p w14:paraId="4B0B7C41" w14:textId="095AC78A" w:rsidR="00C1468E" w:rsidRDefault="002512DA">
      <w:r>
        <w:rPr>
          <w:noProof/>
        </w:rPr>
        <w:drawing>
          <wp:inline distT="0" distB="0" distL="0" distR="0" wp14:anchorId="628B6631" wp14:editId="7B4EA3F0">
            <wp:extent cx="3097646" cy="7406918"/>
            <wp:effectExtent l="0" t="0" r="0" b="0"/>
            <wp:docPr id="6929773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45" cy="741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26C6A860">
          <v:rect id="_x0000_i3120" style="width:0;height:1.5pt" o:hralign="center" o:hrstd="t" o:hr="t"/>
        </w:pict>
      </w:r>
    </w:p>
    <w:p w14:paraId="12AAA315" w14:textId="77777777" w:rsidR="00C1468E" w:rsidRDefault="00000000">
      <w:pPr>
        <w:pStyle w:val="Heading1"/>
      </w:pPr>
      <w:bookmarkStart w:id="160" w:name="payment-service-er-diagram"/>
      <w:bookmarkEnd w:id="159"/>
      <w:r>
        <w:lastRenderedPageBreak/>
        <w:t>33.6 Payment Service ER Diagram</w:t>
      </w:r>
    </w:p>
    <w:p w14:paraId="373F0B76" w14:textId="79A272EC" w:rsidR="00C1468E" w:rsidRDefault="002512DA">
      <w:pPr>
        <w:pStyle w:val="SourceCode"/>
      </w:pPr>
      <w:r>
        <w:rPr>
          <w:noProof/>
        </w:rPr>
        <w:drawing>
          <wp:inline distT="0" distB="0" distL="0" distR="0" wp14:anchorId="20F57B67" wp14:editId="5680EA3F">
            <wp:extent cx="5943600" cy="5210810"/>
            <wp:effectExtent l="0" t="0" r="0" b="0"/>
            <wp:docPr id="14214871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7581" w14:textId="77777777" w:rsidR="00C1468E" w:rsidRDefault="00000000">
      <w:r>
        <w:pict w14:anchorId="2E362A31">
          <v:rect id="_x0000_i3121" style="width:0;height:1.5pt" o:hralign="center" o:hrstd="t" o:hr="t"/>
        </w:pict>
      </w:r>
    </w:p>
    <w:p w14:paraId="1B537BDB" w14:textId="77777777" w:rsidR="00C1468E" w:rsidRDefault="00000000">
      <w:pPr>
        <w:pStyle w:val="Heading1"/>
      </w:pPr>
      <w:bookmarkStart w:id="161" w:name="notification-service-er-diagram"/>
      <w:bookmarkEnd w:id="160"/>
      <w:r>
        <w:lastRenderedPageBreak/>
        <w:t>33.7 Notification Service ER Diagram</w:t>
      </w:r>
    </w:p>
    <w:p w14:paraId="183728DE" w14:textId="69BEC463" w:rsidR="00C1468E" w:rsidRDefault="002512DA">
      <w:r>
        <w:rPr>
          <w:noProof/>
        </w:rPr>
        <w:drawing>
          <wp:inline distT="0" distB="0" distL="0" distR="0" wp14:anchorId="1A8F7FA7" wp14:editId="499C5E16">
            <wp:extent cx="4716104" cy="7102929"/>
            <wp:effectExtent l="0" t="0" r="0" b="0"/>
            <wp:docPr id="1356072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104" cy="710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6EFD5FEE">
          <v:rect id="_x0000_i3122" style="width:0;height:1.5pt" o:hralign="center" o:hrstd="t" o:hr="t"/>
        </w:pict>
      </w:r>
    </w:p>
    <w:p w14:paraId="17277DE1" w14:textId="77777777" w:rsidR="00C1468E" w:rsidRDefault="00000000">
      <w:pPr>
        <w:pStyle w:val="Heading1"/>
      </w:pPr>
      <w:bookmarkStart w:id="162" w:name="X6d05b50cb174c9de8b4dbd392d028541e319366"/>
      <w:bookmarkEnd w:id="161"/>
      <w:r>
        <w:lastRenderedPageBreak/>
        <w:t>34. Final Enterprise Architecture Observation</w:t>
      </w:r>
    </w:p>
    <w:p w14:paraId="6114E12D" w14:textId="77777777" w:rsidR="00C1468E" w:rsidRDefault="00000000">
      <w:pPr>
        <w:pStyle w:val="Heading2"/>
      </w:pPr>
      <w:bookmarkStart w:id="163" w:name="X832bc06d4160762450a0444e2eb9ffc9450cc88"/>
      <w:r>
        <w:t>Enterprise-Level Concepts Successfully Implemented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62"/>
        <w:gridCol w:w="2040"/>
      </w:tblGrid>
      <w:tr w:rsidR="00C1468E" w14:paraId="39478BE7" w14:textId="77777777" w:rsidTr="00C1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F5D47" w14:textId="77777777" w:rsidR="00C1468E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5D7A5624" w14:textId="77777777" w:rsidR="00C1468E" w:rsidRDefault="00000000">
            <w:pPr>
              <w:pStyle w:val="Compact"/>
            </w:pPr>
            <w:r>
              <w:t>Present in Project</w:t>
            </w:r>
          </w:p>
        </w:tc>
      </w:tr>
      <w:tr w:rsidR="00C1468E" w14:paraId="5B79ECBE" w14:textId="77777777">
        <w:tc>
          <w:tcPr>
            <w:tcW w:w="0" w:type="auto"/>
          </w:tcPr>
          <w:p w14:paraId="08CEFB2E" w14:textId="77777777" w:rsidR="00C1468E" w:rsidRDefault="00000000">
            <w:pPr>
              <w:pStyle w:val="Compact"/>
            </w:pPr>
            <w:r>
              <w:t>Microservices Architecture</w:t>
            </w:r>
          </w:p>
        </w:tc>
        <w:tc>
          <w:tcPr>
            <w:tcW w:w="0" w:type="auto"/>
          </w:tcPr>
          <w:p w14:paraId="0786DA86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2B9A4A3D" w14:textId="77777777">
        <w:tc>
          <w:tcPr>
            <w:tcW w:w="0" w:type="auto"/>
          </w:tcPr>
          <w:p w14:paraId="6F7C195A" w14:textId="77777777" w:rsidR="00C1468E" w:rsidRDefault="00000000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06E573DB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03DB3AEA" w14:textId="77777777">
        <w:tc>
          <w:tcPr>
            <w:tcW w:w="0" w:type="auto"/>
          </w:tcPr>
          <w:p w14:paraId="591ECA0B" w14:textId="77777777" w:rsidR="00C1468E" w:rsidRDefault="00000000">
            <w:pPr>
              <w:pStyle w:val="Compact"/>
            </w:pPr>
            <w:r>
              <w:t>JWT Security</w:t>
            </w:r>
          </w:p>
        </w:tc>
        <w:tc>
          <w:tcPr>
            <w:tcW w:w="0" w:type="auto"/>
          </w:tcPr>
          <w:p w14:paraId="0D39F791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6E66C16A" w14:textId="77777777">
        <w:tc>
          <w:tcPr>
            <w:tcW w:w="0" w:type="auto"/>
          </w:tcPr>
          <w:p w14:paraId="0C6FD031" w14:textId="77777777" w:rsidR="00C1468E" w:rsidRDefault="00000000">
            <w:pPr>
              <w:pStyle w:val="Compact"/>
            </w:pPr>
            <w:r>
              <w:t>OpenFeign Communication</w:t>
            </w:r>
          </w:p>
        </w:tc>
        <w:tc>
          <w:tcPr>
            <w:tcW w:w="0" w:type="auto"/>
          </w:tcPr>
          <w:p w14:paraId="3892AF95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0522A1BD" w14:textId="77777777">
        <w:tc>
          <w:tcPr>
            <w:tcW w:w="0" w:type="auto"/>
          </w:tcPr>
          <w:p w14:paraId="7716FAFD" w14:textId="77777777" w:rsidR="00C1468E" w:rsidRDefault="00000000">
            <w:pPr>
              <w:pStyle w:val="Compact"/>
            </w:pPr>
            <w:r>
              <w:t>Distributed Transaction Coordination</w:t>
            </w:r>
          </w:p>
        </w:tc>
        <w:tc>
          <w:tcPr>
            <w:tcW w:w="0" w:type="auto"/>
          </w:tcPr>
          <w:p w14:paraId="47A7A2F0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37463198" w14:textId="77777777">
        <w:tc>
          <w:tcPr>
            <w:tcW w:w="0" w:type="auto"/>
          </w:tcPr>
          <w:p w14:paraId="1CA38D41" w14:textId="77777777" w:rsidR="00C1468E" w:rsidRDefault="00000000">
            <w:pPr>
              <w:pStyle w:val="Compact"/>
            </w:pPr>
            <w:r>
              <w:t>External Payment Integration</w:t>
            </w:r>
          </w:p>
        </w:tc>
        <w:tc>
          <w:tcPr>
            <w:tcW w:w="0" w:type="auto"/>
          </w:tcPr>
          <w:p w14:paraId="496EB5ED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27C158C7" w14:textId="77777777">
        <w:tc>
          <w:tcPr>
            <w:tcW w:w="0" w:type="auto"/>
          </w:tcPr>
          <w:p w14:paraId="1AE96EA9" w14:textId="77777777" w:rsidR="00C1468E" w:rsidRDefault="00000000">
            <w:pPr>
              <w:pStyle w:val="Compact"/>
            </w:pPr>
            <w:r>
              <w:t>Async Processing</w:t>
            </w:r>
          </w:p>
        </w:tc>
        <w:tc>
          <w:tcPr>
            <w:tcW w:w="0" w:type="auto"/>
          </w:tcPr>
          <w:p w14:paraId="08470617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14ADF425" w14:textId="77777777">
        <w:tc>
          <w:tcPr>
            <w:tcW w:w="0" w:type="auto"/>
          </w:tcPr>
          <w:p w14:paraId="3F779B84" w14:textId="77777777" w:rsidR="00C1468E" w:rsidRDefault="00000000">
            <w:pPr>
              <w:pStyle w:val="Compact"/>
            </w:pPr>
            <w:r>
              <w:t>Retry Handling</w:t>
            </w:r>
          </w:p>
        </w:tc>
        <w:tc>
          <w:tcPr>
            <w:tcW w:w="0" w:type="auto"/>
          </w:tcPr>
          <w:p w14:paraId="6A95ECE5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26D3D23E" w14:textId="77777777">
        <w:tc>
          <w:tcPr>
            <w:tcW w:w="0" w:type="auto"/>
          </w:tcPr>
          <w:p w14:paraId="707BF8F2" w14:textId="77777777" w:rsidR="00C1468E" w:rsidRDefault="00000000">
            <w:pPr>
              <w:pStyle w:val="Compact"/>
            </w:pPr>
            <w:r>
              <w:t>Audit Logging</w:t>
            </w:r>
          </w:p>
        </w:tc>
        <w:tc>
          <w:tcPr>
            <w:tcW w:w="0" w:type="auto"/>
          </w:tcPr>
          <w:p w14:paraId="5F0A3D05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06DC7310" w14:textId="77777777">
        <w:tc>
          <w:tcPr>
            <w:tcW w:w="0" w:type="auto"/>
          </w:tcPr>
          <w:p w14:paraId="27355DCE" w14:textId="77777777" w:rsidR="00C1468E" w:rsidRDefault="00000000">
            <w:pPr>
              <w:pStyle w:val="Compact"/>
            </w:pPr>
            <w:r>
              <w:t>Webhook Architecture</w:t>
            </w:r>
          </w:p>
        </w:tc>
        <w:tc>
          <w:tcPr>
            <w:tcW w:w="0" w:type="auto"/>
          </w:tcPr>
          <w:p w14:paraId="455C740A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06CDAAC8" w14:textId="77777777">
        <w:tc>
          <w:tcPr>
            <w:tcW w:w="0" w:type="auto"/>
          </w:tcPr>
          <w:p w14:paraId="5236CE9B" w14:textId="77777777" w:rsidR="00C1468E" w:rsidRDefault="00000000">
            <w:pPr>
              <w:pStyle w:val="Compact"/>
            </w:pPr>
            <w:r>
              <w:t>Layered Architecture</w:t>
            </w:r>
          </w:p>
        </w:tc>
        <w:tc>
          <w:tcPr>
            <w:tcW w:w="0" w:type="auto"/>
          </w:tcPr>
          <w:p w14:paraId="1BA0E714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44E64398" w14:textId="77777777">
        <w:tc>
          <w:tcPr>
            <w:tcW w:w="0" w:type="auto"/>
          </w:tcPr>
          <w:p w14:paraId="1B1D7D32" w14:textId="77777777" w:rsidR="00C1468E" w:rsidRDefault="00000000">
            <w:pPr>
              <w:pStyle w:val="Compact"/>
            </w:pPr>
            <w:r>
              <w:t>DTO Separation</w:t>
            </w:r>
          </w:p>
        </w:tc>
        <w:tc>
          <w:tcPr>
            <w:tcW w:w="0" w:type="auto"/>
          </w:tcPr>
          <w:p w14:paraId="5558A607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69E26AAC" w14:textId="77777777">
        <w:tc>
          <w:tcPr>
            <w:tcW w:w="0" w:type="auto"/>
          </w:tcPr>
          <w:p w14:paraId="50BBEB05" w14:textId="77777777" w:rsidR="00C1468E" w:rsidRDefault="00000000">
            <w:pPr>
              <w:pStyle w:val="Compact"/>
            </w:pPr>
            <w:r>
              <w:t>Global Exception Handling</w:t>
            </w:r>
          </w:p>
        </w:tc>
        <w:tc>
          <w:tcPr>
            <w:tcW w:w="0" w:type="auto"/>
          </w:tcPr>
          <w:p w14:paraId="5433FF9F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593C252B" w14:textId="77777777">
        <w:tc>
          <w:tcPr>
            <w:tcW w:w="0" w:type="auto"/>
          </w:tcPr>
          <w:p w14:paraId="2E23489D" w14:textId="77777777" w:rsidR="00C1468E" w:rsidRDefault="00000000">
            <w:pPr>
              <w:pStyle w:val="Compact"/>
            </w:pPr>
            <w:r>
              <w:t>Correlation ID Tracing</w:t>
            </w:r>
          </w:p>
        </w:tc>
        <w:tc>
          <w:tcPr>
            <w:tcW w:w="0" w:type="auto"/>
          </w:tcPr>
          <w:p w14:paraId="1AA579BE" w14:textId="77777777" w:rsidR="00C1468E" w:rsidRDefault="00000000">
            <w:pPr>
              <w:pStyle w:val="Compact"/>
            </w:pPr>
            <w:r>
              <w:t>Yes</w:t>
            </w:r>
          </w:p>
        </w:tc>
      </w:tr>
      <w:tr w:rsidR="00C1468E" w14:paraId="4CA13D2F" w14:textId="77777777">
        <w:tc>
          <w:tcPr>
            <w:tcW w:w="0" w:type="auto"/>
          </w:tcPr>
          <w:p w14:paraId="736AD6D5" w14:textId="77777777" w:rsidR="00C1468E" w:rsidRDefault="00000000">
            <w:pPr>
              <w:pStyle w:val="Compact"/>
            </w:pPr>
            <w:r>
              <w:t>Enterprise Logging</w:t>
            </w:r>
          </w:p>
        </w:tc>
        <w:tc>
          <w:tcPr>
            <w:tcW w:w="0" w:type="auto"/>
          </w:tcPr>
          <w:p w14:paraId="64C09F04" w14:textId="77777777" w:rsidR="00C1468E" w:rsidRDefault="00000000">
            <w:pPr>
              <w:pStyle w:val="Compact"/>
            </w:pPr>
            <w:r>
              <w:t>Yes</w:t>
            </w:r>
          </w:p>
        </w:tc>
      </w:tr>
    </w:tbl>
    <w:p w14:paraId="60B52105" w14:textId="77777777" w:rsidR="00C1468E" w:rsidRDefault="00000000">
      <w:r>
        <w:pict w14:anchorId="09562E44">
          <v:rect id="_x0000_i3123" style="width:0;height:1.5pt" o:hralign="center" o:hrstd="t" o:hr="t"/>
        </w:pict>
      </w:r>
    </w:p>
    <w:p w14:paraId="1FC09AB4" w14:textId="77777777" w:rsidR="00C1468E" w:rsidRDefault="00000000">
      <w:pPr>
        <w:pStyle w:val="Heading1"/>
      </w:pPr>
      <w:bookmarkStart w:id="164" w:name="conclusion"/>
      <w:bookmarkEnd w:id="162"/>
      <w:bookmarkEnd w:id="163"/>
      <w:r>
        <w:t>35. Conclusion</w:t>
      </w:r>
    </w:p>
    <w:p w14:paraId="3AFBB5B8" w14:textId="77777777" w:rsidR="00C1468E" w:rsidRDefault="00000000">
      <w:pPr>
        <w:pStyle w:val="FirstParagraph"/>
      </w:pPr>
      <w:r>
        <w:t>StayEase is an enterprise-style distributed backend platform implementing modern backend engineering concepts using Java Spring Boot microservices.</w:t>
      </w:r>
    </w:p>
    <w:p w14:paraId="657734E0" w14:textId="77777777" w:rsidR="00C1468E" w:rsidRDefault="00000000">
      <w:pPr>
        <w:pStyle w:val="BodyText"/>
      </w:pPr>
      <w:r>
        <w:t>The system successfully demonstrates:</w:t>
      </w:r>
    </w:p>
    <w:p w14:paraId="293457D5" w14:textId="77777777" w:rsidR="00C1468E" w:rsidRDefault="00000000">
      <w:pPr>
        <w:pStyle w:val="Compact"/>
        <w:numPr>
          <w:ilvl w:val="0"/>
          <w:numId w:val="65"/>
        </w:numPr>
      </w:pPr>
      <w:r>
        <w:t>Distributed system design</w:t>
      </w:r>
    </w:p>
    <w:p w14:paraId="581A53C7" w14:textId="77777777" w:rsidR="00C1468E" w:rsidRDefault="00000000">
      <w:pPr>
        <w:pStyle w:val="Compact"/>
        <w:numPr>
          <w:ilvl w:val="0"/>
          <w:numId w:val="65"/>
        </w:numPr>
      </w:pPr>
      <w:r>
        <w:t>Service decomposition</w:t>
      </w:r>
    </w:p>
    <w:p w14:paraId="050CEB7D" w14:textId="77777777" w:rsidR="00C1468E" w:rsidRDefault="00000000">
      <w:pPr>
        <w:pStyle w:val="Compact"/>
        <w:numPr>
          <w:ilvl w:val="0"/>
          <w:numId w:val="65"/>
        </w:numPr>
      </w:pPr>
      <w:r>
        <w:t>Payment integration</w:t>
      </w:r>
    </w:p>
    <w:p w14:paraId="5BB2C6FE" w14:textId="77777777" w:rsidR="00C1468E" w:rsidRDefault="00000000">
      <w:pPr>
        <w:pStyle w:val="Compact"/>
        <w:numPr>
          <w:ilvl w:val="0"/>
          <w:numId w:val="65"/>
        </w:numPr>
      </w:pPr>
      <w:r>
        <w:t>Authentication &amp; authorization</w:t>
      </w:r>
    </w:p>
    <w:p w14:paraId="7488DB08" w14:textId="77777777" w:rsidR="00C1468E" w:rsidRDefault="00000000">
      <w:pPr>
        <w:pStyle w:val="Compact"/>
        <w:numPr>
          <w:ilvl w:val="0"/>
          <w:numId w:val="65"/>
        </w:numPr>
      </w:pPr>
      <w:r>
        <w:t>Transaction orchestration</w:t>
      </w:r>
    </w:p>
    <w:p w14:paraId="4147BD2A" w14:textId="77777777" w:rsidR="00C1468E" w:rsidRDefault="00000000">
      <w:pPr>
        <w:pStyle w:val="Compact"/>
        <w:numPr>
          <w:ilvl w:val="0"/>
          <w:numId w:val="65"/>
        </w:numPr>
      </w:pPr>
      <w:r>
        <w:t>Async processing</w:t>
      </w:r>
    </w:p>
    <w:p w14:paraId="7830C673" w14:textId="77777777" w:rsidR="00C1468E" w:rsidRDefault="00000000">
      <w:pPr>
        <w:pStyle w:val="Compact"/>
        <w:numPr>
          <w:ilvl w:val="0"/>
          <w:numId w:val="65"/>
        </w:numPr>
      </w:pPr>
      <w:r>
        <w:t>RESTful API development</w:t>
      </w:r>
    </w:p>
    <w:p w14:paraId="023A33F3" w14:textId="77777777" w:rsidR="00C1468E" w:rsidRDefault="00000000">
      <w:pPr>
        <w:pStyle w:val="Compact"/>
        <w:numPr>
          <w:ilvl w:val="0"/>
          <w:numId w:val="65"/>
        </w:numPr>
      </w:pPr>
      <w:r>
        <w:t>Enterprise layering standards</w:t>
      </w:r>
    </w:p>
    <w:p w14:paraId="0DE7A2A9" w14:textId="77777777" w:rsidR="00C1468E" w:rsidRDefault="00000000">
      <w:pPr>
        <w:pStyle w:val="Compact"/>
        <w:numPr>
          <w:ilvl w:val="0"/>
          <w:numId w:val="65"/>
        </w:numPr>
      </w:pPr>
      <w:r>
        <w:t>Extensible architecture principles</w:t>
      </w:r>
    </w:p>
    <w:p w14:paraId="0A57D56A" w14:textId="77777777" w:rsidR="00C1468E" w:rsidRDefault="00000000">
      <w:pPr>
        <w:pStyle w:val="FirstParagraph"/>
      </w:pPr>
      <w:r>
        <w:lastRenderedPageBreak/>
        <w:t>This project represents a strong practical implementation of modern Spring Boot microservices architecture suitable for enterprise-grade backend system demonstrations.</w:t>
      </w:r>
      <w:bookmarkEnd w:id="164"/>
    </w:p>
    <w:sectPr w:rsidR="00C146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006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361C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225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3271643">
    <w:abstractNumId w:val="0"/>
  </w:num>
  <w:num w:numId="2" w16cid:durableId="1128427180">
    <w:abstractNumId w:val="1"/>
  </w:num>
  <w:num w:numId="3" w16cid:durableId="774983037">
    <w:abstractNumId w:val="1"/>
  </w:num>
  <w:num w:numId="4" w16cid:durableId="1700160931">
    <w:abstractNumId w:val="1"/>
  </w:num>
  <w:num w:numId="5" w16cid:durableId="1222205816">
    <w:abstractNumId w:val="1"/>
  </w:num>
  <w:num w:numId="6" w16cid:durableId="13968585">
    <w:abstractNumId w:val="1"/>
  </w:num>
  <w:num w:numId="7" w16cid:durableId="272127856">
    <w:abstractNumId w:val="1"/>
  </w:num>
  <w:num w:numId="8" w16cid:durableId="158235718">
    <w:abstractNumId w:val="1"/>
  </w:num>
  <w:num w:numId="9" w16cid:durableId="1133131916">
    <w:abstractNumId w:val="1"/>
  </w:num>
  <w:num w:numId="10" w16cid:durableId="2113743051">
    <w:abstractNumId w:val="1"/>
  </w:num>
  <w:num w:numId="11" w16cid:durableId="2136096435">
    <w:abstractNumId w:val="1"/>
  </w:num>
  <w:num w:numId="12" w16cid:durableId="513308182">
    <w:abstractNumId w:val="1"/>
  </w:num>
  <w:num w:numId="13" w16cid:durableId="1634408334">
    <w:abstractNumId w:val="1"/>
  </w:num>
  <w:num w:numId="14" w16cid:durableId="1842311123">
    <w:abstractNumId w:val="1"/>
  </w:num>
  <w:num w:numId="15" w16cid:durableId="1605117251">
    <w:abstractNumId w:val="1"/>
  </w:num>
  <w:num w:numId="16" w16cid:durableId="5594904">
    <w:abstractNumId w:val="1"/>
  </w:num>
  <w:num w:numId="17" w16cid:durableId="326130839">
    <w:abstractNumId w:val="1"/>
  </w:num>
  <w:num w:numId="18" w16cid:durableId="1496530548">
    <w:abstractNumId w:val="1"/>
  </w:num>
  <w:num w:numId="19" w16cid:durableId="1476067374">
    <w:abstractNumId w:val="1"/>
  </w:num>
  <w:num w:numId="20" w16cid:durableId="1074012989">
    <w:abstractNumId w:val="1"/>
  </w:num>
  <w:num w:numId="21" w16cid:durableId="1566181279">
    <w:abstractNumId w:val="1"/>
  </w:num>
  <w:num w:numId="22" w16cid:durableId="195244269">
    <w:abstractNumId w:val="1"/>
  </w:num>
  <w:num w:numId="23" w16cid:durableId="2110080435">
    <w:abstractNumId w:val="1"/>
  </w:num>
  <w:num w:numId="24" w16cid:durableId="991954404">
    <w:abstractNumId w:val="1"/>
  </w:num>
  <w:num w:numId="25" w16cid:durableId="661159643">
    <w:abstractNumId w:val="1"/>
  </w:num>
  <w:num w:numId="26" w16cid:durableId="2133552015">
    <w:abstractNumId w:val="1"/>
  </w:num>
  <w:num w:numId="27" w16cid:durableId="1152673431">
    <w:abstractNumId w:val="1"/>
  </w:num>
  <w:num w:numId="28" w16cid:durableId="1686903089">
    <w:abstractNumId w:val="1"/>
  </w:num>
  <w:num w:numId="29" w16cid:durableId="2139257866">
    <w:abstractNumId w:val="1"/>
  </w:num>
  <w:num w:numId="30" w16cid:durableId="1238327388">
    <w:abstractNumId w:val="1"/>
  </w:num>
  <w:num w:numId="31" w16cid:durableId="382025557">
    <w:abstractNumId w:val="1"/>
  </w:num>
  <w:num w:numId="32" w16cid:durableId="1378122838">
    <w:abstractNumId w:val="1"/>
  </w:num>
  <w:num w:numId="33" w16cid:durableId="530799956">
    <w:abstractNumId w:val="1"/>
  </w:num>
  <w:num w:numId="34" w16cid:durableId="1972903367">
    <w:abstractNumId w:val="1"/>
  </w:num>
  <w:num w:numId="35" w16cid:durableId="832719138">
    <w:abstractNumId w:val="1"/>
  </w:num>
  <w:num w:numId="36" w16cid:durableId="962150516">
    <w:abstractNumId w:val="1"/>
  </w:num>
  <w:num w:numId="37" w16cid:durableId="1721395708">
    <w:abstractNumId w:val="1"/>
  </w:num>
  <w:num w:numId="38" w16cid:durableId="1067075875">
    <w:abstractNumId w:val="1"/>
  </w:num>
  <w:num w:numId="39" w16cid:durableId="662854238">
    <w:abstractNumId w:val="1"/>
  </w:num>
  <w:num w:numId="40" w16cid:durableId="452865069">
    <w:abstractNumId w:val="1"/>
  </w:num>
  <w:num w:numId="41" w16cid:durableId="1796944727">
    <w:abstractNumId w:val="1"/>
  </w:num>
  <w:num w:numId="42" w16cid:durableId="1514341121">
    <w:abstractNumId w:val="1"/>
  </w:num>
  <w:num w:numId="43" w16cid:durableId="1124887411">
    <w:abstractNumId w:val="1"/>
  </w:num>
  <w:num w:numId="44" w16cid:durableId="1981034897">
    <w:abstractNumId w:val="1"/>
  </w:num>
  <w:num w:numId="45" w16cid:durableId="927925001">
    <w:abstractNumId w:val="1"/>
  </w:num>
  <w:num w:numId="46" w16cid:durableId="845092383">
    <w:abstractNumId w:val="1"/>
  </w:num>
  <w:num w:numId="47" w16cid:durableId="949362331">
    <w:abstractNumId w:val="1"/>
  </w:num>
  <w:num w:numId="48" w16cid:durableId="1996643745">
    <w:abstractNumId w:val="1"/>
  </w:num>
  <w:num w:numId="49" w16cid:durableId="2006012399">
    <w:abstractNumId w:val="1"/>
  </w:num>
  <w:num w:numId="50" w16cid:durableId="420374543">
    <w:abstractNumId w:val="1"/>
  </w:num>
  <w:num w:numId="51" w16cid:durableId="119569745">
    <w:abstractNumId w:val="1"/>
  </w:num>
  <w:num w:numId="52" w16cid:durableId="106581935">
    <w:abstractNumId w:val="1"/>
  </w:num>
  <w:num w:numId="53" w16cid:durableId="1706102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9616657">
    <w:abstractNumId w:val="1"/>
  </w:num>
  <w:num w:numId="55" w16cid:durableId="1658608522">
    <w:abstractNumId w:val="1"/>
  </w:num>
  <w:num w:numId="56" w16cid:durableId="930355911">
    <w:abstractNumId w:val="1"/>
  </w:num>
  <w:num w:numId="57" w16cid:durableId="2138796952">
    <w:abstractNumId w:val="1"/>
  </w:num>
  <w:num w:numId="58" w16cid:durableId="131867906">
    <w:abstractNumId w:val="1"/>
  </w:num>
  <w:num w:numId="59" w16cid:durableId="565992292">
    <w:abstractNumId w:val="1"/>
  </w:num>
  <w:num w:numId="60" w16cid:durableId="292490091">
    <w:abstractNumId w:val="1"/>
  </w:num>
  <w:num w:numId="61" w16cid:durableId="1094936091">
    <w:abstractNumId w:val="1"/>
  </w:num>
  <w:num w:numId="62" w16cid:durableId="312174611">
    <w:abstractNumId w:val="1"/>
  </w:num>
  <w:num w:numId="63" w16cid:durableId="487524239">
    <w:abstractNumId w:val="1"/>
  </w:num>
  <w:num w:numId="64" w16cid:durableId="921181348">
    <w:abstractNumId w:val="1"/>
  </w:num>
  <w:num w:numId="65" w16cid:durableId="189106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68E"/>
    <w:rsid w:val="002512DA"/>
    <w:rsid w:val="00307D2C"/>
    <w:rsid w:val="007825CC"/>
    <w:rsid w:val="00BB5581"/>
    <w:rsid w:val="00C1468E"/>
    <w:rsid w:val="00E6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07A5"/>
  <w15:docId w15:val="{ED112926-7D96-491C-839A-2CB94B90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42</Pages>
  <Words>2922</Words>
  <Characters>16657</Characters>
  <Application>Microsoft Office Word</Application>
  <DocSecurity>0</DocSecurity>
  <Lines>138</Lines>
  <Paragraphs>39</Paragraphs>
  <ScaleCrop>false</ScaleCrop>
  <Company/>
  <LinksUpToDate>false</LinksUpToDate>
  <CharactersWithSpaces>19540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RAM PAIDIPATI</cp:lastModifiedBy>
  <cp:revision>4</cp:revision>
  <dcterms:created xsi:type="dcterms:W3CDTF">2026-05-06T14:01:00Z</dcterms:created>
  <dcterms:modified xsi:type="dcterms:W3CDTF">2026-05-06T15:06:00Z</dcterms:modified>
</cp:coreProperties>
</file>