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96B6" w14:textId="4F47CFB2" w:rsidR="007762B4" w:rsidRPr="00B46224" w:rsidRDefault="00B46224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Cél</w:t>
      </w:r>
    </w:p>
    <w:p w14:paraId="2DC9C8EE" w14:textId="3D2AB93B" w:rsidR="007762B4" w:rsidRPr="00E97A1B" w:rsidRDefault="007762B4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 w:rsidRPr="00E97A1B">
        <w:rPr>
          <w:rFonts w:ascii="Times New Roman" w:hAnsi="Times New Roman" w:cs="Times New Roman"/>
          <w:sz w:val="32"/>
          <w:szCs w:val="32"/>
          <w:u w:val="single"/>
        </w:rPr>
        <w:t>Domi igényei</w:t>
      </w:r>
    </w:p>
    <w:p w14:paraId="2B10E2AD" w14:textId="67EF17CA" w:rsidR="007762B4" w:rsidRPr="004C07BE" w:rsidRDefault="003D6425" w:rsidP="007762B4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J</w:t>
      </w:r>
      <w:r w:rsidR="007762B4" w:rsidRPr="004C07BE">
        <w:rPr>
          <w:rFonts w:ascii="Times New Roman" w:hAnsi="Times New Roman" w:cs="Times New Roman"/>
          <w:sz w:val="26"/>
          <w:szCs w:val="26"/>
        </w:rPr>
        <w:t>óllakottság</w:t>
      </w:r>
    </w:p>
    <w:p w14:paraId="387EFBA5" w14:textId="2D49321D" w:rsidR="007762B4" w:rsidRPr="004C07BE" w:rsidRDefault="003D6425" w:rsidP="007762B4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E</w:t>
      </w:r>
      <w:r w:rsidR="007762B4" w:rsidRPr="004C07BE">
        <w:rPr>
          <w:rFonts w:ascii="Times New Roman" w:hAnsi="Times New Roman" w:cs="Times New Roman"/>
          <w:sz w:val="26"/>
          <w:szCs w:val="26"/>
        </w:rPr>
        <w:t>gészség/jólét</w:t>
      </w:r>
    </w:p>
    <w:p w14:paraId="737A3351" w14:textId="63C12533" w:rsidR="007762B4" w:rsidRPr="004C07BE" w:rsidRDefault="003D6425" w:rsidP="007762B4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J</w:t>
      </w:r>
      <w:r w:rsidR="007762B4" w:rsidRPr="004C07BE">
        <w:rPr>
          <w:rFonts w:ascii="Times New Roman" w:hAnsi="Times New Roman" w:cs="Times New Roman"/>
          <w:sz w:val="26"/>
          <w:szCs w:val="26"/>
        </w:rPr>
        <w:t>ókedv</w:t>
      </w:r>
    </w:p>
    <w:p w14:paraId="60BD7ECF" w14:textId="0E0BCCC2" w:rsidR="00B13EE7" w:rsidRPr="004C07BE" w:rsidRDefault="003D6425" w:rsidP="00B13EE7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E</w:t>
      </w:r>
      <w:r w:rsidR="007762B4" w:rsidRPr="004C07BE">
        <w:rPr>
          <w:rFonts w:ascii="Times New Roman" w:hAnsi="Times New Roman" w:cs="Times New Roman"/>
          <w:sz w:val="26"/>
          <w:szCs w:val="26"/>
        </w:rPr>
        <w:t>nergia</w:t>
      </w:r>
    </w:p>
    <w:p w14:paraId="75BAE146" w14:textId="67DD083C" w:rsidR="00B13EE7" w:rsidRPr="004C07BE" w:rsidRDefault="00B13EE7" w:rsidP="00B13EE7">
      <w:pPr>
        <w:pStyle w:val="Listaszerbekezds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6"/>
          <w:szCs w:val="26"/>
        </w:rPr>
      </w:pPr>
      <w:r w:rsidRPr="004C07BE">
        <w:rPr>
          <w:rFonts w:ascii="Times New Roman" w:hAnsi="Times New Roman" w:cs="Times New Roman"/>
          <w:sz w:val="26"/>
          <w:szCs w:val="26"/>
        </w:rPr>
        <w:t>Tisztaság</w:t>
      </w:r>
    </w:p>
    <w:p w14:paraId="139A4789" w14:textId="3FBE994C" w:rsidR="00B13EE7" w:rsidRPr="0087374B" w:rsidRDefault="00B13EE7" w:rsidP="00B13EE7">
      <w:pPr>
        <w:ind w:left="357"/>
        <w:rPr>
          <w:rFonts w:ascii="Times New Roman" w:hAnsi="Times New Roman" w:cs="Times New Roman"/>
          <w:sz w:val="26"/>
          <w:szCs w:val="26"/>
        </w:rPr>
      </w:pPr>
      <w:r w:rsidRPr="0087374B">
        <w:rPr>
          <w:rFonts w:ascii="Times New Roman" w:hAnsi="Times New Roman" w:cs="Times New Roman"/>
          <w:sz w:val="26"/>
          <w:szCs w:val="26"/>
        </w:rPr>
        <w:t>Idővel ezek csökkennek; ezeket Domi érdekében fenn kell tartanunk.</w:t>
      </w:r>
    </w:p>
    <w:p w14:paraId="3FD148B5" w14:textId="41D4E34F" w:rsidR="007762B4" w:rsidRPr="004C07BE" w:rsidRDefault="007762B4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 w:rsidRPr="004C07BE">
        <w:rPr>
          <w:rFonts w:ascii="Times New Roman" w:hAnsi="Times New Roman" w:cs="Times New Roman"/>
          <w:sz w:val="32"/>
          <w:szCs w:val="32"/>
          <w:u w:val="single"/>
        </w:rPr>
        <w:t>Domi állapotai</w:t>
      </w:r>
    </w:p>
    <w:p w14:paraId="1F212D16" w14:textId="2AE0C3C1" w:rsidR="007762B4" w:rsidRDefault="003D6425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É</w:t>
      </w:r>
      <w:r w:rsidR="007762B4" w:rsidRPr="004C07BE">
        <w:rPr>
          <w:rFonts w:ascii="Times New Roman" w:hAnsi="Times New Roman" w:cs="Times New Roman"/>
          <w:sz w:val="26"/>
          <w:szCs w:val="26"/>
        </w:rPr>
        <w:t>h</w:t>
      </w:r>
      <w:r w:rsidRPr="004C07BE">
        <w:rPr>
          <w:rFonts w:ascii="Times New Roman" w:hAnsi="Times New Roman" w:cs="Times New Roman"/>
          <w:sz w:val="26"/>
          <w:szCs w:val="26"/>
        </w:rPr>
        <w:t>ség</w:t>
      </w:r>
      <w:r w:rsidR="007762B4" w:rsidRPr="004C07BE">
        <w:rPr>
          <w:rFonts w:ascii="Times New Roman" w:hAnsi="Times New Roman" w:cs="Times New Roman"/>
          <w:sz w:val="26"/>
          <w:szCs w:val="26"/>
        </w:rPr>
        <w:t xml:space="preserve"> </w:t>
      </w:r>
      <w:r w:rsidR="007762B4">
        <w:rPr>
          <w:rFonts w:ascii="Times New Roman" w:hAnsi="Times New Roman" w:cs="Times New Roman"/>
          <w:sz w:val="24"/>
          <w:szCs w:val="24"/>
        </w:rPr>
        <w:t xml:space="preserve">– </w:t>
      </w:r>
      <w:r w:rsidR="00B13EE7">
        <w:rPr>
          <w:rFonts w:ascii="Times New Roman" w:hAnsi="Times New Roman" w:cs="Times New Roman"/>
          <w:sz w:val="24"/>
          <w:szCs w:val="24"/>
        </w:rPr>
        <w:t>ebben az állapotban nem tud elmenni játszani és aludni</w:t>
      </w:r>
      <w:r w:rsidR="004C07BE">
        <w:rPr>
          <w:rFonts w:ascii="Times New Roman" w:hAnsi="Times New Roman" w:cs="Times New Roman"/>
          <w:sz w:val="24"/>
          <w:szCs w:val="24"/>
        </w:rPr>
        <w:t>,</w:t>
      </w:r>
      <w:r w:rsidR="004C07BE" w:rsidRPr="004C07BE">
        <w:rPr>
          <w:rFonts w:ascii="Times New Roman" w:hAnsi="Times New Roman" w:cs="Times New Roman"/>
          <w:sz w:val="24"/>
          <w:szCs w:val="24"/>
        </w:rPr>
        <w:t xml:space="preserve"> </w:t>
      </w:r>
      <w:r w:rsidR="004C07BE">
        <w:rPr>
          <w:rFonts w:ascii="Times New Roman" w:hAnsi="Times New Roman" w:cs="Times New Roman"/>
          <w:sz w:val="24"/>
          <w:szCs w:val="24"/>
        </w:rPr>
        <w:t>egy idő után elhalálozik</w:t>
      </w:r>
    </w:p>
    <w:p w14:paraId="3E45D495" w14:textId="446B938E" w:rsidR="003D6425" w:rsidRDefault="00B13EE7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Koszos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CE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CEB">
        <w:rPr>
          <w:rFonts w:ascii="Times New Roman" w:hAnsi="Times New Roman" w:cs="Times New Roman"/>
          <w:sz w:val="24"/>
          <w:szCs w:val="24"/>
        </w:rPr>
        <w:t>gyorsabban csökken a jókedve</w:t>
      </w:r>
    </w:p>
    <w:p w14:paraId="28E9335B" w14:textId="22264DA7" w:rsidR="00D94488" w:rsidRPr="00D94488" w:rsidRDefault="003D6425" w:rsidP="00D9448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Fáradság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F2CEB">
        <w:rPr>
          <w:rFonts w:ascii="Times New Roman" w:hAnsi="Times New Roman" w:cs="Times New Roman"/>
          <w:sz w:val="24"/>
          <w:szCs w:val="24"/>
        </w:rPr>
        <w:t>nem lehet játszani</w:t>
      </w:r>
    </w:p>
    <w:p w14:paraId="64155845" w14:textId="77AF1E73" w:rsidR="003D6425" w:rsidRPr="00CF2CEB" w:rsidRDefault="003D6425" w:rsidP="002B3B61">
      <w:pPr>
        <w:pStyle w:val="Listaszerbekezds"/>
        <w:numPr>
          <w:ilvl w:val="0"/>
          <w:numId w:val="6"/>
        </w:numPr>
        <w:tabs>
          <w:tab w:val="left" w:pos="1560"/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Betegség</w:t>
      </w:r>
      <w:r w:rsidRPr="00CF2CEB">
        <w:rPr>
          <w:rFonts w:ascii="Times New Roman" w:hAnsi="Times New Roman" w:cs="Times New Roman"/>
          <w:sz w:val="24"/>
          <w:szCs w:val="24"/>
        </w:rPr>
        <w:t xml:space="preserve"> – néha Domi megbetegszik, ennek esélye játék és alvás után csökken</w:t>
      </w:r>
      <w:r w:rsidR="00CF2CEB" w:rsidRPr="00CF2CEB">
        <w:rPr>
          <w:rFonts w:ascii="Times New Roman" w:hAnsi="Times New Roman" w:cs="Times New Roman"/>
          <w:sz w:val="24"/>
          <w:szCs w:val="24"/>
        </w:rPr>
        <w:t>.</w:t>
      </w:r>
      <w:r w:rsidRPr="00CF2CEB">
        <w:rPr>
          <w:rFonts w:ascii="Times New Roman" w:hAnsi="Times New Roman" w:cs="Times New Roman"/>
          <w:sz w:val="24"/>
          <w:szCs w:val="24"/>
        </w:rPr>
        <w:br/>
      </w:r>
      <w:r w:rsidR="00DA7285" w:rsidRPr="00CF2CEB">
        <w:rPr>
          <w:rFonts w:ascii="Times New Roman" w:hAnsi="Times New Roman" w:cs="Times New Roman"/>
          <w:sz w:val="24"/>
          <w:szCs w:val="24"/>
        </w:rPr>
        <w:tab/>
      </w:r>
      <w:r w:rsidR="00CF2CEB" w:rsidRPr="00CF2CEB">
        <w:rPr>
          <w:rFonts w:ascii="Times New Roman" w:hAnsi="Times New Roman" w:cs="Times New Roman"/>
          <w:sz w:val="24"/>
          <w:szCs w:val="24"/>
        </w:rPr>
        <w:t>É</w:t>
      </w:r>
      <w:r w:rsidRPr="00CF2CEB">
        <w:rPr>
          <w:rFonts w:ascii="Times New Roman" w:hAnsi="Times New Roman" w:cs="Times New Roman"/>
          <w:sz w:val="24"/>
          <w:szCs w:val="24"/>
        </w:rPr>
        <w:t>tkezés is befolyásolja:</w:t>
      </w:r>
      <w:r w:rsidR="00CF2CEB">
        <w:rPr>
          <w:rFonts w:ascii="Times New Roman" w:hAnsi="Times New Roman" w:cs="Times New Roman"/>
          <w:sz w:val="24"/>
          <w:szCs w:val="24"/>
        </w:rPr>
        <w:t xml:space="preserve"> - </w:t>
      </w:r>
      <w:r w:rsidRPr="00CF2CEB">
        <w:rPr>
          <w:rFonts w:ascii="Times New Roman" w:hAnsi="Times New Roman" w:cs="Times New Roman"/>
          <w:sz w:val="24"/>
          <w:szCs w:val="24"/>
        </w:rPr>
        <w:t>egész</w:t>
      </w:r>
      <w:r w:rsidR="00CF2CEB" w:rsidRPr="00CF2CEB">
        <w:rPr>
          <w:rFonts w:ascii="Times New Roman" w:hAnsi="Times New Roman" w:cs="Times New Roman"/>
          <w:sz w:val="24"/>
          <w:szCs w:val="24"/>
        </w:rPr>
        <w:t>séges</w:t>
      </w:r>
      <w:r w:rsidRPr="00CF2CEB">
        <w:rPr>
          <w:rFonts w:ascii="Times New Roman" w:hAnsi="Times New Roman" w:cs="Times New Roman"/>
          <w:sz w:val="24"/>
          <w:szCs w:val="24"/>
        </w:rPr>
        <w:t xml:space="preserve"> étel csökkenti</w:t>
      </w:r>
      <w:r w:rsidR="00CF2CEB">
        <w:rPr>
          <w:rFonts w:ascii="Times New Roman" w:hAnsi="Times New Roman" w:cs="Times New Roman"/>
          <w:sz w:val="24"/>
          <w:szCs w:val="24"/>
        </w:rPr>
        <w:br/>
      </w:r>
      <w:r w:rsidR="00CF2CEB">
        <w:rPr>
          <w:rFonts w:ascii="Times New Roman" w:hAnsi="Times New Roman" w:cs="Times New Roman"/>
          <w:sz w:val="24"/>
          <w:szCs w:val="24"/>
        </w:rPr>
        <w:tab/>
      </w:r>
      <w:r w:rsidR="00CF2CEB">
        <w:rPr>
          <w:rFonts w:ascii="Times New Roman" w:hAnsi="Times New Roman" w:cs="Times New Roman"/>
          <w:sz w:val="24"/>
          <w:szCs w:val="24"/>
        </w:rPr>
        <w:tab/>
        <w:t xml:space="preserve"> - </w:t>
      </w:r>
      <w:r w:rsidRPr="00CF2CEB">
        <w:rPr>
          <w:rFonts w:ascii="Times New Roman" w:hAnsi="Times New Roman" w:cs="Times New Roman"/>
          <w:sz w:val="24"/>
          <w:szCs w:val="24"/>
        </w:rPr>
        <w:t xml:space="preserve">egészségtelen </w:t>
      </w:r>
      <w:r w:rsidR="00082F2E">
        <w:rPr>
          <w:rFonts w:ascii="Times New Roman" w:hAnsi="Times New Roman" w:cs="Times New Roman"/>
          <w:sz w:val="24"/>
          <w:szCs w:val="24"/>
        </w:rPr>
        <w:t xml:space="preserve">étel </w:t>
      </w:r>
      <w:r w:rsidRPr="00CF2CEB">
        <w:rPr>
          <w:rFonts w:ascii="Times New Roman" w:hAnsi="Times New Roman" w:cs="Times New Roman"/>
          <w:sz w:val="24"/>
          <w:szCs w:val="24"/>
        </w:rPr>
        <w:t xml:space="preserve">növeli </w:t>
      </w:r>
    </w:p>
    <w:p w14:paraId="2213E5E3" w14:textId="31649695" w:rsidR="003D6425" w:rsidRDefault="003D6425" w:rsidP="004C07BE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Vágyakozás</w:t>
      </w:r>
      <w:r>
        <w:rPr>
          <w:rFonts w:ascii="Times New Roman" w:hAnsi="Times New Roman" w:cs="Times New Roman"/>
          <w:sz w:val="24"/>
          <w:szCs w:val="24"/>
        </w:rPr>
        <w:t xml:space="preserve"> – Néha Domi elkezd vágyakozni valami után, ennek kielég</w:t>
      </w:r>
      <w:r w:rsidR="00D94488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tésével nagyobb lesz a pozitív és kisebb a </w:t>
      </w:r>
      <w:r w:rsidR="00D94488">
        <w:rPr>
          <w:rFonts w:ascii="Times New Roman" w:hAnsi="Times New Roman" w:cs="Times New Roman"/>
          <w:sz w:val="24"/>
          <w:szCs w:val="24"/>
        </w:rPr>
        <w:t>negatív hatása, illetve extra jókedvet kap</w:t>
      </w:r>
    </w:p>
    <w:p w14:paraId="7AF1A7D8" w14:textId="244CBB78" w:rsidR="004C07BE" w:rsidRPr="007762B4" w:rsidRDefault="004C07BE" w:rsidP="004C07BE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4C07BE">
        <w:rPr>
          <w:rFonts w:ascii="Times New Roman" w:hAnsi="Times New Roman" w:cs="Times New Roman"/>
          <w:sz w:val="26"/>
          <w:szCs w:val="26"/>
        </w:rPr>
        <w:t>Depresszió</w:t>
      </w:r>
      <w:r>
        <w:rPr>
          <w:rFonts w:ascii="Times New Roman" w:hAnsi="Times New Roman" w:cs="Times New Roman"/>
          <w:sz w:val="24"/>
          <w:szCs w:val="24"/>
        </w:rPr>
        <w:t xml:space="preserve"> – alacsony jókedv esetén egy idő után elhalálozik</w:t>
      </w:r>
    </w:p>
    <w:p w14:paraId="3128CDC6" w14:textId="38DBC987" w:rsidR="007762B4" w:rsidRPr="004C07BE" w:rsidRDefault="00D94488" w:rsidP="007762B4">
      <w:pPr>
        <w:rPr>
          <w:rFonts w:ascii="Times New Roman" w:hAnsi="Times New Roman" w:cs="Times New Roman"/>
          <w:sz w:val="32"/>
          <w:szCs w:val="32"/>
          <w:u w:val="single"/>
        </w:rPr>
      </w:pPr>
      <w:r w:rsidRPr="004C07BE">
        <w:rPr>
          <w:rFonts w:ascii="Times New Roman" w:hAnsi="Times New Roman" w:cs="Times New Roman"/>
          <w:sz w:val="32"/>
          <w:szCs w:val="32"/>
          <w:u w:val="single"/>
        </w:rPr>
        <w:t>Helységek</w:t>
      </w:r>
    </w:p>
    <w:p w14:paraId="535E1622" w14:textId="7707449C" w:rsidR="007762B4" w:rsidRDefault="00D94488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Konyha</w:t>
      </w:r>
      <w:r>
        <w:rPr>
          <w:rFonts w:ascii="Times New Roman" w:hAnsi="Times New Roman" w:cs="Times New Roman"/>
          <w:sz w:val="24"/>
          <w:szCs w:val="24"/>
        </w:rPr>
        <w:t xml:space="preserve"> – itt lehet Domit megetetni, ezzel növelve a jóllakottságát</w:t>
      </w:r>
    </w:p>
    <w:p w14:paraId="6CDFFA7F" w14:textId="4A343986" w:rsidR="00D94488" w:rsidRDefault="00D94488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Fürtőszoba</w:t>
      </w:r>
      <w:r>
        <w:rPr>
          <w:rFonts w:ascii="Times New Roman" w:hAnsi="Times New Roman" w:cs="Times New Roman"/>
          <w:sz w:val="24"/>
          <w:szCs w:val="24"/>
        </w:rPr>
        <w:t xml:space="preserve"> – itt lehet Domit megtisztítani</w:t>
      </w:r>
      <w:r w:rsidR="002B3B61">
        <w:rPr>
          <w:rFonts w:ascii="Times New Roman" w:hAnsi="Times New Roman" w:cs="Times New Roman"/>
          <w:sz w:val="24"/>
          <w:szCs w:val="24"/>
        </w:rPr>
        <w:t>, tisztítás után megnő a jókedve</w:t>
      </w:r>
    </w:p>
    <w:p w14:paraId="62F11579" w14:textId="3B1FD303" w:rsidR="00D94488" w:rsidRDefault="00D94488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Hálószoba</w:t>
      </w:r>
      <w:r>
        <w:rPr>
          <w:rFonts w:ascii="Times New Roman" w:hAnsi="Times New Roman" w:cs="Times New Roman"/>
          <w:sz w:val="24"/>
          <w:szCs w:val="24"/>
        </w:rPr>
        <w:t xml:space="preserve"> – itt tud Domi pihenni, ez növeli az energiáját</w:t>
      </w:r>
    </w:p>
    <w:p w14:paraId="4EEEF68D" w14:textId="57F453AA" w:rsidR="00D94488" w:rsidRPr="004C07BE" w:rsidRDefault="00D94488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Játékszoba</w:t>
      </w:r>
      <w:r w:rsidRPr="004C07BE">
        <w:rPr>
          <w:rFonts w:ascii="Times New Roman" w:hAnsi="Times New Roman" w:cs="Times New Roman"/>
          <w:sz w:val="24"/>
          <w:szCs w:val="24"/>
        </w:rPr>
        <w:t xml:space="preserve"> – itt tud Domival játszani, ez növeli a jókedvét, egészségét és a </w:t>
      </w:r>
      <w:r w:rsidRPr="004C07BE">
        <w:rPr>
          <w:rFonts w:ascii="Times New Roman" w:hAnsi="Times New Roman" w:cs="Times New Roman"/>
          <w:sz w:val="24"/>
          <w:szCs w:val="24"/>
        </w:rPr>
        <w:tab/>
      </w:r>
      <w:r w:rsidRPr="004C07BE">
        <w:rPr>
          <w:rFonts w:ascii="Times New Roman" w:hAnsi="Times New Roman" w:cs="Times New Roman"/>
          <w:sz w:val="24"/>
          <w:szCs w:val="24"/>
        </w:rPr>
        <w:tab/>
      </w:r>
      <w:r w:rsidRPr="004C07BE">
        <w:rPr>
          <w:rFonts w:ascii="Times New Roman" w:hAnsi="Times New Roman" w:cs="Times New Roman"/>
          <w:sz w:val="24"/>
          <w:szCs w:val="24"/>
        </w:rPr>
        <w:tab/>
        <w:t xml:space="preserve">pénztárcáját, viszont csökkenti az energiáját, jóllakottságát és a </w:t>
      </w:r>
      <w:r w:rsidRPr="004C07BE">
        <w:rPr>
          <w:rFonts w:ascii="Times New Roman" w:hAnsi="Times New Roman" w:cs="Times New Roman"/>
          <w:sz w:val="24"/>
          <w:szCs w:val="24"/>
        </w:rPr>
        <w:tab/>
      </w:r>
      <w:r w:rsidRPr="004C07BE">
        <w:rPr>
          <w:rFonts w:ascii="Times New Roman" w:hAnsi="Times New Roman" w:cs="Times New Roman"/>
          <w:sz w:val="24"/>
          <w:szCs w:val="24"/>
        </w:rPr>
        <w:tab/>
        <w:t>tisztaságát</w:t>
      </w:r>
      <w:r w:rsidR="00DA7285" w:rsidRPr="004C07BE">
        <w:rPr>
          <w:rFonts w:ascii="Times New Roman" w:hAnsi="Times New Roman" w:cs="Times New Roman"/>
          <w:sz w:val="24"/>
          <w:szCs w:val="24"/>
        </w:rPr>
        <w:t>. Alacsony energia esetén nem használható</w:t>
      </w:r>
    </w:p>
    <w:p w14:paraId="533A7F3E" w14:textId="39B8D60A" w:rsidR="00DA7285" w:rsidRPr="004C07BE" w:rsidRDefault="00DA7285" w:rsidP="006C400B">
      <w:pPr>
        <w:pStyle w:val="Listaszerbekezds"/>
        <w:numPr>
          <w:ilvl w:val="0"/>
          <w:numId w:val="6"/>
        </w:numPr>
        <w:tabs>
          <w:tab w:val="left" w:pos="1701"/>
          <w:tab w:val="left" w:pos="3969"/>
        </w:tabs>
        <w:rPr>
          <w:rFonts w:ascii="Times New Roman" w:hAnsi="Times New Roman" w:cs="Times New Roman"/>
          <w:sz w:val="24"/>
          <w:szCs w:val="24"/>
        </w:rPr>
      </w:pPr>
      <w:r w:rsidRPr="006C400B">
        <w:rPr>
          <w:rFonts w:ascii="Times New Roman" w:hAnsi="Times New Roman" w:cs="Times New Roman"/>
          <w:sz w:val="26"/>
          <w:szCs w:val="26"/>
        </w:rPr>
        <w:t>Előszoba</w:t>
      </w:r>
      <w:r w:rsidRPr="004C07BE">
        <w:rPr>
          <w:rFonts w:ascii="Times New Roman" w:hAnsi="Times New Roman" w:cs="Times New Roman"/>
          <w:sz w:val="24"/>
          <w:szCs w:val="24"/>
        </w:rPr>
        <w:t xml:space="preserve"> – itt lehet elmenni a városba</w:t>
      </w:r>
    </w:p>
    <w:p w14:paraId="7CDBF581" w14:textId="5314F95F" w:rsidR="00DA7285" w:rsidRDefault="00DA7285" w:rsidP="00DA7285">
      <w:pPr>
        <w:pStyle w:val="Listaszerbekezds"/>
        <w:numPr>
          <w:ilvl w:val="1"/>
          <w:numId w:val="6"/>
        </w:numPr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Bolt – itt lehet Dominak bevásárolni dolgokat: étel, ruha dekoráció</w:t>
      </w:r>
    </w:p>
    <w:p w14:paraId="66AF8594" w14:textId="64EAD64B" w:rsidR="00DA7285" w:rsidRPr="007762B4" w:rsidRDefault="00DA7285" w:rsidP="00DA7285">
      <w:pPr>
        <w:pStyle w:val="Listaszerbekezds"/>
        <w:numPr>
          <w:ilvl w:val="1"/>
          <w:numId w:val="6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Orvos – ha Domi megbetegszik, itt lehet megtudni hogyan javíthatsz az </w:t>
      </w:r>
      <w:r>
        <w:rPr>
          <w:rFonts w:ascii="Times New Roman" w:hAnsi="Times New Roman" w:cs="Times New Roman"/>
          <w:sz w:val="24"/>
          <w:szCs w:val="24"/>
        </w:rPr>
        <w:tab/>
        <w:t>állapotán, vagy több pénzért vehetsz orvosságot a gyors felépüléséhez</w:t>
      </w:r>
    </w:p>
    <w:p w14:paraId="1DDBD6B6" w14:textId="16EBA86A" w:rsidR="004C07BE" w:rsidRDefault="007762B4" w:rsidP="004C07BE">
      <w:pPr>
        <w:rPr>
          <w:rFonts w:ascii="Times New Roman" w:hAnsi="Times New Roman" w:cs="Times New Roman"/>
          <w:sz w:val="32"/>
          <w:szCs w:val="32"/>
          <w:u w:val="single"/>
        </w:rPr>
      </w:pPr>
      <w:r w:rsidRPr="004C07BE">
        <w:rPr>
          <w:rFonts w:ascii="Times New Roman" w:hAnsi="Times New Roman" w:cs="Times New Roman"/>
          <w:sz w:val="32"/>
          <w:szCs w:val="32"/>
          <w:u w:val="single"/>
        </w:rPr>
        <w:t>Játékok</w:t>
      </w:r>
    </w:p>
    <w:p w14:paraId="34196121" w14:textId="2982B878" w:rsidR="007762B4" w:rsidRDefault="00DA7285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„Duckhunt”</w:t>
      </w:r>
      <w:r w:rsidR="002B3B61">
        <w:rPr>
          <w:rFonts w:ascii="Times New Roman" w:hAnsi="Times New Roman" w:cs="Times New Roman"/>
          <w:sz w:val="24"/>
          <w:szCs w:val="24"/>
        </w:rPr>
        <w:t xml:space="preserve"> </w:t>
      </w:r>
      <w:r w:rsidR="006C400B">
        <w:rPr>
          <w:rFonts w:ascii="Times New Roman" w:hAnsi="Times New Roman" w:cs="Times New Roman"/>
          <w:sz w:val="24"/>
          <w:szCs w:val="24"/>
        </w:rPr>
        <w:t>/célba lövés</w:t>
      </w:r>
    </w:p>
    <w:p w14:paraId="5E568525" w14:textId="06247ABF" w:rsidR="00DA7285" w:rsidRDefault="00DA7285" w:rsidP="007762B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Kapuralövés</w:t>
      </w:r>
    </w:p>
    <w:p w14:paraId="61D59B40" w14:textId="6D5B12B2" w:rsidR="00DA7285" w:rsidRPr="00E97A1B" w:rsidRDefault="00DA7285" w:rsidP="00E97A1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gátfutás?</w:t>
      </w:r>
      <w:r w:rsidR="00E97A1B">
        <w:rPr>
          <w:rFonts w:ascii="Times New Roman" w:hAnsi="Times New Roman" w:cs="Times New Roman"/>
          <w:sz w:val="24"/>
          <w:szCs w:val="24"/>
        </w:rPr>
        <w:br w:type="page"/>
      </w:r>
    </w:p>
    <w:p w14:paraId="68640AD8" w14:textId="774A2D08" w:rsidR="0087374B" w:rsidRPr="0087374B" w:rsidRDefault="00E97A1B" w:rsidP="008737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Ételek</w:t>
      </w:r>
    </w:p>
    <w:p w14:paraId="3F768C98" w14:textId="3CB20CF6" w:rsidR="00E97A1B" w:rsidRPr="00E97A1B" w:rsidRDefault="00E97A1B" w:rsidP="00E97A1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97A1B">
        <w:rPr>
          <w:rFonts w:ascii="Times New Roman" w:hAnsi="Times New Roman" w:cs="Times New Roman"/>
          <w:sz w:val="26"/>
          <w:szCs w:val="26"/>
        </w:rPr>
        <w:t>Egészséges</w:t>
      </w:r>
    </w:p>
    <w:p w14:paraId="15A7FEAE" w14:textId="7143401F" w:rsidR="00E97A1B" w:rsidRDefault="00E97A1B" w:rsidP="00E97A1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Sushi</w:t>
      </w:r>
    </w:p>
    <w:p w14:paraId="3BFFE191" w14:textId="3726E40F" w:rsidR="00E97A1B" w:rsidRDefault="00E97A1B" w:rsidP="00E97A1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Alma</w:t>
      </w:r>
    </w:p>
    <w:p w14:paraId="6A07D4EF" w14:textId="59320FCA" w:rsidR="00E97A1B" w:rsidRDefault="00E97A1B" w:rsidP="00E97A1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Barack</w:t>
      </w:r>
    </w:p>
    <w:p w14:paraId="22F712CD" w14:textId="4CB85670" w:rsidR="00E97A1B" w:rsidRPr="00F907EA" w:rsidRDefault="00E97A1B" w:rsidP="00F907EA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Húsleves</w:t>
      </w:r>
    </w:p>
    <w:p w14:paraId="0B3BCF9C" w14:textId="68E20D5C" w:rsidR="00E97A1B" w:rsidRPr="00E97A1B" w:rsidRDefault="00E97A1B" w:rsidP="00E97A1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97A1B">
        <w:rPr>
          <w:rFonts w:ascii="Times New Roman" w:hAnsi="Times New Roman" w:cs="Times New Roman"/>
          <w:sz w:val="26"/>
          <w:szCs w:val="26"/>
        </w:rPr>
        <w:t>Egészségtelen</w:t>
      </w:r>
    </w:p>
    <w:p w14:paraId="43276C72" w14:textId="13AB0C62" w:rsidR="00E97A1B" w:rsidRDefault="00E97A1B" w:rsidP="00E97A1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Pizza</w:t>
      </w:r>
    </w:p>
    <w:p w14:paraId="2406B903" w14:textId="382A0F74" w:rsidR="00E97A1B" w:rsidRDefault="00E97A1B" w:rsidP="00E97A1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Sajtburger</w:t>
      </w:r>
    </w:p>
    <w:p w14:paraId="409FAF94" w14:textId="37D8044B" w:rsidR="00E97A1B" w:rsidRDefault="00E97A1B" w:rsidP="00E97A1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Sültburgonya</w:t>
      </w:r>
    </w:p>
    <w:p w14:paraId="75298277" w14:textId="4D079FFE" w:rsidR="00F907EA" w:rsidRDefault="00F907EA" w:rsidP="00F907E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Semleges</w:t>
      </w:r>
    </w:p>
    <w:p w14:paraId="3891C072" w14:textId="6506A365" w:rsidR="00F907EA" w:rsidRDefault="00F907EA" w:rsidP="00F907EA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Rántotthús</w:t>
      </w:r>
    </w:p>
    <w:p w14:paraId="4AB74EF4" w14:textId="77777777" w:rsidR="00F907EA" w:rsidRDefault="00F907EA" w:rsidP="00F907EA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4AA36CCD" w14:textId="77777777" w:rsidR="00F907EA" w:rsidRPr="00F907EA" w:rsidRDefault="00F907EA" w:rsidP="00F907EA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B95FAC1" w14:textId="51750050" w:rsidR="00E97A1B" w:rsidRDefault="00B46224" w:rsidP="00B46224">
      <w:pPr>
        <w:rPr>
          <w:rFonts w:ascii="Times New Roman" w:hAnsi="Times New Roman" w:cs="Times New Roman"/>
          <w:sz w:val="32"/>
          <w:szCs w:val="32"/>
          <w:u w:val="single"/>
        </w:rPr>
      </w:pPr>
      <w:r w:rsidRPr="00B46224">
        <w:rPr>
          <w:rFonts w:ascii="Times New Roman" w:hAnsi="Times New Roman" w:cs="Times New Roman"/>
          <w:sz w:val="32"/>
          <w:szCs w:val="32"/>
          <w:u w:val="single"/>
        </w:rPr>
        <w:t>Történet</w:t>
      </w:r>
    </w:p>
    <w:p w14:paraId="1099F0AE" w14:textId="47938400" w:rsidR="00B46224" w:rsidRPr="00B46224" w:rsidRDefault="00B46224" w:rsidP="00B46224">
      <w:pPr>
        <w:ind w:left="426" w:hang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Egyik nap a Neuban kilógva az 5. óráról találkoztál az aulában Dominikkal, aki éppen a kávéját szürcsölgette. Mivel az előző óra alatt egy tamagochi-val játszottál, rádtámadt a zseniális ötlet: „Miért ne vigyem haza Dominikot és neveljem fel?”. </w:t>
      </w:r>
      <w:r w:rsidR="006500C9">
        <w:rPr>
          <w:rFonts w:ascii="Times New Roman" w:hAnsi="Times New Roman" w:cs="Times New Roman"/>
          <w:sz w:val="26"/>
          <w:szCs w:val="26"/>
        </w:rPr>
        <w:t>Az isteni sugallatra hallgatva fogtad, zsebrekaptad a srácot és a suliból megszökve hazamentél.</w:t>
      </w:r>
    </w:p>
    <w:sectPr w:rsidR="00B46224" w:rsidRPr="00B462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476C" w14:textId="77777777" w:rsidR="005E130C" w:rsidRDefault="005E130C" w:rsidP="007762B4">
      <w:pPr>
        <w:spacing w:after="0" w:line="240" w:lineRule="auto"/>
      </w:pPr>
      <w:r>
        <w:separator/>
      </w:r>
    </w:p>
  </w:endnote>
  <w:endnote w:type="continuationSeparator" w:id="0">
    <w:p w14:paraId="68CACA82" w14:textId="77777777" w:rsidR="005E130C" w:rsidRDefault="005E130C" w:rsidP="0077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370FE" w14:textId="77777777" w:rsidR="005E130C" w:rsidRDefault="005E130C" w:rsidP="007762B4">
      <w:pPr>
        <w:spacing w:after="0" w:line="240" w:lineRule="auto"/>
      </w:pPr>
      <w:r>
        <w:separator/>
      </w:r>
    </w:p>
  </w:footnote>
  <w:footnote w:type="continuationSeparator" w:id="0">
    <w:p w14:paraId="10568700" w14:textId="77777777" w:rsidR="005E130C" w:rsidRDefault="005E130C" w:rsidP="00776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23E3" w14:textId="38EA4D50" w:rsidR="007762B4" w:rsidRPr="007762B4" w:rsidRDefault="007762B4" w:rsidP="007762B4">
    <w:pPr>
      <w:pStyle w:val="lfej"/>
      <w:jc w:val="center"/>
      <w:rPr>
        <w:sz w:val="48"/>
        <w:szCs w:val="48"/>
      </w:rPr>
    </w:pPr>
    <w:r w:rsidRPr="007762B4">
      <w:rPr>
        <w:sz w:val="48"/>
        <w:szCs w:val="48"/>
      </w:rPr>
      <w:t>Neveld a saját Dominikod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4529"/>
    <w:multiLevelType w:val="hybridMultilevel"/>
    <w:tmpl w:val="C87CC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2BC6"/>
    <w:multiLevelType w:val="hybridMultilevel"/>
    <w:tmpl w:val="07AA65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20B92"/>
    <w:multiLevelType w:val="hybridMultilevel"/>
    <w:tmpl w:val="94C27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B6CD7"/>
    <w:multiLevelType w:val="hybridMultilevel"/>
    <w:tmpl w:val="A44A2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86E10"/>
    <w:multiLevelType w:val="hybridMultilevel"/>
    <w:tmpl w:val="82E4E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03B1B"/>
    <w:multiLevelType w:val="hybridMultilevel"/>
    <w:tmpl w:val="593A617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11B6DA0"/>
    <w:multiLevelType w:val="hybridMultilevel"/>
    <w:tmpl w:val="E8FC9C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204C8"/>
    <w:multiLevelType w:val="hybridMultilevel"/>
    <w:tmpl w:val="6F78B032"/>
    <w:lvl w:ilvl="0" w:tplc="040E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211846695">
    <w:abstractNumId w:val="1"/>
  </w:num>
  <w:num w:numId="2" w16cid:durableId="774593883">
    <w:abstractNumId w:val="4"/>
  </w:num>
  <w:num w:numId="3" w16cid:durableId="708646748">
    <w:abstractNumId w:val="5"/>
  </w:num>
  <w:num w:numId="4" w16cid:durableId="924191625">
    <w:abstractNumId w:val="3"/>
  </w:num>
  <w:num w:numId="5" w16cid:durableId="746272841">
    <w:abstractNumId w:val="7"/>
  </w:num>
  <w:num w:numId="6" w16cid:durableId="1874540077">
    <w:abstractNumId w:val="0"/>
  </w:num>
  <w:num w:numId="7" w16cid:durableId="1144738483">
    <w:abstractNumId w:val="6"/>
  </w:num>
  <w:num w:numId="8" w16cid:durableId="832840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5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B4"/>
    <w:rsid w:val="00082F2E"/>
    <w:rsid w:val="002B3B61"/>
    <w:rsid w:val="003743A6"/>
    <w:rsid w:val="003D6425"/>
    <w:rsid w:val="004C0426"/>
    <w:rsid w:val="004C07BE"/>
    <w:rsid w:val="005E130C"/>
    <w:rsid w:val="006500C9"/>
    <w:rsid w:val="006C400B"/>
    <w:rsid w:val="007762B4"/>
    <w:rsid w:val="0087374B"/>
    <w:rsid w:val="00B13EE7"/>
    <w:rsid w:val="00B46224"/>
    <w:rsid w:val="00CF2CEB"/>
    <w:rsid w:val="00D94488"/>
    <w:rsid w:val="00DA7285"/>
    <w:rsid w:val="00E97A1B"/>
    <w:rsid w:val="00EB18BE"/>
    <w:rsid w:val="00F9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9019A"/>
  <w15:chartTrackingRefBased/>
  <w15:docId w15:val="{A909B0C3-85E5-4B93-B4BD-32CA995A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62B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76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62B4"/>
  </w:style>
  <w:style w:type="paragraph" w:styleId="llb">
    <w:name w:val="footer"/>
    <w:basedOn w:val="Norml"/>
    <w:link w:val="llbChar"/>
    <w:uiPriority w:val="99"/>
    <w:unhideWhenUsed/>
    <w:rsid w:val="00776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40297-8003-4904-8E11-9F603684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Szarvas Márton</dc:creator>
  <cp:keywords/>
  <dc:description/>
  <cp:lastModifiedBy>Szarvas Márton</cp:lastModifiedBy>
  <cp:revision>10</cp:revision>
  <dcterms:created xsi:type="dcterms:W3CDTF">2023-02-14T07:23:00Z</dcterms:created>
  <dcterms:modified xsi:type="dcterms:W3CDTF">2023-02-14T10:15:00Z</dcterms:modified>
</cp:coreProperties>
</file>