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訓練需求的定期調查與分析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TTQS訓練機構版｜指標4｜方框序號 019｜官方原頁 2｜需求調查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官方方框原文：訓練需求的定期調查與分析。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