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本項目與作業流程相關文件資料（展現利益關係人參與課程設計與審查，包括出席、發言、意見溝通、核准、認同、支持…等各種形式的參與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官方編號：OFR-043　｜　官方方框文字：執行本項目與作業流程相關文件資料（展現利益關係人參與課程設計與審查，包括出席、發言、意見溝通、核准、認同、支持…等各種形式的參與）。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