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官方編號：OFR-079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16。。原官方文字為「其他：」。本同指標已列項目包括：訓練流程的管控方法及紀錄。；訓練異常處理方法、紀錄與工具。；訓練的內外稽核流程與紀錄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