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補充佐證規劃與核實紀錄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直接回應官方方框：其他：。本文件功能為「補充佐證規劃與核實紀錄」，不以索引或通用摘要代替正文。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人類決策草案｜待協會審議；尚未核定或生效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OFR-083-D01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人類決策草案｜待協會審議；尚未核定或生效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官方編號：OFR-083　｜　官方方框文字：其他：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本紀錄專門處理本指標的「其他：」方框，列出現況、候選來源、判斷準則與原件核實流程。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現況：已檢視來源範圍未見可核實的本列補充原件；狀態為待尋件，不推定未讀取資料不存在。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本指標其他欄位用途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本列所屬指標為指標17。17a 反應評估。原官方文字為「其他：」。本同指標已列項目包括：派訓單位主管對參訓學員的學習成效評估表。；學員就業證明。；感謝函。；學員訓後雇主問卷調查表。。僅在直接補充本指標且不重複取代既有項目時才採用新增材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目前核實狀態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查閱範圍包含本次可讀回的協會總庫清冊、已開啟歷史文件及任務包材料；目前未見可核實且可直接用於本列的新增協會原件。未讀取或取用受阻的位置維持未知，不推定不存在。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已核實補充證據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已核實補充證據：目前無可列入本列的協會原件。使用者提供的協會名稱與課程定位屬本次任務背景，不是執行成果；歷史草案及外部案例亦不列作協會證據。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候選來源與觸發條件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候選來源包括正式核定或會議紀錄、同期執行表單、原始問卷與計算底稿、財務帳冊憑證，以及依法取得的第三方文件。只有在實際形成或收到，且內容直接符合指標時才列入。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採用判斷準則</w:t>
      </w:r>
    </w:p>
    <w:p>
      <w:r>
        <w:rPr>
          <w:rFonts w:ascii="Microsoft JhengHei" w:hAnsi="Microsoft JhengHei" w:eastAsia="Microsoft JhengHei"/>
          <w:color w:val="000000"/>
          <w:sz w:val="21"/>
        </w:rPr>
        <w:t>採用判準為真實可查、形成時間可確認、對應本指標、期間及範圍相符、數字可重算、版本完整、個資處理適當。僅有網址、摘要、截圖或無來源敘述時仍標待取得或待核實。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收件驗真版本頁碼流程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收件後記錄原始檔名、來源人或機關、取得日期、頁數、文號、版本、雜湊值、驗真方式、覆核角色及正式替換位置。保留未改動原件與處理副本。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與既有佐證的關係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本列只能補充同指標的佐證，不替代清單中已列的特定文件。若材料主要對應其他指標，應移到相應 requirement 並留交叉索引，避免一份文件被重複宣稱為多項獨立成果。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人工核實欄</w:t>
      </w:r>
    </w:p>
    <w:p>
      <w:r>
        <w:rPr>
          <w:rFonts w:ascii="Microsoft JhengHei" w:hAnsi="Microsoft JhengHei" w:eastAsia="Microsoft JhengHei"/>
          <w:color w:val="000000"/>
          <w:sz w:val="21"/>
        </w:rPr>
        <w:t>人工核實狀態：待協會承辦人搜尋補件、覆核來源並決定是否採用。核實者、日期及核定狀態尚未取得；本稿不代填簽名、文號或用印。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本文件是供協會審議的決策草案。核定者、日期、文號、簽章、生效與發布狀態均未取得；協會完成正式程序前不得稱為已核定或已執行。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現行原件9頁；本項第6頁；控制文件逐框來源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指標17.docx；Drive ID 1nmShnjpopVh28DSx6Ogxiir0snGBBBXF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OFR-083-D01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