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直接回應官方方框：運用資訊系統普及率。。本文件功能為「資訊系統評估與管理文件」，不以索引或通用摘要代替正文。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官方編號：OFR-154　｜　官方方框文字：運用資訊系統普及率。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