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直接回應官方方框：與訓練政策有關之訓練產品與市場定位。。本文件功能為「顧客價值分析報告」，不以索引或通用摘要代替正文。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官方編號：OFR-009　｜　官方方框文字：與訓練政策有關之訓練產品與市場定位。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