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本目錄逐件列出依官方查核表整理的142份可編輯Word文件。檔案依指標編號放在同層資料夾。完整工作稿中需要協會實際原始資料或核定的欄位已標示待補；尚未完成的文件會標示未開始。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132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VALID_DRAFT_WAITING_ORIGINAL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NOT_STARTED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