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Microsoft JhengHei" w:hAnsi="Microsoft JhengHei" w:eastAsia="Microsoft JhengHei"/>
          <w:b/>
          <w:color w:val="183B63"/>
          <w:sz w:val="40"/>
        </w:rPr>
        <w:t>TTQS 142份Word文件總目錄</w:t>
      </w:r>
    </w:p>
    <w:p>
      <w:pPr>
        <w:spacing w:after="140"/>
      </w:pPr>
      <w:r>
        <w:rPr>
          <w:rFonts w:ascii="Microsoft JhengHei" w:hAnsi="Microsoft JhengHei" w:eastAsia="Microsoft JhengHei"/>
          <w:b w:val="0"/>
          <w:color w:val="58718A"/>
          <w:sz w:val="19"/>
        </w:rPr>
        <w:t>社團法人屏東縣原始點關懷協會｜本機交付索引</w:t>
      </w:r>
    </w:p>
    <w:p>
      <w:pPr>
        <w:keepLines/>
      </w:pPr>
      <w:r>
        <w:t>目前共142份Word文件；截至2026年9月29日，已建立50份可編輯工作稿（均待真實原始資料或核定），92份尚未開始；28份「其他」需求另列，不計入142份。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03"/>
        <w:gridCol w:w="5003"/>
      </w:tblGrid>
      <w:tr>
        <w:trPr>
          <w:tblHeader w:val="true"/>
        </w:trPr>
        <w:tc>
          <w:tcPr>
            <w:tcW w:type="dxa" w:w="4608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8"/>
              </w:rPr>
              <w:t>進度</w:t>
            </w:r>
          </w:p>
        </w:tc>
        <w:tc>
          <w:tcPr>
            <w:tcW w:type="dxa" w:w="5400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8"/>
              </w:rPr>
              <w:t>數量</w:t>
            </w:r>
          </w:p>
        </w:tc>
      </w:tr>
      <w:tr>
        <w:tc>
          <w:tcPr>
            <w:tcW w:type="dxa" w:w="460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文件目標</w:t>
            </w:r>
          </w:p>
        </w:tc>
        <w:tc>
          <w:tcPr>
            <w:tcW w:type="dxa" w:w="540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142</w:t>
            </w:r>
          </w:p>
        </w:tc>
      </w:tr>
      <w:tr>
        <w:tc>
          <w:tcPr>
            <w:tcW w:type="dxa" w:w="460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已建立</w:t>
            </w:r>
          </w:p>
        </w:tc>
        <w:tc>
          <w:tcPr>
            <w:tcW w:type="dxa" w:w="540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r>
              <w:t>50</w:t>
            </w:r>
          </w:p>
        </w:tc>
      </w:tr>
      <w:tr>
        <w:tc>
          <w:tcPr>
            <w:tcW w:type="dxa" w:w="460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五關通過可直接使用</w:t>
            </w:r>
          </w:p>
        </w:tc>
        <w:tc>
          <w:tcPr>
            <w:tcW w:type="dxa" w:w="540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r>
              <w:t>0</w:t>
            </w:r>
          </w:p>
        </w:tc>
      </w:tr>
      <w:tr>
        <w:tc>
          <w:tcPr>
            <w:tcW w:type="dxa" w:w="460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完整工作稿，待原始資料或核定</w:t>
            </w:r>
          </w:p>
        </w:tc>
        <w:tc>
          <w:tcPr>
            <w:tcW w:type="dxa" w:w="540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r>
              <w:t>50</w:t>
            </w:r>
          </w:p>
        </w:tc>
      </w:tr>
      <w:tr>
        <w:tc>
          <w:tcPr>
            <w:tcW w:type="dxa" w:w="460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未開始</w:t>
            </w:r>
          </w:p>
        </w:tc>
        <w:tc>
          <w:tcPr>
            <w:tcW w:type="dxa" w:w="540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r>
              <w:t>92</w:t>
            </w:r>
          </w:p>
        </w:tc>
      </w:tr>
      <w:tr>
        <w:tc>
          <w:tcPr>
            <w:tcW w:type="dxa" w:w="460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獨立維持阻塞的「其他」項目</w:t>
            </w:r>
          </w:p>
        </w:tc>
        <w:tc>
          <w:tcPr>
            <w:tcW w:type="dxa" w:w="540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28</w:t>
            </w:r>
          </w:p>
        </w:tc>
      </w:tr>
    </w:tbl>
    <w:p>
      <w:pPr>
        <w:spacing w:after="0"/>
      </w:pPr>
    </w:p>
    <w:p>
      <w:pPr>
        <w:pStyle w:val="Heading1"/>
        <w:keepNext/>
        <w:keepLines/>
      </w:pPr>
      <w:r>
        <w:rPr>
          <w:rFonts w:ascii="Microsoft JhengHei" w:hAnsi="Microsoft JhengHei" w:eastAsia="Microsoft JhengHei"/>
          <w:b/>
          <w:color w:val="183B63"/>
          <w:sz w:val="30"/>
        </w:rPr>
        <w:t>01 指標01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01"/>
        <w:gridCol w:w="2501"/>
        <w:gridCol w:w="2501"/>
        <w:gridCol w:w="2501"/>
      </w:tblGrid>
      <w:tr>
        <w:trPr>
          <w:tblHeader w:val="true"/>
          <w:cantSplit/>
        </w:trPr>
        <w:tc>
          <w:tcPr>
            <w:tcW w:type="dxa" w:w="792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Next/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編號</w:t>
            </w:r>
          </w:p>
        </w:tc>
        <w:tc>
          <w:tcPr>
            <w:tcW w:type="dxa" w:w="4392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Next/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文件名稱</w:t>
            </w:r>
          </w:p>
        </w:tc>
        <w:tc>
          <w:tcPr>
            <w:tcW w:type="dxa" w:w="2088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Next/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資料夾</w:t>
            </w:r>
          </w:p>
        </w:tc>
        <w:tc>
          <w:tcPr>
            <w:tcW w:type="dxa" w:w="2448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Next/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狀態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0001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中長程業務發展策略地圖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01_指標01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</w:pPr>
            <w:r>
              <w:t>工作稿｜待資料／核定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0002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策略因果鏈與三年KPI對照表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01_指標01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</w:pPr>
            <w:r>
              <w:t>工作稿｜待資料／核定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0003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目標市場需求調查問卷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01_指標01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</w:pPr>
            <w:r>
              <w:t>工作稿｜待資料／核定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0004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目標市場調查執行與樣本紀錄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01_指標01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</w:pPr>
            <w:r>
              <w:t>工作稿｜待資料／核定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0005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目標市場需求分析報告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01_指標01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</w:pPr>
            <w:r>
              <w:t>工作稿｜待資料／核定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0006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業務發展計畫與人力資源訓練規劃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01_指標01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</w:pPr>
            <w:r>
              <w:t>工作稿｜待資料／核定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0007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課程產品及流程檢討分析報告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01_指標01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</w:pPr>
            <w:r>
              <w:t>工作稿｜待資料／核定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0008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各類別訓練課程年度成長計畫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01_指標01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</w:pPr>
            <w:r>
              <w:t>工作稿｜待資料／核定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0009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年度績效目標訂定與分析紀錄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01_指標01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</w:pPr>
            <w:r>
              <w:t>工作稿｜待資料／核定</w:t>
            </w:r>
          </w:p>
        </w:tc>
      </w:tr>
    </w:tbl>
    <w:p>
      <w:pPr>
        <w:spacing w:after="0"/>
      </w:pPr>
    </w:p>
    <w:p>
      <w:pPr>
        <w:pStyle w:val="Heading1"/>
        <w:keepNext/>
        <w:keepLines/>
      </w:pPr>
      <w:r>
        <w:rPr>
          <w:rFonts w:ascii="Microsoft JhengHei" w:hAnsi="Microsoft JhengHei" w:eastAsia="Microsoft JhengHei"/>
          <w:b/>
          <w:color w:val="183B63"/>
          <w:sz w:val="30"/>
        </w:rPr>
        <w:t>02 指標02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01"/>
        <w:gridCol w:w="2501"/>
        <w:gridCol w:w="2501"/>
        <w:gridCol w:w="2501"/>
      </w:tblGrid>
      <w:tr>
        <w:trPr>
          <w:tblHeader w:val="true"/>
          <w:cantSplit/>
        </w:trPr>
        <w:tc>
          <w:tcPr>
            <w:tcW w:type="dxa" w:w="792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Next/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編號</w:t>
            </w:r>
          </w:p>
        </w:tc>
        <w:tc>
          <w:tcPr>
            <w:tcW w:type="dxa" w:w="4392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Next/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文件名稱</w:t>
            </w:r>
          </w:p>
        </w:tc>
        <w:tc>
          <w:tcPr>
            <w:tcW w:type="dxa" w:w="2088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Next/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資料夾</w:t>
            </w:r>
          </w:p>
        </w:tc>
        <w:tc>
          <w:tcPr>
            <w:tcW w:type="dxa" w:w="2448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Next/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狀態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0010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學員訓練成果評核標準與說明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02_指標02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</w:pPr>
            <w:r>
              <w:t>工作稿｜待資料／核定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0011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與訓練政策有關之訓練產品與市場定位_制度文件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02_指標02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</w:pPr>
            <w:r>
              <w:t>工作稿｜待資料／核定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0012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補助參與機構公開招生課程或進階課程優惠辦法之_制度文件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02_指標02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</w:pPr>
            <w:r>
              <w:t>工作稿｜待資料／核定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0013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公開公布訓練機構年度訓練課程_完整工作稿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02_指標02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</w:pPr>
            <w:r>
              <w:t>工作稿｜待資料／核定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0014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客戶課程需求申請表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02_指標02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</w:pPr>
            <w:r>
              <w:t>工作稿｜待資料／核定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0015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客戶需求評估與回覆表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02_指標02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</w:pPr>
            <w:r>
              <w:t>工作稿｜待資料／核定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0016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課程EDM完整文案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02_指標02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</w:pPr>
            <w:r>
              <w:t>工作稿｜待資料／核定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0017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網站課程揭露頁完整內容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02_指標02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</w:pPr>
            <w:r>
              <w:t>工作稿｜待資料／核定</w:t>
            </w:r>
          </w:p>
        </w:tc>
      </w:tr>
    </w:tbl>
    <w:p>
      <w:pPr>
        <w:spacing w:after="0"/>
      </w:pPr>
    </w:p>
    <w:p>
      <w:pPr>
        <w:pStyle w:val="Heading1"/>
        <w:keepNext/>
        <w:keepLines/>
      </w:pPr>
      <w:r>
        <w:rPr>
          <w:rFonts w:ascii="Microsoft JhengHei" w:hAnsi="Microsoft JhengHei" w:eastAsia="Microsoft JhengHei"/>
          <w:b/>
          <w:color w:val="183B63"/>
          <w:sz w:val="30"/>
        </w:rPr>
        <w:t>03 指標03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01"/>
        <w:gridCol w:w="2501"/>
        <w:gridCol w:w="2501"/>
        <w:gridCol w:w="2501"/>
      </w:tblGrid>
      <w:tr>
        <w:trPr>
          <w:tblHeader w:val="true"/>
          <w:cantSplit/>
        </w:trPr>
        <w:tc>
          <w:tcPr>
            <w:tcW w:type="dxa" w:w="792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Next/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編號</w:t>
            </w:r>
          </w:p>
        </w:tc>
        <w:tc>
          <w:tcPr>
            <w:tcW w:type="dxa" w:w="4392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Next/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文件名稱</w:t>
            </w:r>
          </w:p>
        </w:tc>
        <w:tc>
          <w:tcPr>
            <w:tcW w:type="dxa" w:w="2088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Next/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資料夾</w:t>
            </w:r>
          </w:p>
        </w:tc>
        <w:tc>
          <w:tcPr>
            <w:tcW w:type="dxa" w:w="2448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Next/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狀態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0018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PDDRO訓練體系圖與核心訓練類別說明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03_指標03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</w:pPr>
            <w:r>
              <w:t>工作稿｜待資料／核定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0019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學員訓練及訓練機構事業發展相關的證明_可直接使用成品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03_指標03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</w:pPr>
            <w:r>
              <w:t>工作稿｜待資料／核定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0020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學員訓練類型及促進關鍵績效指標（KPI）_完整工作稿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03_指標03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</w:pPr>
            <w:r>
              <w:t>工作稿｜待資料／核定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0021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學員訓練及學員職務相稱的證明_可直接使用成品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03_指標03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</w:pPr>
            <w:r>
              <w:t>工作稿｜待資料／核定</w:t>
            </w:r>
          </w:p>
        </w:tc>
      </w:tr>
    </w:tbl>
    <w:p>
      <w:pPr>
        <w:spacing w:after="0"/>
      </w:pPr>
    </w:p>
    <w:p>
      <w:pPr>
        <w:pStyle w:val="Heading1"/>
        <w:keepNext/>
        <w:keepLines/>
      </w:pPr>
      <w:r>
        <w:rPr>
          <w:rFonts w:ascii="Microsoft JhengHei" w:hAnsi="Microsoft JhengHei" w:eastAsia="Microsoft JhengHei"/>
          <w:b/>
          <w:color w:val="183B63"/>
          <w:sz w:val="30"/>
        </w:rPr>
        <w:t>04 指標04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01"/>
        <w:gridCol w:w="2501"/>
        <w:gridCol w:w="2501"/>
        <w:gridCol w:w="2501"/>
      </w:tblGrid>
      <w:tr>
        <w:trPr>
          <w:tblHeader w:val="true"/>
          <w:cantSplit/>
        </w:trPr>
        <w:tc>
          <w:tcPr>
            <w:tcW w:type="dxa" w:w="792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Next/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編號</w:t>
            </w:r>
          </w:p>
        </w:tc>
        <w:tc>
          <w:tcPr>
            <w:tcW w:type="dxa" w:w="4392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Next/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文件名稱</w:t>
            </w:r>
          </w:p>
        </w:tc>
        <w:tc>
          <w:tcPr>
            <w:tcW w:type="dxa" w:w="2088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Next/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資料夾</w:t>
            </w:r>
          </w:p>
        </w:tc>
        <w:tc>
          <w:tcPr>
            <w:tcW w:type="dxa" w:w="2448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Next/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狀態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0022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訓練需求的定期調查與分析_分析報告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04_指標04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</w:pPr>
            <w:r>
              <w:t>工作稿｜待資料／核定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0023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不同訓練課程的設計與規劃方向_制度文件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04_指標04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</w:pPr>
            <w:r>
              <w:t>工作稿｜待資料／核定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0024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訓練的提供方式及選擇的指標_制度文件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04_指標04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</w:pPr>
            <w:r>
              <w:t>工作稿｜待資料／核定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0025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訓練評估與實施標準化作業程序SOP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04_指標04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</w:pPr>
            <w:r>
              <w:t>工作稿｜待資料／核定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0026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機構如何運作TTQS管理系統及如何核准、公告_可直接使用成品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04_指標04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</w:pPr>
            <w:r>
              <w:t>工作稿｜待資料／核定</w:t>
            </w:r>
          </w:p>
        </w:tc>
      </w:tr>
    </w:tbl>
    <w:p>
      <w:pPr>
        <w:spacing w:after="0"/>
      </w:pPr>
    </w:p>
    <w:p>
      <w:pPr>
        <w:pStyle w:val="Heading1"/>
        <w:keepNext/>
        <w:keepLines/>
      </w:pPr>
      <w:r>
        <w:rPr>
          <w:rFonts w:ascii="Microsoft JhengHei" w:hAnsi="Microsoft JhengHei" w:eastAsia="Microsoft JhengHei"/>
          <w:b/>
          <w:color w:val="183B63"/>
          <w:sz w:val="30"/>
        </w:rPr>
        <w:t>05 指標05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01"/>
        <w:gridCol w:w="2501"/>
        <w:gridCol w:w="2501"/>
        <w:gridCol w:w="2501"/>
      </w:tblGrid>
      <w:tr>
        <w:trPr>
          <w:tblHeader w:val="true"/>
          <w:cantSplit/>
        </w:trPr>
        <w:tc>
          <w:tcPr>
            <w:tcW w:type="dxa" w:w="792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Next/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編號</w:t>
            </w:r>
          </w:p>
        </w:tc>
        <w:tc>
          <w:tcPr>
            <w:tcW w:type="dxa" w:w="4392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Next/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文件名稱</w:t>
            </w:r>
          </w:p>
        </w:tc>
        <w:tc>
          <w:tcPr>
            <w:tcW w:type="dxa" w:w="2088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Next/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資料夾</w:t>
            </w:r>
          </w:p>
        </w:tc>
        <w:tc>
          <w:tcPr>
            <w:tcW w:type="dxa" w:w="2448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Next/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狀態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0027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學員訓練及訓練機構年度事業計畫的相關資料_完整工作稿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05_指標05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</w:pPr>
            <w:r>
              <w:t>工作稿｜待資料／核定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0028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訓練課程體系及訓練機構業務策略方向的相關資料_完整工作稿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05_指標05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</w:pPr>
            <w:r>
              <w:t>工作稿｜待資料／核定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0029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訓練規劃及達到客戶課程績效目標的證明資料_可直接使用成品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05_指標05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</w:pPr>
            <w:r>
              <w:t>工作稿｜待資料／核定</w:t>
            </w:r>
          </w:p>
        </w:tc>
      </w:tr>
    </w:tbl>
    <w:p>
      <w:pPr>
        <w:spacing w:after="0"/>
      </w:pPr>
    </w:p>
    <w:p>
      <w:pPr>
        <w:pStyle w:val="Heading1"/>
        <w:keepNext/>
        <w:keepLines/>
      </w:pPr>
      <w:r>
        <w:rPr>
          <w:rFonts w:ascii="Microsoft JhengHei" w:hAnsi="Microsoft JhengHei" w:eastAsia="Microsoft JhengHei"/>
          <w:b/>
          <w:color w:val="183B63"/>
          <w:sz w:val="30"/>
        </w:rPr>
        <w:t>06 指標06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01"/>
        <w:gridCol w:w="2501"/>
        <w:gridCol w:w="2501"/>
        <w:gridCol w:w="2501"/>
      </w:tblGrid>
      <w:tr>
        <w:trPr>
          <w:tblHeader w:val="true"/>
          <w:cantSplit/>
        </w:trPr>
        <w:tc>
          <w:tcPr>
            <w:tcW w:type="dxa" w:w="792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Next/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編號</w:t>
            </w:r>
          </w:p>
        </w:tc>
        <w:tc>
          <w:tcPr>
            <w:tcW w:type="dxa" w:w="4392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Next/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文件名稱</w:t>
            </w:r>
          </w:p>
        </w:tc>
        <w:tc>
          <w:tcPr>
            <w:tcW w:type="dxa" w:w="2088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Next/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資料夾</w:t>
            </w:r>
          </w:p>
        </w:tc>
        <w:tc>
          <w:tcPr>
            <w:tcW w:type="dxa" w:w="2448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Next/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狀態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0030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工作經驗的相關受訓證明_可直接使用成品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06_指標06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</w:pPr>
            <w:r>
              <w:t>工作稿｜待資料／核定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0031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專業訓練人員職能評估方法等證明_可直接使用成品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06_指標06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</w:pPr>
            <w:r>
              <w:t>工作稿｜待資料／核定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0032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訓練機構具備執行訓練業務相關職能的說明_完整工作稿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06_指標06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</w:pPr>
            <w:r>
              <w:t>工作稿｜待資料／核定</w:t>
            </w:r>
          </w:p>
        </w:tc>
      </w:tr>
    </w:tbl>
    <w:p>
      <w:pPr>
        <w:spacing w:after="0"/>
      </w:pPr>
    </w:p>
    <w:p>
      <w:pPr>
        <w:pStyle w:val="Heading1"/>
        <w:keepNext/>
        <w:keepLines/>
      </w:pPr>
      <w:r>
        <w:rPr>
          <w:rFonts w:ascii="Microsoft JhengHei" w:hAnsi="Microsoft JhengHei" w:eastAsia="Microsoft JhengHei"/>
          <w:b/>
          <w:color w:val="183B63"/>
          <w:sz w:val="30"/>
        </w:rPr>
        <w:t>07 指標07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01"/>
        <w:gridCol w:w="2501"/>
        <w:gridCol w:w="2501"/>
        <w:gridCol w:w="2501"/>
      </w:tblGrid>
      <w:tr>
        <w:trPr>
          <w:tblHeader w:val="true"/>
          <w:cantSplit/>
        </w:trPr>
        <w:tc>
          <w:tcPr>
            <w:tcW w:type="dxa" w:w="792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Next/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編號</w:t>
            </w:r>
          </w:p>
        </w:tc>
        <w:tc>
          <w:tcPr>
            <w:tcW w:type="dxa" w:w="4392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Next/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文件名稱</w:t>
            </w:r>
          </w:p>
        </w:tc>
        <w:tc>
          <w:tcPr>
            <w:tcW w:type="dxa" w:w="2088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Next/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資料夾</w:t>
            </w:r>
          </w:p>
        </w:tc>
        <w:tc>
          <w:tcPr>
            <w:tcW w:type="dxa" w:w="2448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Next/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狀態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0033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訓練課程計畫配合客戶及受訓者需求、職能需求的_可直接使用成品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07_指標07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</w:pPr>
            <w:r>
              <w:t>工作稿｜待資料／核定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0034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針對學員做職能盤點或職能分析並據以規劃適切課_可直接使用成品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07_指標07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</w:pPr>
            <w:r>
              <w:t>工作稿｜待資料／核定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0035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對相關職能分析及運用的方法均能適時檢討隨時改_完整工作稿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07_指標07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</w:pPr>
            <w:r>
              <w:t>工作稿｜待資料／核定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0036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有課程設計進度表、課程規劃流程圖說明、訓練規_完整工作稿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07_指標07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</w:pPr>
            <w:r>
              <w:t>工作稿｜待資料／核定</w:t>
            </w:r>
          </w:p>
        </w:tc>
      </w:tr>
    </w:tbl>
    <w:p>
      <w:pPr>
        <w:spacing w:after="0"/>
      </w:pPr>
    </w:p>
    <w:p>
      <w:pPr>
        <w:pStyle w:val="Heading1"/>
        <w:keepNext/>
        <w:keepLines/>
      </w:pPr>
      <w:r>
        <w:rPr>
          <w:rFonts w:ascii="Microsoft JhengHei" w:hAnsi="Microsoft JhengHei" w:eastAsia="Microsoft JhengHei"/>
          <w:b/>
          <w:color w:val="183B63"/>
          <w:sz w:val="30"/>
        </w:rPr>
        <w:t>08 指標08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01"/>
        <w:gridCol w:w="2501"/>
        <w:gridCol w:w="2501"/>
        <w:gridCol w:w="2501"/>
      </w:tblGrid>
      <w:tr>
        <w:trPr>
          <w:tblHeader w:val="true"/>
          <w:cantSplit/>
        </w:trPr>
        <w:tc>
          <w:tcPr>
            <w:tcW w:type="dxa" w:w="792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Next/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編號</w:t>
            </w:r>
          </w:p>
        </w:tc>
        <w:tc>
          <w:tcPr>
            <w:tcW w:type="dxa" w:w="4392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Next/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文件名稱</w:t>
            </w:r>
          </w:p>
        </w:tc>
        <w:tc>
          <w:tcPr>
            <w:tcW w:type="dxa" w:w="2088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Next/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資料夾</w:t>
            </w:r>
          </w:p>
        </w:tc>
        <w:tc>
          <w:tcPr>
            <w:tcW w:type="dxa" w:w="2448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Next/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狀態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0037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相關文件紀錄能顯示近年來訓練目標、訓練方法、_可直接使用成品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08_指標08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</w:pPr>
            <w:r>
              <w:t>工作稿｜待資料／核定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0038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針對訓練方案的系統設計能適時檢討及改善，執行_完整工作稿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08_指標08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</w:pPr>
            <w:r>
              <w:t>工作稿｜待資料／核定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0039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課程規劃與設計審查會議紀錄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08_指標08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</w:pPr>
            <w:r>
              <w:t>工作稿｜待資料／核定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0040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訓練評估方法與成效指標對照表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08_指標08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</w:pPr>
            <w:r>
              <w:t>工作稿｜待資料／核定</w:t>
            </w:r>
          </w:p>
        </w:tc>
      </w:tr>
    </w:tbl>
    <w:p>
      <w:pPr>
        <w:spacing w:after="0"/>
      </w:pPr>
    </w:p>
    <w:p>
      <w:pPr>
        <w:pStyle w:val="Heading1"/>
        <w:keepNext/>
        <w:keepLines/>
      </w:pPr>
      <w:r>
        <w:rPr>
          <w:rFonts w:ascii="Microsoft JhengHei" w:hAnsi="Microsoft JhengHei" w:eastAsia="Microsoft JhengHei"/>
          <w:b/>
          <w:color w:val="183B63"/>
          <w:sz w:val="30"/>
        </w:rPr>
        <w:t>09 指標09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01"/>
        <w:gridCol w:w="2501"/>
        <w:gridCol w:w="2501"/>
        <w:gridCol w:w="2501"/>
      </w:tblGrid>
      <w:tr>
        <w:trPr>
          <w:tblHeader w:val="true"/>
          <w:cantSplit/>
        </w:trPr>
        <w:tc>
          <w:tcPr>
            <w:tcW w:type="dxa" w:w="792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Next/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編號</w:t>
            </w:r>
          </w:p>
        </w:tc>
        <w:tc>
          <w:tcPr>
            <w:tcW w:type="dxa" w:w="4392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Next/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文件名稱</w:t>
            </w:r>
          </w:p>
        </w:tc>
        <w:tc>
          <w:tcPr>
            <w:tcW w:type="dxa" w:w="2088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Next/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資料夾</w:t>
            </w:r>
          </w:p>
        </w:tc>
        <w:tc>
          <w:tcPr>
            <w:tcW w:type="dxa" w:w="2448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Next/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狀態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0041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課程規劃書（能顯示包含講師、行政、企業學員、_完整工作稿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09_指標09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</w:pPr>
            <w:r>
              <w:t>工作稿／待補資料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0042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執行本項目與作業流程相關文件資料（展現利益關_完整工作稿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09_指標09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</w:pPr>
            <w:r>
              <w:t>工作稿／待補資料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0043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針對需求單位進行訪談並留有紀錄與統計分析_可直接使用成品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09_指標09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</w:pPr>
            <w:r>
              <w:t>工作稿／待補資料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0044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所有的討論、會議或E-mail均留有完整紀錄_可直接使用成品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09_指標09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</w:pPr>
            <w:r>
              <w:t>工作稿／待補資料</w:t>
            </w:r>
          </w:p>
        </w:tc>
      </w:tr>
    </w:tbl>
    <w:p>
      <w:pPr>
        <w:spacing w:after="0"/>
      </w:pPr>
    </w:p>
    <w:p>
      <w:pPr>
        <w:pStyle w:val="Heading1"/>
        <w:keepNext/>
        <w:keepLines/>
      </w:pPr>
      <w:r>
        <w:rPr>
          <w:rFonts w:ascii="Microsoft JhengHei" w:hAnsi="Microsoft JhengHei" w:eastAsia="Microsoft JhengHei"/>
          <w:b/>
          <w:color w:val="183B63"/>
          <w:sz w:val="30"/>
        </w:rPr>
        <w:t>10 指標10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01"/>
        <w:gridCol w:w="2501"/>
        <w:gridCol w:w="2501"/>
        <w:gridCol w:w="2501"/>
      </w:tblGrid>
      <w:tr>
        <w:trPr>
          <w:tblHeader w:val="true"/>
          <w:cantSplit/>
        </w:trPr>
        <w:tc>
          <w:tcPr>
            <w:tcW w:type="dxa" w:w="792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Next/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編號</w:t>
            </w:r>
          </w:p>
        </w:tc>
        <w:tc>
          <w:tcPr>
            <w:tcW w:type="dxa" w:w="4392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Next/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文件名稱</w:t>
            </w:r>
          </w:p>
        </w:tc>
        <w:tc>
          <w:tcPr>
            <w:tcW w:type="dxa" w:w="2088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Next/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資料夾</w:t>
            </w:r>
          </w:p>
        </w:tc>
        <w:tc>
          <w:tcPr>
            <w:tcW w:type="dxa" w:w="2448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Next/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狀態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0045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訓練資源採購與甄選管理辦法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10_指標10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</w:pPr>
            <w:r>
              <w:t>工作稿／待補資料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0046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師資教材廠商評選紀錄表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10_指標10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</w:pPr>
            <w:r>
              <w:t>工作稿／待補資料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0047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相關文件能記錄近年來對於課程之評估、採購、簽_制度文件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10_指標10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</w:pPr>
            <w:r>
              <w:t>工作稿／待補資料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0048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大型採購均辦理會議通過、師資遴聘後亦經過會議_可直接使用成品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10_指標10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</w:pPr>
            <w:r>
              <w:t>工作稿／待補資料</w:t>
            </w:r>
          </w:p>
        </w:tc>
      </w:tr>
    </w:tbl>
    <w:p>
      <w:pPr>
        <w:spacing w:after="0"/>
      </w:pPr>
    </w:p>
    <w:p>
      <w:pPr>
        <w:pStyle w:val="Heading1"/>
        <w:keepNext/>
        <w:keepLines/>
      </w:pPr>
      <w:r>
        <w:rPr>
          <w:rFonts w:ascii="Microsoft JhengHei" w:hAnsi="Microsoft JhengHei" w:eastAsia="Microsoft JhengHei"/>
          <w:b/>
          <w:color w:val="183B63"/>
          <w:sz w:val="30"/>
        </w:rPr>
        <w:t>11 指標11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01"/>
        <w:gridCol w:w="2501"/>
        <w:gridCol w:w="2501"/>
        <w:gridCol w:w="2501"/>
      </w:tblGrid>
      <w:tr>
        <w:trPr>
          <w:tblHeader w:val="true"/>
          <w:cantSplit/>
        </w:trPr>
        <w:tc>
          <w:tcPr>
            <w:tcW w:type="dxa" w:w="792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Next/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編號</w:t>
            </w:r>
          </w:p>
        </w:tc>
        <w:tc>
          <w:tcPr>
            <w:tcW w:type="dxa" w:w="4392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Next/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文件名稱</w:t>
            </w:r>
          </w:p>
        </w:tc>
        <w:tc>
          <w:tcPr>
            <w:tcW w:type="dxa" w:w="2088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Next/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資料夾</w:t>
            </w:r>
          </w:p>
        </w:tc>
        <w:tc>
          <w:tcPr>
            <w:tcW w:type="dxa" w:w="2448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Next/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狀態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0049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訓練課程計畫配合業主、受訓者以及職能需求等調_可直接使用成品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11_指標11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</w:pPr>
            <w:r>
              <w:t>工作稿／待補資料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0050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各課程單元內容均能達成訓練規劃的目標_完整工作稿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11_指標11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</w:pPr>
            <w:r>
              <w:t>工作稿／待補資料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0051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各項課程產出均經討論後確認，且留有完整紀錄與_可直接使用成品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11_指標11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</w:pPr>
            <w:r>
              <w:t>尚未開始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0052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規劃課程依學員及結訓學員意見訂定訓練課程，且_可直接使用成品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11_指標11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</w:pPr>
            <w:r>
              <w:t>尚未開始</w:t>
            </w:r>
          </w:p>
        </w:tc>
      </w:tr>
    </w:tbl>
    <w:p>
      <w:pPr>
        <w:spacing w:after="0"/>
      </w:pPr>
    </w:p>
    <w:p>
      <w:pPr>
        <w:pStyle w:val="Heading1"/>
        <w:keepNext/>
        <w:keepLines/>
      </w:pPr>
      <w:r>
        <w:rPr>
          <w:rFonts w:ascii="Microsoft JhengHei" w:hAnsi="Microsoft JhengHei" w:eastAsia="Microsoft JhengHei"/>
          <w:b/>
          <w:color w:val="183B63"/>
          <w:sz w:val="30"/>
        </w:rPr>
        <w:t>12 指標12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01"/>
        <w:gridCol w:w="2501"/>
        <w:gridCol w:w="2501"/>
        <w:gridCol w:w="2501"/>
      </w:tblGrid>
      <w:tr>
        <w:trPr>
          <w:tblHeader w:val="true"/>
          <w:cantSplit/>
        </w:trPr>
        <w:tc>
          <w:tcPr>
            <w:tcW w:type="dxa" w:w="792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Next/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編號</w:t>
            </w:r>
          </w:p>
        </w:tc>
        <w:tc>
          <w:tcPr>
            <w:tcW w:type="dxa" w:w="4392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Next/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文件名稱</w:t>
            </w:r>
          </w:p>
        </w:tc>
        <w:tc>
          <w:tcPr>
            <w:tcW w:type="dxa" w:w="2088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Next/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資料夾</w:t>
            </w:r>
          </w:p>
        </w:tc>
        <w:tc>
          <w:tcPr>
            <w:tcW w:type="dxa" w:w="2448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Next/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狀態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0053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近年針對訓練課程的切合性，有檢討並調整遴選學_可直接使用成品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12_指標12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</w:pPr>
            <w:r>
              <w:t>尚未開始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0054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依學員遴選標準及流程遴選，教材由講師及顧問推_完整工作稿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12_指標12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</w:pPr>
            <w:r>
              <w:t>尚未開始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0055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講師的遴聘依師資遴選標準及流程評選並經訓練管_可直接使用成品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12_指標12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</w:pPr>
            <w:r>
              <w:t>尚未開始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0056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設備安檢或是場地投保證明_可直接使用成品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12_指標12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</w:pPr>
            <w:r>
              <w:t>尚未開始</w:t>
            </w:r>
          </w:p>
        </w:tc>
      </w:tr>
    </w:tbl>
    <w:p>
      <w:pPr>
        <w:spacing w:after="0"/>
      </w:pPr>
    </w:p>
    <w:p>
      <w:pPr>
        <w:pStyle w:val="Heading1"/>
        <w:keepNext/>
        <w:keepLines/>
      </w:pPr>
      <w:r>
        <w:rPr>
          <w:rFonts w:ascii="Microsoft JhengHei" w:hAnsi="Microsoft JhengHei" w:eastAsia="Microsoft JhengHei"/>
          <w:b/>
          <w:color w:val="183B63"/>
          <w:sz w:val="30"/>
        </w:rPr>
        <w:t>13 指標13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01"/>
        <w:gridCol w:w="2501"/>
        <w:gridCol w:w="2501"/>
        <w:gridCol w:w="2501"/>
      </w:tblGrid>
      <w:tr>
        <w:trPr>
          <w:tblHeader w:val="true"/>
          <w:cantSplit/>
        </w:trPr>
        <w:tc>
          <w:tcPr>
            <w:tcW w:type="dxa" w:w="792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Next/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編號</w:t>
            </w:r>
          </w:p>
        </w:tc>
        <w:tc>
          <w:tcPr>
            <w:tcW w:type="dxa" w:w="4392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Next/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文件名稱</w:t>
            </w:r>
          </w:p>
        </w:tc>
        <w:tc>
          <w:tcPr>
            <w:tcW w:type="dxa" w:w="2088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Next/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資料夾</w:t>
            </w:r>
          </w:p>
        </w:tc>
        <w:tc>
          <w:tcPr>
            <w:tcW w:type="dxa" w:w="2448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Next/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狀態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0057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相關文件紀錄能證實近年來對訓練成果轉移及達成_可直接使用成品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13_指標13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</w:pPr>
            <w:r>
              <w:t>尚未開始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0058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具體明確紀錄展現提供受訓人員或客戶，如：課程_可直接使用成品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13_指標13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</w:pPr>
            <w:r>
              <w:t>尚未開始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0059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業主提供回訓或相關機制、學習心得交流的平台、_完整工作稿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13_指標13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</w:pPr>
            <w:r>
              <w:t>尚未開始</w:t>
            </w:r>
          </w:p>
        </w:tc>
      </w:tr>
    </w:tbl>
    <w:p>
      <w:pPr>
        <w:spacing w:after="0"/>
      </w:pPr>
    </w:p>
    <w:p>
      <w:pPr>
        <w:pStyle w:val="Heading1"/>
        <w:keepNext/>
        <w:keepLines/>
      </w:pPr>
      <w:r>
        <w:rPr>
          <w:rFonts w:ascii="Microsoft JhengHei" w:hAnsi="Microsoft JhengHei" w:eastAsia="Microsoft JhengHei"/>
          <w:b/>
          <w:color w:val="183B63"/>
          <w:sz w:val="30"/>
        </w:rPr>
        <w:t>14 指標14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01"/>
        <w:gridCol w:w="2501"/>
        <w:gridCol w:w="2501"/>
        <w:gridCol w:w="2501"/>
      </w:tblGrid>
      <w:tr>
        <w:trPr>
          <w:tblHeader w:val="true"/>
          <w:cantSplit/>
        </w:trPr>
        <w:tc>
          <w:tcPr>
            <w:tcW w:type="dxa" w:w="792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Next/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編號</w:t>
            </w:r>
          </w:p>
        </w:tc>
        <w:tc>
          <w:tcPr>
            <w:tcW w:type="dxa" w:w="4392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Next/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文件名稱</w:t>
            </w:r>
          </w:p>
        </w:tc>
        <w:tc>
          <w:tcPr>
            <w:tcW w:type="dxa" w:w="2088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Next/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資料夾</w:t>
            </w:r>
          </w:p>
        </w:tc>
        <w:tc>
          <w:tcPr>
            <w:tcW w:type="dxa" w:w="2448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Next/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狀態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0060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訓練資料與訓練過程及成果的紀錄與分類，均有系_可直接使用成品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14_指標14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</w:pPr>
            <w:r>
              <w:t>尚未開始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0061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訓練檔案管理系統_完整工作稿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14_指標14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</w:pPr>
            <w:r>
              <w:t>尚未開始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0062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完整的訓練文件建檔資料_完整工作稿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14_指標14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</w:pPr>
            <w:r>
              <w:t>尚未開始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0063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是否提供查詢功能，並具持續改善機制_完整工作稿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14_指標14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</w:pPr>
            <w:r>
              <w:t>尚未開始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0064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資訊系統化程度及檢索速度_完整工作稿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14_指標14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</w:pPr>
            <w:r>
              <w:t>尚未開始</w:t>
            </w:r>
          </w:p>
        </w:tc>
      </w:tr>
    </w:tbl>
    <w:p>
      <w:pPr>
        <w:spacing w:after="0"/>
      </w:pPr>
    </w:p>
    <w:p>
      <w:pPr>
        <w:pStyle w:val="Heading1"/>
        <w:keepNext/>
        <w:keepLines/>
      </w:pPr>
      <w:r>
        <w:rPr>
          <w:rFonts w:ascii="Microsoft JhengHei" w:hAnsi="Microsoft JhengHei" w:eastAsia="Microsoft JhengHei"/>
          <w:b/>
          <w:color w:val="183B63"/>
          <w:sz w:val="30"/>
        </w:rPr>
        <w:t>15 指標15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01"/>
        <w:gridCol w:w="2501"/>
        <w:gridCol w:w="2501"/>
        <w:gridCol w:w="2501"/>
      </w:tblGrid>
      <w:tr>
        <w:trPr>
          <w:tblHeader w:val="true"/>
          <w:cantSplit/>
        </w:trPr>
        <w:tc>
          <w:tcPr>
            <w:tcW w:type="dxa" w:w="792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Next/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編號</w:t>
            </w:r>
          </w:p>
        </w:tc>
        <w:tc>
          <w:tcPr>
            <w:tcW w:type="dxa" w:w="4392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Next/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文件名稱</w:t>
            </w:r>
          </w:p>
        </w:tc>
        <w:tc>
          <w:tcPr>
            <w:tcW w:type="dxa" w:w="2088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Next/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資料夾</w:t>
            </w:r>
          </w:p>
        </w:tc>
        <w:tc>
          <w:tcPr>
            <w:tcW w:type="dxa" w:w="2448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Next/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狀態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0065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訓後定期性綜合檢討或管理審查制度會議紀錄_可直接使用成品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15_指標15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</w:pPr>
            <w:r>
              <w:t>尚未開始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0066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訓練班級完整結案報告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15_指標15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</w:pPr>
            <w:r>
              <w:t>尚未開始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0067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訓練執行評估指標分析及相關統計分析_分析報告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15_指標15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</w:pPr>
            <w:r>
              <w:t>尚未開始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0068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訓後改善建議追蹤報告_分析報告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15_指標15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</w:pPr>
            <w:r>
              <w:t>尚未開始</w:t>
            </w:r>
          </w:p>
        </w:tc>
      </w:tr>
    </w:tbl>
    <w:p>
      <w:pPr>
        <w:spacing w:after="0"/>
      </w:pPr>
    </w:p>
    <w:p>
      <w:pPr>
        <w:pStyle w:val="Heading1"/>
        <w:keepNext/>
        <w:keepLines/>
      </w:pPr>
      <w:r>
        <w:rPr>
          <w:rFonts w:ascii="Microsoft JhengHei" w:hAnsi="Microsoft JhengHei" w:eastAsia="Microsoft JhengHei"/>
          <w:b/>
          <w:color w:val="183B63"/>
          <w:sz w:val="30"/>
        </w:rPr>
        <w:t>16 指標16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01"/>
        <w:gridCol w:w="2501"/>
        <w:gridCol w:w="2501"/>
        <w:gridCol w:w="2501"/>
      </w:tblGrid>
      <w:tr>
        <w:trPr>
          <w:tblHeader w:val="true"/>
          <w:cantSplit/>
        </w:trPr>
        <w:tc>
          <w:tcPr>
            <w:tcW w:type="dxa" w:w="792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Next/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編號</w:t>
            </w:r>
          </w:p>
        </w:tc>
        <w:tc>
          <w:tcPr>
            <w:tcW w:type="dxa" w:w="4392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Next/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文件名稱</w:t>
            </w:r>
          </w:p>
        </w:tc>
        <w:tc>
          <w:tcPr>
            <w:tcW w:type="dxa" w:w="2088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Next/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資料夾</w:t>
            </w:r>
          </w:p>
        </w:tc>
        <w:tc>
          <w:tcPr>
            <w:tcW w:type="dxa" w:w="2448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Next/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狀態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0069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訓練流程的管控方法及紀錄_可直接使用成品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16_指標16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</w:pPr>
            <w:r>
              <w:t>尚未開始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0070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訓練異常處理程序與工具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16_指標16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</w:pPr>
            <w:r>
              <w:t>尚未開始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0071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異常通報暨CAPA矯正預防紀錄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16_指標16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</w:pPr>
            <w:r>
              <w:t>尚未開始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0072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訓練的內外稽核流程與紀錄_可直接使用成品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16_指標16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</w:pPr>
            <w:r>
              <w:t>尚未開始</w:t>
            </w:r>
          </w:p>
        </w:tc>
      </w:tr>
    </w:tbl>
    <w:p>
      <w:pPr>
        <w:spacing w:after="0"/>
      </w:pPr>
    </w:p>
    <w:p>
      <w:pPr>
        <w:pStyle w:val="Heading1"/>
        <w:keepNext/>
        <w:keepLines/>
      </w:pPr>
      <w:r>
        <w:rPr>
          <w:rFonts w:ascii="Microsoft JhengHei" w:hAnsi="Microsoft JhengHei" w:eastAsia="Microsoft JhengHei"/>
          <w:b/>
          <w:color w:val="183B63"/>
          <w:sz w:val="30"/>
        </w:rPr>
        <w:t>17 指標17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01"/>
        <w:gridCol w:w="2501"/>
        <w:gridCol w:w="2501"/>
        <w:gridCol w:w="2501"/>
      </w:tblGrid>
      <w:tr>
        <w:trPr>
          <w:tblHeader w:val="true"/>
          <w:cantSplit/>
        </w:trPr>
        <w:tc>
          <w:tcPr>
            <w:tcW w:type="dxa" w:w="792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Next/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編號</w:t>
            </w:r>
          </w:p>
        </w:tc>
        <w:tc>
          <w:tcPr>
            <w:tcW w:type="dxa" w:w="4392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Next/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文件名稱</w:t>
            </w:r>
          </w:p>
        </w:tc>
        <w:tc>
          <w:tcPr>
            <w:tcW w:type="dxa" w:w="2088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Next/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資料夾</w:t>
            </w:r>
          </w:p>
        </w:tc>
        <w:tc>
          <w:tcPr>
            <w:tcW w:type="dxa" w:w="2448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Next/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狀態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0073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課後滿意度調查分析與課後檢討講師、學員、人資_可直接使用成品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17_指標17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</w:pPr>
            <w:r>
              <w:t>尚未開始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0074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課程結案報告（含問卷調查統計分析、課程規劃紀_可直接使用成品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17_指標17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</w:pPr>
            <w:r>
              <w:t>尚未開始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0075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依反應評估進行課程改善的行動方案。）_分析報告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17_指標17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</w:pPr>
            <w:r>
              <w:t>尚未開始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0076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指標17b_考試暨實作評量紀錄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17_指標17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</w:pPr>
            <w:r>
              <w:t>尚未開始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0077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指標17b_學員學習心得報告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17_指標17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</w:pPr>
            <w:r>
              <w:t>尚未開始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0078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指標17b_課程照片暨活動紀錄表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17_指標17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</w:pPr>
            <w:r>
              <w:t>尚未開始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0079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指標17b_訓後學員職涯規劃建議表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17_指標17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</w:pPr>
            <w:r>
              <w:t>尚未開始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0080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對課程評量及學員建議進行檢討與紀錄_可直接使用成品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17_指標17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</w:pPr>
            <w:r>
              <w:t>尚未開始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0081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結案報告書、課後訓練機構的課程檢討行動計畫查_可直接使用成品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17_指標17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</w:pPr>
            <w:r>
              <w:t>尚未開始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0082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學員訓後動態調查表_可直接使用成品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17_指標17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</w:pPr>
            <w:r>
              <w:t>尚未開始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0083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參訓學員的學習成果實施行動計畫表追蹤紀錄_可直接使用成品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17_指標17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</w:pPr>
            <w:r>
              <w:t>尚未開始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0084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派訓單位主管對參訓學員的學習成效評估表_可直接使用成品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17_指標17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</w:pPr>
            <w:r>
              <w:t>尚未開始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0085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知識管理社群討論_完整工作稿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17_指標17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</w:pPr>
            <w:r>
              <w:t>尚未開始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0086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神秘客實地稽核（外部稽核）課後機制等_完整工作稿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17_指標17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</w:pPr>
            <w:r>
              <w:t>尚未開始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0087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訓後成果追蹤調查表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17_指標17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</w:pPr>
            <w:r>
              <w:t>尚未開始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0088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就業及考照追蹤紀錄_可直接使用成品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17_指標17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</w:pPr>
            <w:r>
              <w:t>尚未開始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0089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品質不良率下降統計表_完整工作稿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17_指標17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</w:pPr>
            <w:r>
              <w:t>尚未開始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0090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派訓單位主管對參訓學員的學習成效評估表_可直接使用成品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17_指標17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</w:pPr>
            <w:r>
              <w:t>尚未開始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0091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學員就業證明_可直接使用成品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17_指標17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</w:pPr>
            <w:r>
              <w:t>尚未開始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0092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第三方感謝函索取稿與證據驗證登錄表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17_指標17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</w:pPr>
            <w:r>
              <w:t>尚未開始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0093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學員訓後雇主問卷調查表_可直接使用成品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17_指標17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</w:pPr>
            <w:r>
              <w:t>尚未開始</w:t>
            </w:r>
          </w:p>
        </w:tc>
      </w:tr>
    </w:tbl>
    <w:p>
      <w:pPr>
        <w:spacing w:after="0"/>
      </w:pPr>
    </w:p>
    <w:p>
      <w:pPr>
        <w:pStyle w:val="Heading1"/>
        <w:keepNext/>
        <w:keepLines/>
      </w:pPr>
      <w:r>
        <w:rPr>
          <w:rFonts w:ascii="Microsoft JhengHei" w:hAnsi="Microsoft JhengHei" w:eastAsia="Microsoft JhengHei"/>
          <w:b/>
          <w:color w:val="183B63"/>
          <w:sz w:val="30"/>
        </w:rPr>
        <w:t>18 指標18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01"/>
        <w:gridCol w:w="2501"/>
        <w:gridCol w:w="2501"/>
        <w:gridCol w:w="2501"/>
      </w:tblGrid>
      <w:tr>
        <w:trPr>
          <w:tblHeader w:val="true"/>
          <w:cantSplit/>
        </w:trPr>
        <w:tc>
          <w:tcPr>
            <w:tcW w:type="dxa" w:w="792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Next/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編號</w:t>
            </w:r>
          </w:p>
        </w:tc>
        <w:tc>
          <w:tcPr>
            <w:tcW w:type="dxa" w:w="4392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Next/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文件名稱</w:t>
            </w:r>
          </w:p>
        </w:tc>
        <w:tc>
          <w:tcPr>
            <w:tcW w:type="dxa" w:w="2088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Next/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資料夾</w:t>
            </w:r>
          </w:p>
        </w:tc>
        <w:tc>
          <w:tcPr>
            <w:tcW w:type="dxa" w:w="2448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Next/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狀態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0094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口述目標客戶及學員認為訓練有其功能，僅有滿意_可直接使用成品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18_指標18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</w:pPr>
            <w:r>
              <w:t>尚未開始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0095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建立目標客戶及學員滿意度調查機制（系統及流程_分析報告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18_指標18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</w:pPr>
            <w:r>
              <w:t>尚未開始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0096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感謝函_可直接使用成品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18_指標18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</w:pPr>
            <w:r>
              <w:t>尚未開始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0097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問卷調查等顯示目標客戶及學員認為訓練有達成能_分析報告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18_指標18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</w:pPr>
            <w:r>
              <w:t>尚未開始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0098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執行目標客戶及學員滿意度調查及分析（系統及流_分析報告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18_指標18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</w:pPr>
            <w:r>
              <w:t>尚未開始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0099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提出目標客戶及學員對訓練達能力提升之說明（學_分析報告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18_指標18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</w:pPr>
            <w:r>
              <w:t>尚未開始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0100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學員培訓前後自我評量表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18_指標18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</w:pPr>
            <w:r>
              <w:t>尚未開始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0101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能力提升雷達分析報告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18_指標18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</w:pPr>
            <w:r>
              <w:t>尚未開始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0102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指導學員參加技能競賽獲獎_完整工作稿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18_指標18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</w:pPr>
            <w:r>
              <w:t>尚未開始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0103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感謝函_可直接使用成品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18_指標18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</w:pPr>
            <w:r>
              <w:t>尚未開始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0104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證照獲取率_分析報告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18_指標18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</w:pPr>
            <w:r>
              <w:t>尚未開始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0105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問卷調查及課後行動計畫評估表等顯示目標客戶及_可直接使用成品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18_指標18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</w:pPr>
            <w:r>
              <w:t>尚未開始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0106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提出目標客戶及學員對訓練達組織績效改善之說明_分析報告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18_指標18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</w:pPr>
            <w:r>
              <w:t>尚未開始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0107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高證照通過率之證明資料_可直接使用成品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18_指標18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</w:pPr>
            <w:r>
              <w:t>尚未開始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0108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提高薪資紀錄_可直接使用成品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18_指標18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</w:pPr>
            <w:r>
              <w:t>尚未開始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0109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社群網站知識討論區，人員使用網站頻率高_分析報告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18_指標18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</w:pPr>
            <w:r>
              <w:t>尚未開始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0110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問卷調查及課後行動計畫評估表等顯示目標客戶及_可直接使用成品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18_指標18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</w:pPr>
            <w:r>
              <w:t>尚未開始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0111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提出目標客戶及學員對訓練達特殊績效之說明（社_完整工作稿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18_指標18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</w:pPr>
            <w:r>
              <w:t>尚未開始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0112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輔導考照及學員回訓率持續提高_分析報告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18_指標18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</w:pPr>
            <w:r>
              <w:t>尚未開始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0113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會員人數逐年增加_分析報告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18_指標18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</w:pPr>
            <w:r>
              <w:t>尚未開始</w:t>
            </w:r>
          </w:p>
        </w:tc>
      </w:tr>
    </w:tbl>
    <w:p>
      <w:pPr>
        <w:spacing w:after="0"/>
      </w:pPr>
    </w:p>
    <w:p>
      <w:pPr>
        <w:pStyle w:val="Heading1"/>
        <w:keepNext/>
        <w:keepLines/>
      </w:pPr>
      <w:r>
        <w:rPr>
          <w:rFonts w:ascii="Microsoft JhengHei" w:hAnsi="Microsoft JhengHei" w:eastAsia="Microsoft JhengHei"/>
          <w:b/>
          <w:color w:val="183B63"/>
          <w:sz w:val="30"/>
        </w:rPr>
        <w:t>19 指標19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01"/>
        <w:gridCol w:w="2501"/>
        <w:gridCol w:w="2501"/>
        <w:gridCol w:w="2501"/>
      </w:tblGrid>
      <w:tr>
        <w:trPr>
          <w:tblHeader w:val="true"/>
          <w:cantSplit/>
        </w:trPr>
        <w:tc>
          <w:tcPr>
            <w:tcW w:type="dxa" w:w="792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Next/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編號</w:t>
            </w:r>
          </w:p>
        </w:tc>
        <w:tc>
          <w:tcPr>
            <w:tcW w:type="dxa" w:w="4392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Next/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文件名稱</w:t>
            </w:r>
          </w:p>
        </w:tc>
        <w:tc>
          <w:tcPr>
            <w:tcW w:type="dxa" w:w="2088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Next/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資料夾</w:t>
            </w:r>
          </w:p>
        </w:tc>
        <w:tc>
          <w:tcPr>
            <w:tcW w:type="dxa" w:w="2448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Next/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狀態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0114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目標市場及顧客價值均有提升，然而未有具體紀錄_可直接使用成品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19_指標19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</w:pPr>
            <w:r>
              <w:t>尚未開始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0115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提出心得與知識分享執行成效（系統及流程面）_分析報告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19_指標19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</w:pPr>
            <w:r>
              <w:t>尚未開始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0116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口頭說明學員訓後就業狀況，但未有具體紀錄及評_可直接使用成品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19_指標19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</w:pPr>
            <w:r>
              <w:t>尚未開始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0117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學員考照通過率有增加，但未有具體紀錄及評量_可直接使用成品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19_指標19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</w:pPr>
            <w:r>
              <w:t>尚未開始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0118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感謝函_可直接使用成品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19_指標19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</w:pPr>
            <w:r>
              <w:t>尚未開始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0119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有具體紀錄可辨識目標市場及顧客價值均有部份提_可直接使用成品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19_指標19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</w:pPr>
            <w:r>
              <w:t>尚未開始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0120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相關證據顯示有初步訓練成果，且有部份佐證資料_分析報告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19_指標19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</w:pPr>
            <w:r>
              <w:t>尚未開始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0121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提出學員滿意度、考試測驗或心得報告（學習技能_分析報告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19_指標19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</w:pPr>
            <w:r>
              <w:t>尚未開始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0122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提出課後追蹤調查與分析結果、證照通過情形（學_分析報告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19_指標19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</w:pPr>
            <w:r>
              <w:t>尚未開始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0123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部份會員透過訓練後，事業成就上突破原有格局_分析報告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19_指標19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</w:pPr>
            <w:r>
              <w:t>尚未開始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0124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企業主雇用結訓後學員，肯定機構訓練的成效_完整工作稿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19_指標19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</w:pPr>
            <w:r>
              <w:t>尚未開始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0125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部份學員能運用所學於職務中_分析報告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19_指標19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</w:pPr>
            <w:r>
              <w:t>尚未開始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0126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進行訓後薪資調查，部份訓後學員微幅調薪_分析報告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19_指標19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</w:pPr>
            <w:r>
              <w:t>尚未開始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0127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有量化之效益可呈現目標市場及顧客價值均有一定_分析報告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19_指標19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</w:pPr>
            <w:r>
              <w:t>尚未開始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0128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相關證據顯示個人訓練後之績效改善成果_分析報告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19_指標19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</w:pPr>
            <w:r>
              <w:t>尚未開始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0129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提出市場競爭力、營業額、工作流程、成本控制或_分析報告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19_指標19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</w:pPr>
            <w:r>
              <w:t>尚未開始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0130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學員訓後創業案例_分析報告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19_指標19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</w:pPr>
            <w:r>
              <w:t>尚未開始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0131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學員證照通過、就業率高_分析報告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19_指標19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</w:pPr>
            <w:r>
              <w:t>尚未開始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0132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個人產品不良件數有下降趨勢_分析報告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19_指標19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</w:pPr>
            <w:r>
              <w:t>尚未開始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0133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每年訓練班次、人次均持續成長_分析報告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19_指標19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</w:pPr>
            <w:r>
              <w:t>尚未開始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0134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會員人數及會費收入均逐年增加_分析報告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19_指標19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</w:pPr>
            <w:r>
              <w:t>尚未開始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0135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經營績效中之數據呈現目標市場及顧客價值均有顯_分析報告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19_指標19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</w:pPr>
            <w:r>
              <w:t>尚未開始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0136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提出參與社會公益活動、獲頒公民營單位獎項、結_完整工作稿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19_指標19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</w:pPr>
            <w:r>
              <w:t>尚未開始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0137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提出報章雜誌採訪或電子媒體訪問之正面消息（補_完整工作稿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19_指標19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</w:pPr>
            <w:r>
              <w:t>尚未開始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0138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個人績效提升（薪資提升或獎勵升遷之紀錄）_可直接使用成品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19_指標19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</w:pPr>
            <w:r>
              <w:t>尚未開始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0139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證照通過率高及就業率大幅提升_分析報告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19_指標19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</w:pPr>
            <w:r>
              <w:t>尚未開始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0140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運用資訊系統普及率_分析報告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19_指標19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</w:pPr>
            <w:r>
              <w:t>尚未開始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0141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顧客滿意度提升_分析報告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19_指標19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</w:pPr>
            <w:r>
              <w:t>尚未開始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0142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組織近三年營業額持續成長_分析報告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19_指標19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</w:pPr>
            <w:r>
              <w:t>尚未開始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rPr>
          <w:rFonts w:ascii="Microsoft JhengHei" w:hAnsi="Microsoft JhengHei" w:eastAsia="Microsoft JhengHei"/>
          <w:b/>
          <w:color w:val="183B63"/>
          <w:sz w:val="30"/>
        </w:rPr>
        <w:t>使用提醒</w:t>
      </w:r>
    </w:p>
    <w:p>
      <w:pPr>
        <w:pStyle w:val="ListBullet"/>
        <w:keepLines/>
        <w:spacing w:after="40"/>
      </w:pPr>
      <w:r>
        <w:rPr>
          <w:rFonts w:ascii="Microsoft JhengHei" w:hAnsi="Microsoft JhengHei" w:eastAsia="Microsoft JhengHei"/>
          <w:b w:val="0"/>
          <w:color w:val="24364B"/>
          <w:sz w:val="21"/>
        </w:rPr>
        <w:t>「完整工作稿，待原始資料或核定」表示文件可供填寫與工作使用，尚不能當作真實活動紀錄或核定成果。</w:t>
      </w:r>
    </w:p>
    <w:p>
      <w:pPr>
        <w:pStyle w:val="ListBullet"/>
        <w:keepLines/>
        <w:spacing w:after="40"/>
      </w:pPr>
      <w:r>
        <w:rPr>
          <w:rFonts w:ascii="Microsoft JhengHei" w:hAnsi="Microsoft JhengHei" w:eastAsia="Microsoft JhengHei"/>
          <w:b w:val="0"/>
          <w:color w:val="24364B"/>
          <w:sz w:val="21"/>
        </w:rPr>
        <w:t>取得實際辦理資料後，請先核對來源、期間、數字與責任角色，再填入對應欄位。</w:t>
      </w:r>
    </w:p>
    <w:p>
      <w:pPr>
        <w:pStyle w:val="ListBullet"/>
        <w:keepLines/>
        <w:spacing w:after="40"/>
      </w:pPr>
      <w:r>
        <w:rPr>
          <w:rFonts w:ascii="Microsoft JhengHei" w:hAnsi="Microsoft JhengHei" w:eastAsia="Microsoft JhengHei"/>
          <w:b w:val="0"/>
          <w:color w:val="24364B"/>
          <w:sz w:val="21"/>
        </w:rPr>
        <w:t>28個「其他」項目尚無具體名稱，獨立列管，不包含在142份文件內。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893" w:right="950" w:bottom="893" w:left="950" w:header="403" w:footer="40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Microsoft JhengHei" w:hAnsi="Microsoft JhengHei" w:eastAsia="Microsoft JhengHei"/>
        <w:b w:val="0"/>
        <w:color w:val="62748A"/>
        <w:sz w:val="16"/>
      </w:rPr>
      <w:t xml:space="preserve">第 </w:t>
    </w:r>
    <w:r>
      <w:rPr>
        <w:rFonts w:ascii="Microsoft JhengHei" w:hAnsi="Microsoft JhengHei" w:eastAsia="Microsoft JhengHei"/>
        <w:b w:val="0"/>
        <w:color w:val="62748A"/>
        <w:sz w:val="16"/>
      </w:rPr>
      <w:fldChar w:fldCharType="begin"/>
    </w:r>
    <w:r>
      <w:rPr>
        <w:rFonts w:ascii="Microsoft JhengHei" w:hAnsi="Microsoft JhengHei" w:eastAsia="Microsoft JhengHei"/>
        <w:b w:val="0"/>
        <w:color w:val="62748A"/>
        <w:sz w:val="16"/>
      </w:rPr>
      <w:instrText xml:space="preserve"> PAGE </w:instrText>
    </w:r>
    <w:r>
      <w:rPr>
        <w:rFonts w:ascii="Microsoft JhengHei" w:hAnsi="Microsoft JhengHei" w:eastAsia="Microsoft JhengHei"/>
        <w:b w:val="0"/>
        <w:color w:val="62748A"/>
        <w:sz w:val="16"/>
      </w:rPr>
      <w:fldChar w:fldCharType="end"/>
    </w:r>
    <w:r>
      <w:rPr>
        <w:rFonts w:ascii="Microsoft JhengHei" w:hAnsi="Microsoft JhengHei" w:eastAsia="Microsoft JhengHei"/>
        <w:b w:val="0"/>
        <w:color w:val="62748A"/>
        <w:sz w:val="16"/>
      </w:rPr>
      <w:t xml:space="preserve"> 頁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Microsoft JhengHei" w:hAnsi="Microsoft JhengHei" w:eastAsia="Microsoft JhengHei"/>
        <w:b w:val="0"/>
        <w:color w:val="62748A"/>
        <w:sz w:val="16"/>
      </w:rPr>
      <w:t>社團法人屏東縣原始點關懷協會｜工作稿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keepNext w:val="0"/>
      <w:spacing w:before="0" w:after="100"/>
    </w:pPr>
    <w:rPr>
      <w:rFonts w:ascii="Microsoft JhengHei" w:hAnsi="Microsoft JhengHei" w:eastAsia="Microsoft JhengHei"/>
      <w:b w:val="0"/>
      <w:color w:val="24364B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80"/>
      <w:outlineLvl w:val="0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183B63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245A8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80" w:line="240" w:lineRule="auto" w:before="160"/>
      <w:contextualSpacing/>
    </w:pPr>
    <w:rPr>
      <w:rFonts w:asciiTheme="majorHAnsi" w:eastAsiaTheme="majorEastAsia" w:hAnsiTheme="majorHAnsi" w:cstheme="majorBidi" w:ascii="Microsoft JhengHei" w:hAnsi="Microsoft JhengHei" w:eastAsia="Microsoft JhengHei"/>
      <w:b/>
      <w:color w:val="183B63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TTQS 142份Word文件總目錄</dc:title>
  <dc:subject>TTQS查核佐證文件工作稿</dc:subject>
  <dc:creator>社團法人屏東縣原始點關懷協會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