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公開公布訓練機構年度訓練課程_完整工作稿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形成年度訓練課程公開清冊，並在未核定前清楚標示開發狀態。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逐課核對需求、課程審查、時數、師資、費用及招生狀態後，才發布正式版。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先看目前可公開狀態，再看年度課程候選清冊及發布檢核。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本會未提供已核定年度課程、日期、師資、費用或招生紀錄；下表為開發規劃欄，不是已開課清單。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本文件對應的查核重點：公開公布訓練機構年度訓練課程。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本文件需補的真實欄位：年度決議、課程設計與核定、師資、期程、地點、費用、招生名額及主管機關審查資料。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一、公開狀態聲明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截至本工作稿製作時，以下課程均未取得可供本表填列的本會核定與招生資料。對外使用前，應將每一項改為「已核定且開放」「已核定待招生」或「開發中／尚未招生」等經覆核的真實狀態。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二、年度課程清冊（開發欄）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課程方向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年度／期程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對象與目標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時數／方式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師資／費用／名額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狀態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健康教育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[依需求調查填列]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傳統整復推拿技術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[依需求與職能填列]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開發中／尚未招生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其他市場需求課程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[確認需求後填列]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[待調查及核定]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未列入招生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三、單一課程公開資料卡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公開欄位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正式資料（逐課填寫）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課程正式名稱／課程代碼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課程審查或核准狀態／文號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[待取得；不得推定]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日期、時數、地點及授課方式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對象、資格與學習目標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師資及教材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費用、優惠、退費與名額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報名／詢問方式與資料使用說明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非醫療界線與安全提醒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依核定課程內容及適用規範覆核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四、公開版本發布檢查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課程資料與核定文件逐欄一致。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未核定事項不得以預計日期、師資或費用寫成確定資訊。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公開版本保留發布日期、網址／頁面位置及核准人。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課程變更或停辦時，留存舊版、更新時間及通知紀錄。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年度訓練計畫及決議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逐課核定與師資資料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發布版本及變更紀錄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