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現況資料／來源／直接證據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差距判定／分析／支持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差距＝目標級別－現況級別；[行動待填]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