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技能競賽獲獎證明原件取得與驗證包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對應查核項目：指導學員參加技能競賽獲獎。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本件待補：實際參賽學員同意、競賽名稱／主辦單位／年度、官方成績或獎項證明、參賽及獲獎對象對應紀錄。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指導學員參加技能競賽獲獎。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[待補：實際競賽主辦單位，或能核驗該場次正式成績／獎項的主管機關；先依原件確認出具者與賽事關係。未確認前填「待確認」]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競賽名稱／場次／獎項，主辦單位或官方成績資料來源，日期／文號，參賽者去識別代碼、授權範圍及可回查方式。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請協助核對技能競賽參賽／獲獎原始紀錄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若本會學員曾實際參加貴單位主辦的技能競賽，敬請在符合個資規範及參賽者授權的前提下，提供可查證的正式成績／獎項資料，或告知官方查詢管道。若無資料或不便提供，請直接告知。本訊息不表示本會已指導參賽或獲獎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競賽名稱及主辦單位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競賽日期／場次／文號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參賽者或去識別代碼與同意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獲獎項目／名次／官方紀錄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證明出具者與可回查方式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原件取得率 = 已驗證原件數 / 應取得原件數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指導學員參加技能競賽獲獎。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技能競賽獲獎證明原件取得與驗證包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