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大型採購與師資遴聘會議審查紀錄表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I10-E03｜指標 10｜文件 0048｜草案 R01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供大型採購及師資遴聘會議／審查記錄比較依據、迴避、意見、決議與簽核。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先看大型採購門檻來源、候選資料、審查意見、決議及核定。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本會核定門檻、真實候選與報價、出席及利益揭露、會議決議與核准原件。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草案 R01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一、使用原則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本表供大型採購審查及師資遴聘審查使用，記錄會議如何核對事前標準、原始資料、利益衝突、討論及核定。此空白範本不是實際會議紀錄。大型採購門檻、會議權限及法定出席條件須依本會核定規定填列。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二、會議基本資料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408"/>
      </w:tblGrid>
      <w:tr>
        <w:trPr>
          <w:tblHeader w:val="true"/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填寫內容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會議名稱／紀錄編號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審查案件／課程／版本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資源類型／大型採購判定依據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待填；附門檻規則及核准文件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日期、地點／方式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主席、紀錄及召集依據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應出席、實際出席、請假及列席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待填；附簽到或可核驗出席資料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會議資料版本及送達日期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三、出席與利益衝突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368"/>
        <w:gridCol w:w="2232"/>
        <w:gridCol w:w="2376"/>
        <w:gridCol w:w="2376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角色／姓名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出席狀態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審查責任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關係揭露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迴避／覆核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四、案件審查與決議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880"/>
        <w:gridCol w:w="2448"/>
        <w:gridCol w:w="244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審查項目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候選／文件及證據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委員意見／異議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核對結論／理由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需求與規格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必要資格與風險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事前評選標準、權重及比較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價格、預算及權限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利益衝突及迴避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契約、交付及驗收安排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384"/>
        <w:gridCol w:w="2160"/>
        <w:gridCol w:w="2520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決議事項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結果／條件及理由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責任角色／期限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後續驗證／證據ID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採購／聘任建議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待填；不得預填「通過」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補件、修正或迴避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契約／驗收條件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五、附件、簽核與歸檔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800"/>
        <w:gridCol w:w="2520"/>
        <w:gridCol w:w="2520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附件／原始證據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版本／日期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保管位置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與決議關聯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候選文件、評分表、報價或資格原件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議程、通知、出席及利益揭露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契約、訂單、核准或其他附件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大型採購會議通過紀錄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門檻來源、需求、預算、候選比較、決議及核簽原件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空白紀錄範本；無實際會議證據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師資遴聘會議／審查紀錄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事前資格標準、原始資歷、評選意見、迴避與審查結論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空白紀錄範本；不得視為聘任證明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紀錄人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主席／審查人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權責主管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3 頁。以下欄位與流程是供本會審議使用的工作設計，不構成本會已採行、已核定或已執行的證明。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大型採購均辦理會議通過、師資遴聘後亦經過會議或審查通過並留有紀錄。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官方查核佐證表第 3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以本會實際原始紀錄替換所有空白欄位；不可用推測或歷史其他機構資料補填。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核對人名、職務、日期、課程或採購內容及證據檔案；未發生的事項不得填為已發生。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完成必要審查及核定後，填入核定版本、日期、簽核與保存位置；草稿簽名欄保持空白。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健康教育及傳統整復推拿內容限於教育訓練及非醫療表述，不宣稱診斷、治療或療效。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大型採購與師資遴聘會議審查紀錄表</dc:title>
  <dc:subject>大型採購均辦理會議通過、師資遴聘後亦經過會議或審查通過並留有紀錄。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