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學員訓後創業案例紀錄與佐證表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記錄學員結訓後實際創業情形、課程所學的運用及可查證的經營資料。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取得學員同意後核對創業時間、實際營運狀態、訓練紀錄和佐證原件。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先確認創業確已發生，再看訓練前後、營運證據與本人授權。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目前未找到可核對的本會學員訓後創業原件；本稿是空白個案工具，不代表已有創業案例。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對應查核項目：學員訓後創業案例。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一、學員與創業狀態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學員代碼／班次／結訓紀錄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[待補；身分對照另行保管]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創業或開始營運日期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[待補：以可核對原件確認；未取得則標示待核]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事業／服務內容及地點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[待補：僅記必要資訊；避免公開住址或個資]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目前營運狀態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□已開始 □準備中 □已停止 □待核；查驗日期／來源：[待補]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創業佐證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□登記 □租約／場地 □實際交易 □平台 □其他；檔名／位置：[待補]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二、訓前狀態與訓後發展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面向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訓前情形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訓後實際情形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來源／日期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工作／經營經驗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創業構想／準備程度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服務技能與流程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營運與顧客情形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[不適用或待補]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[待補；有原件才列數量或金額]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三、案例經過與所學運用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73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創業動機與實際步驟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[待補：依本人說明與日期紀錄整理]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課程所學如何使用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[待補：對應課程單元、實際作法及可查證例子]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創業遇到的困難與支持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[待補：區分本人陳述與客觀紀錄]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實際結果與尚未達成事項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[待補：列期間、來源與限制，不只呈現正向結果]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四、個案驗證與使用授權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檢核項目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狀態／位置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創業事實可回查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□已核 □待核；登記／交易／營運資料：[待補]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訓練與創業經過可對照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□已核 □待核；課程／結訓紀錄及日期：[待補]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本人確認個案內容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□待確認 □已確認；確認方式、日期及原件：[待補]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個資／照片／對外使用授權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 □不適用；用途及撤回方式：[待補]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學員結訓及本人創業資料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商業登記／實際交易／營運原件及使用授權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學員訓後創業案例紀錄與佐證表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