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訓練機構具備執行訓練業務相關職能的說明_完整工作稿</w:t>
      </w:r>
    </w:p>
    <w:p>
      <w:pPr>
        <w:spacing w:after="80"/>
      </w:pPr>
      <w:r>
        <w:rPr>
          <w:rFonts w:ascii="Microsoft JhengHei" w:hAnsi="Microsoft JhengHei" w:eastAsia="Microsoft JhengHei"/>
          <w:b w:val="0"/>
          <w:sz w:val="22"/>
        </w:rPr>
        <w:t>文件編號：TTQS-0032｜版本：1.0｜狀態：示範資料｜非本會實際紀錄｜修訂日期：2026-02-10｜生效日期：未生效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本工作稿之目的在於完整建立並規範超小型協會執行訓練業務相關職能之說明機制與評量紀錄，確保訓練規劃、志工帶領、課務行政及關懷服務等關鍵角色具備對應職能以落實訓練品質。</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本文件主要供協會秘書長、訓練業務兼任承辦人、志工幹部及課務行政志工於日常推動訓練活動與職能檢核時逐項登錄使用。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本文件於年度志工培訓計畫啟動、新進幹部職能評估、關懷服務實務課程開班前人員分派以及內部品質查核作業時點使用。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使用者依循作業步驟與控制標準，逐項登錄各崗位職能要求、樣本流向、五大面向評量分數與落差改善軌跡，並經協會幹部覆核確認。</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本文件產出超小型協會執行訓練業務之職能配置架構、樣本流向統計分析、示範評核紀錄表、落差改善追蹤表以及真實紀錄替換與查核清單。</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訓練機構具備執行訓練業務相關職能的說明。</w:t>
      </w:r>
    </w:p>
    <w:p>
      <w:pPr>
        <w:spacing w:after="80"/>
      </w:pPr>
      <w:r>
        <w:rPr>
          <w:rFonts w:ascii="Microsoft JhengHei" w:hAnsi="Microsoft JhengHei" w:eastAsia="Microsoft JhengHei"/>
          <w:b w:val="0"/>
          <w:sz w:val="22"/>
        </w:rPr>
        <w:t>示範資料｜非本會實際紀錄</w:t>
      </w:r>
    </w:p>
    <w:p>
      <w:pPr>
        <w:pStyle w:val="Heading2"/>
      </w:pPr>
      <w:r>
        <w:t>一、執行目的及本次紀錄範圍</w:t>
      </w:r>
    </w:p>
    <w:p>
      <w:pPr>
        <w:spacing w:after="80"/>
      </w:pPr>
      <w:r>
        <w:rPr>
          <w:rFonts w:ascii="Microsoft JhengHei" w:hAnsi="Microsoft JhengHei" w:eastAsia="Microsoft JhengHei"/>
          <w:b w:val="0"/>
          <w:sz w:val="22"/>
        </w:rPr>
        <w:t>本文件旨在落實勞動部勞動力發展署人才發展品質管理系統（TTQS）評核指標第6項「訓練機構的行政管理能力及訓練主管相關職能」之佐證要求，建立「訓練機構具備執行訓練業務相關職能的說明」之完整執行與樣本紀錄工作稿。針對屏東在地超小型非營利協會之小班制、志工參與、多為兼任幹部且以紙本搭配簡易電腦檔案之運作型態，建立日常切實可用之辦訓人員職能配置與評量機制。</w:t>
      </w:r>
    </w:p>
    <w:p>
      <w:pPr>
        <w:spacing w:after="80"/>
      </w:pPr>
      <w:r>
        <w:rPr>
          <w:rFonts w:ascii="Microsoft JhengHei" w:hAnsi="Microsoft JhengHei" w:eastAsia="Microsoft JhengHei"/>
          <w:b w:val="0"/>
          <w:sz w:val="22"/>
        </w:rPr>
        <w:t>本次紀錄範圍聚焦於超小型協會執行訓練業務之四類核心功能角色：訓練業務主管、課程企劃幹部、志工帶領講師及課務行政志工。本工作稿嚴謹界定於機構內部辦訓職能全貌之說明與評量流程，與相鄰佐證要求維持明確之職責分界，不吞併亦不代替其他要求之專屬事實。</w:t>
      </w:r>
    </w:p>
    <w:p>
      <w:pPr>
        <w:pStyle w:val="ListBullet"/>
        <w:spacing w:after="80"/>
      </w:pPr>
      <w:r>
        <w:rPr>
          <w:rFonts w:ascii="Microsoft JhengHei" w:hAnsi="Microsoft JhengHei" w:eastAsia="Microsoft JhengHei"/>
          <w:b w:val="0"/>
          <w:sz w:val="22"/>
        </w:rPr>
        <w:t>指標邊界排除說明一：本件不同於交付項目0031《專業訓練人員職能評估方法等證明_可直接使用成品》（指標編號I06-E02），該件專注於個別專業訓練師資之單項職能評估工具、評量規準與計分量表；本件則聚焦於協會整體執行訓練業務之四類角色配置架構、全流程職能說明、示範流向篩選與落差追蹤紀錄。</w:t>
      </w:r>
    </w:p>
    <w:p>
      <w:pPr>
        <w:pStyle w:val="ListBullet"/>
        <w:spacing w:after="80"/>
      </w:pPr>
      <w:r>
        <w:rPr>
          <w:rFonts w:ascii="Microsoft JhengHei" w:hAnsi="Microsoft JhengHei" w:eastAsia="Microsoft JhengHei"/>
          <w:b w:val="0"/>
          <w:sz w:val="22"/>
        </w:rPr>
        <w:t>指標邊界排除說明二：本件不同於交付項目0033《訓練課程計畫配合客戶及受訓者需求、職能需求的_可直接使用成品》（指標編號I07-E01），該件專注於外部社區長者或學員之培訓需求調查與課程計畫對接；本件則為協會內部辦訓團隊執行訓練業務之能力證明，絕不複製外部調查事實。</w:t>
      </w:r>
    </w:p>
    <w:p>
      <w:pPr>
        <w:pStyle w:val="Heading2"/>
      </w:pPr>
      <w:r>
        <w:t>二、計畫母體、抽樣框與納入規則</w:t>
      </w:r>
    </w:p>
    <w:p>
      <w:pPr>
        <w:spacing w:after="80"/>
      </w:pPr>
      <w:r>
        <w:rPr>
          <w:rFonts w:ascii="Microsoft JhengHei" w:hAnsi="Microsoft JhengHei" w:eastAsia="Microsoft JhengHei"/>
          <w:b w:val="0"/>
          <w:sz w:val="22"/>
        </w:rPr>
        <w:t>為客觀驗證協會辦訓團隊職能落實情形，本工作稿訂定適合超小型組織之母體定義、抽樣框範圍與納入排除標準，以利進行完整流程之示範紀錄與資料品質追溯。</w:t>
      </w:r>
    </w:p>
    <w:p>
      <w:pPr>
        <w:spacing w:after="80"/>
      </w:pPr>
      <w:r>
        <w:rPr>
          <w:rFonts w:ascii="Microsoft JhengHei" w:hAnsi="Microsoft JhengHei" w:eastAsia="Microsoft JhengHei"/>
          <w:b w:val="0"/>
          <w:sz w:val="22"/>
        </w:rPr>
        <w:t>計畫母體設定為協會年度內實際參與對外或對內辦訓工作之全體理監事、兼任幹部與志工師資。抽樣框以近期具代表性之社區培訓活動「社區長者關懷與志工服務實務培訓班（本例假設示範課程）」之工作小組名冊為基準，進行關鍵職能評估與作業佐證抽樣。</w:t>
      </w:r>
    </w:p>
    <w:p>
      <w:pPr>
        <w:pStyle w:val="ListBullet"/>
        <w:spacing w:after="80"/>
      </w:pPr>
      <w:r>
        <w:rPr>
          <w:rFonts w:ascii="Microsoft JhengHei" w:hAnsi="Microsoft JhengHei" w:eastAsia="Microsoft JhengHei"/>
          <w:b w:val="0"/>
          <w:sz w:val="22"/>
        </w:rPr>
        <w:t>納入標準：(1) 於指定示範班次中實際承擔訓練主管、課程企劃、志工帶領或課務行政四類角色之一者；(2) 檢附服務資歷、受訓研習紀錄或幹部推薦表等佐證者；(3) 依規定完成五大職能面向自評與幹部初評者。</w:t>
      </w:r>
    </w:p>
    <w:p>
      <w:pPr>
        <w:pStyle w:val="ListBullet"/>
        <w:spacing w:after="80"/>
      </w:pPr>
      <w:r>
        <w:rPr>
          <w:rFonts w:ascii="Microsoft JhengHei" w:hAnsi="Microsoft JhengHei" w:eastAsia="Microsoft JhengHei"/>
          <w:b w:val="0"/>
          <w:sz w:val="22"/>
        </w:rPr>
        <w:t>排除標準：(1) 僅負責單次活動現場搬運、茶水擺設等非辦訓核心之臨時支援志工；(2) 佐證資料嚴重缺漏且未於補正期限內完成之人員；(3) 未具備獨立作業授權或非屬本專案編組之外部志願者。</w:t>
      </w:r>
    </w:p>
    <w:p>
      <w:pPr>
        <w:pStyle w:val="Heading2"/>
      </w:pPr>
      <w:r>
        <w:t>三、執行步驟、管道與時序</w:t>
      </w:r>
    </w:p>
    <w:p>
      <w:pPr>
        <w:spacing w:after="80"/>
      </w:pPr>
      <w:r>
        <w:rPr>
          <w:rFonts w:ascii="Microsoft JhengHei" w:hAnsi="Microsoft JhengHei" w:eastAsia="Microsoft JhengHei"/>
          <w:b w:val="0"/>
          <w:sz w:val="22"/>
        </w:rPr>
        <w:t>本工作稿依循嚴謹而簡潔之標準作業程序，劃分為五大階段，各階段均設有專責角色、輸入文件、操作標準、品質控制點及具體輸出產出，確保超小型協會之兼任人員亦能按部就班執行並留下可稽核軌跡。</w:t>
      </w:r>
    </w:p>
    <w:p>
      <w:pPr>
        <w:spacing w:after="80"/>
      </w:pPr>
      <w:r>
        <w:rPr>
          <w:rFonts w:ascii="Microsoft JhengHei" w:hAnsi="Microsoft JhengHei" w:eastAsia="Microsoft JhengHei"/>
          <w:b w:val="0"/>
          <w:sz w:val="22"/>
        </w:rPr>
        <w:t>各階段作業橫跨活動籌備期（開課前20天）、執行期（開課前7天至結訓）及結案覆核期（結訓後10天），作業流程與控制點詳見表一。</w:t>
      </w:r>
    </w:p>
    <w:p>
      <w:pPr>
        <w:pStyle w:val="Heading2"/>
      </w:pPr>
      <w:r>
        <w:t>四、樣本／案件流水欄位定義</w:t>
      </w:r>
    </w:p>
    <w:p>
      <w:pPr>
        <w:spacing w:after="80"/>
      </w:pPr>
      <w:r>
        <w:rPr>
          <w:rFonts w:ascii="Microsoft JhengHei" w:hAnsi="Microsoft JhengHei" w:eastAsia="Microsoft JhengHei"/>
          <w:b w:val="0"/>
          <w:sz w:val="22"/>
        </w:rPr>
        <w:t>為確保示範個案登錄資料之一致性與完整性，本工作稿訂定標準化之案件流水紀錄欄位，供承辦幹部於收件與審查過程中逐筆填報，各欄位定義如下：</w:t>
      </w:r>
    </w:p>
    <w:p>
      <w:pPr>
        <w:pStyle w:val="ListBullet"/>
        <w:spacing w:after="80"/>
      </w:pPr>
      <w:r>
        <w:rPr>
          <w:rFonts w:ascii="Microsoft JhengHei" w:hAnsi="Microsoft JhengHei" w:eastAsia="Microsoft JhengHei"/>
          <w:b w:val="0"/>
          <w:sz w:val="22"/>
        </w:rPr>
        <w:t>個案代碼：以示範代號標示之唯一識別代碼（示範資料｜非本會實際紀錄），用於全程追溯個案歷程。</w:t>
      </w:r>
    </w:p>
    <w:p>
      <w:pPr>
        <w:pStyle w:val="ListBullet"/>
        <w:spacing w:after="80"/>
      </w:pPr>
      <w:r>
        <w:rPr>
          <w:rFonts w:ascii="Microsoft JhengHei" w:hAnsi="Microsoft JhengHei" w:eastAsia="Microsoft JhengHei"/>
          <w:b w:val="0"/>
          <w:sz w:val="22"/>
        </w:rPr>
        <w:t>機構角色與工作指派：明確標示個案所屬之機構角色（訓練業務主管、課程企劃幹部、志工帶領講師、課務行政志工）及其具體工作指派內容。</w:t>
      </w:r>
    </w:p>
    <w:p>
      <w:pPr>
        <w:pStyle w:val="ListBullet"/>
        <w:spacing w:after="80"/>
      </w:pPr>
      <w:r>
        <w:rPr>
          <w:rFonts w:ascii="Microsoft JhengHei" w:hAnsi="Microsoft JhengHei" w:eastAsia="Microsoft JhengHei"/>
          <w:b w:val="0"/>
          <w:sz w:val="22"/>
        </w:rPr>
        <w:t>接觸或收件日期：正式發出職能評估邀請或收取職能佐證資料之時點（示範日期）。</w:t>
      </w:r>
    </w:p>
    <w:p>
      <w:pPr>
        <w:pStyle w:val="ListBullet"/>
        <w:spacing w:after="80"/>
      </w:pPr>
      <w:r>
        <w:rPr>
          <w:rFonts w:ascii="Microsoft JhengHei" w:hAnsi="Microsoft JhengHei" w:eastAsia="Microsoft JhengHei"/>
          <w:b w:val="0"/>
          <w:sz w:val="22"/>
        </w:rPr>
        <w:t>來源管道與佐證：記錄資料取得途徑（協會派任紀錄、研習證明、志工資歷表）與隨附之實質證明文件項目。</w:t>
      </w:r>
    </w:p>
    <w:p>
      <w:pPr>
        <w:pStyle w:val="ListBullet"/>
        <w:spacing w:after="80"/>
      </w:pPr>
      <w:r>
        <w:rPr>
          <w:rFonts w:ascii="Microsoft JhengHei" w:hAnsi="Microsoft JhengHei" w:eastAsia="Microsoft JhengHei"/>
          <w:b w:val="0"/>
          <w:sz w:val="22"/>
        </w:rPr>
        <w:t>五大面向能力得分：包含「需求確認」、「課程設計」、「志工帶領」、「學習評量」與「紀錄管理」五項能力等級評定（1至4分）。</w:t>
      </w:r>
    </w:p>
    <w:p>
      <w:pPr>
        <w:pStyle w:val="ListBullet"/>
        <w:spacing w:after="80"/>
      </w:pPr>
      <w:r>
        <w:rPr>
          <w:rFonts w:ascii="Microsoft JhengHei" w:hAnsi="Microsoft JhengHei" w:eastAsia="Microsoft JhengHei"/>
          <w:b w:val="0"/>
          <w:sz w:val="22"/>
        </w:rPr>
        <w:t>總分與合規判定：五項能力分數加總（滿分20分），各面向均達3分且總分達15分以上判定為通過合格。</w:t>
      </w:r>
    </w:p>
    <w:p>
      <w:pPr>
        <w:pStyle w:val="ListBullet"/>
        <w:spacing w:after="80"/>
      </w:pPr>
      <w:r>
        <w:rPr>
          <w:rFonts w:ascii="Microsoft JhengHei" w:hAnsi="Microsoft JhengHei" w:eastAsia="Microsoft JhengHei"/>
          <w:b w:val="0"/>
          <w:sz w:val="22"/>
        </w:rPr>
        <w:t>納入或排除判定：依據抽樣規則給予有效納入或排除判定，若排除須具體陳述缺失事由與判定依據。</w:t>
      </w:r>
    </w:p>
    <w:p>
      <w:pPr>
        <w:pStyle w:val="ListBullet"/>
        <w:spacing w:after="80"/>
      </w:pPr>
      <w:r>
        <w:rPr>
          <w:rFonts w:ascii="Microsoft JhengHei" w:hAnsi="Microsoft JhengHei" w:eastAsia="Microsoft JhengHei"/>
          <w:b w:val="0"/>
          <w:sz w:val="22"/>
        </w:rPr>
        <w:t>缺失與更正追蹤軌跡：記錄審查過程中所發現之缺漏、補件通知、在職輔導及後續修正複評之完整時間與結果歷程。</w:t>
      </w:r>
    </w:p>
    <w:p>
      <w:pPr>
        <w:pStyle w:val="Heading2"/>
      </w:pPr>
      <w:r>
        <w:t>五、邀請、回收、有效及排除流向與計算</w:t>
      </w:r>
    </w:p>
    <w:p>
      <w:pPr>
        <w:spacing w:after="80"/>
      </w:pPr>
      <w:r>
        <w:rPr>
          <w:rFonts w:ascii="Microsoft JhengHei" w:hAnsi="Microsoft JhengHei" w:eastAsia="Microsoft JhengHei"/>
          <w:b w:val="0"/>
          <w:sz w:val="22"/>
        </w:rPr>
        <w:t>本次示範批次針對社區長者關懷培訓班之核心辦訓人員與臨時支援人員發出評量邀請與佐證徵集，完整呈現接觸數、回收數、有效數及排除數之流向變化，並依標準公式進行統計計算。</w:t>
      </w:r>
    </w:p>
    <w:p>
      <w:pPr>
        <w:spacing w:after="80"/>
      </w:pPr>
      <w:r>
        <w:rPr>
          <w:rFonts w:ascii="Microsoft JhengHei" w:hAnsi="Microsoft JhengHei" w:eastAsia="Microsoft JhengHei"/>
          <w:b w:val="0"/>
          <w:sz w:val="22"/>
        </w:rPr>
        <w:t>統計計算公式如下：</w:t>
      </w:r>
    </w:p>
    <w:p>
      <w:pPr>
        <w:spacing w:after="80"/>
      </w:pPr>
      <w:r>
        <w:rPr>
          <w:rFonts w:ascii="Microsoft JhengHei" w:hAnsi="Microsoft JhengHei" w:eastAsia="Microsoft JhengHei"/>
          <w:b w:val="0"/>
          <w:sz w:val="22"/>
        </w:rPr>
        <w:t>1. 回收率 = (回收數 / 接觸數) × 100%</w:t>
      </w:r>
    </w:p>
    <w:p>
      <w:pPr>
        <w:spacing w:after="80"/>
      </w:pPr>
      <w:r>
        <w:rPr>
          <w:rFonts w:ascii="Microsoft JhengHei" w:hAnsi="Microsoft JhengHei" w:eastAsia="Microsoft JhengHei"/>
          <w:b w:val="0"/>
          <w:sz w:val="22"/>
        </w:rPr>
        <w:t>2. 有效率 = (有效數 / 回收數) × 100%</w:t>
      </w:r>
    </w:p>
    <w:p>
      <w:pPr>
        <w:spacing w:after="80"/>
      </w:pPr>
      <w:r>
        <w:rPr>
          <w:rFonts w:ascii="Microsoft JhengHei" w:hAnsi="Microsoft JhengHei" w:eastAsia="Microsoft JhengHei"/>
          <w:b w:val="0"/>
          <w:sz w:val="22"/>
        </w:rPr>
        <w:t>3. 排除率 = (排除數 / 回收數) × 100%</w:t>
      </w:r>
    </w:p>
    <w:p>
      <w:pPr>
        <w:spacing w:after="80"/>
      </w:pPr>
      <w:r>
        <w:rPr>
          <w:rFonts w:ascii="Microsoft JhengHei" w:hAnsi="Microsoft JhengHei" w:eastAsia="Microsoft JhengHei"/>
          <w:b w:val="0"/>
          <w:sz w:val="22"/>
        </w:rPr>
        <w:t>特別規則：當分母為零時，比率一律標示為「N/A」，並於備註欄詳述原因。本次示範批次之實際統計數據詳見表二。</w:t>
      </w:r>
    </w:p>
    <w:p>
      <w:pPr>
        <w:pStyle w:val="ListBullet"/>
        <w:spacing w:after="80"/>
      </w:pPr>
      <w:r>
        <w:rPr>
          <w:rFonts w:ascii="Microsoft JhengHei" w:hAnsi="Microsoft JhengHei" w:eastAsia="Microsoft JhengHei"/>
          <w:b w:val="0"/>
          <w:sz w:val="22"/>
        </w:rPr>
        <w:t>接觸數：共接觸 5 筆個案（示範資料）。</w:t>
      </w:r>
    </w:p>
    <w:p>
      <w:pPr>
        <w:pStyle w:val="ListBullet"/>
        <w:spacing w:after="80"/>
      </w:pPr>
      <w:r>
        <w:rPr>
          <w:rFonts w:ascii="Microsoft JhengHei" w:hAnsi="Microsoft JhengHei" w:eastAsia="Microsoft JhengHei"/>
          <w:b w:val="0"/>
          <w:sz w:val="22"/>
        </w:rPr>
        <w:t>回收數：共回收 5 筆個案（回收率 = 5 / 5 = 100.0%）。</w:t>
      </w:r>
    </w:p>
    <w:p>
      <w:pPr>
        <w:pStyle w:val="ListBullet"/>
        <w:spacing w:after="80"/>
      </w:pPr>
      <w:r>
        <w:rPr>
          <w:rFonts w:ascii="Microsoft JhengHei" w:hAnsi="Microsoft JhengHei" w:eastAsia="Microsoft JhengHei"/>
          <w:b w:val="0"/>
          <w:sz w:val="22"/>
        </w:rPr>
        <w:t>排除數：排除 1 筆個案（個案戊為活動臨時支援志工，核心佐證缺漏且非獨立作業主責，判定排除；排除率 = 1 / 5 = 20.0%）。</w:t>
      </w:r>
    </w:p>
    <w:p>
      <w:pPr>
        <w:pStyle w:val="ListBullet"/>
        <w:spacing w:after="80"/>
      </w:pPr>
      <w:r>
        <w:rPr>
          <w:rFonts w:ascii="Microsoft JhengHei" w:hAnsi="Microsoft JhengHei" w:eastAsia="Microsoft JhengHei"/>
          <w:b w:val="0"/>
          <w:sz w:val="22"/>
        </w:rPr>
        <w:t>有效數：有效納入 4 筆個案（個案甲、個案乙、個案丙、個案丁，完整涵蓋訓練主管、企劃、講師、行政四類核心角色；有效率 = 4 / 5 = 80.0%）。</w:t>
      </w:r>
    </w:p>
    <w:p>
      <w:pPr>
        <w:pStyle w:val="Heading2"/>
      </w:pPr>
      <w:r>
        <w:t>六、缺失、重複與偏差處理</w:t>
      </w:r>
    </w:p>
    <w:p>
      <w:pPr>
        <w:spacing w:after="80"/>
      </w:pPr>
      <w:r>
        <w:rPr>
          <w:rFonts w:ascii="Microsoft JhengHei" w:hAnsi="Microsoft JhengHei" w:eastAsia="Microsoft JhengHei"/>
          <w:b w:val="0"/>
          <w:sz w:val="22"/>
        </w:rPr>
        <w:t>在執行職能說明與樣本登錄過程中，為防範超小型協會常見之紀錄疏漏或兼任混淆，建立三項標準矯正機制：</w:t>
      </w:r>
    </w:p>
    <w:p>
      <w:pPr>
        <w:spacing w:after="80"/>
      </w:pPr>
      <w:r>
        <w:rPr>
          <w:rFonts w:ascii="Microsoft JhengHei" w:hAnsi="Microsoft JhengHei" w:eastAsia="Microsoft JhengHei"/>
          <w:b w:val="0"/>
          <w:sz w:val="22"/>
        </w:rPr>
        <w:t>第一，缺失處理機制：若受評個案檢附之佐證文件（如研習證明、過往服務紀錄）不齊全，承辦人發出補件通知單，限期3個工作日內補正；逾期未補齊者，依排除標準予以排除，並載明於流水帳中。</w:t>
      </w:r>
    </w:p>
    <w:p>
      <w:pPr>
        <w:spacing w:after="80"/>
      </w:pPr>
      <w:r>
        <w:rPr>
          <w:rFonts w:ascii="Microsoft JhengHei" w:hAnsi="Microsoft JhengHei" w:eastAsia="Microsoft JhengHei"/>
          <w:b w:val="0"/>
          <w:sz w:val="22"/>
        </w:rPr>
        <w:t>第二，重複檢核機制：因鄉下小型協會幹部常有身兼數職之情形，系統與紙本名冊嚴格比對志工編號與專案角色，防止同一人員於同一班次中重複立案。若同一幹部兼任雙重角色，須分別依角色職能基準獨立進行評估，避免職能事實混淆。</w:t>
      </w:r>
    </w:p>
    <w:p>
      <w:pPr>
        <w:spacing w:after="80"/>
      </w:pPr>
      <w:r>
        <w:rPr>
          <w:rFonts w:ascii="Microsoft JhengHei" w:hAnsi="Microsoft JhengHei" w:eastAsia="Microsoft JhengHei"/>
          <w:b w:val="0"/>
          <w:sz w:val="22"/>
        </w:rPr>
        <w:t>第三，偏差評估處理：若自評分數與主管初評分數差距達2級分以上，視為評量認知偏差，由理事長或指派資深理事進行實地面談輔導，調閱實際服務紀錄進行複評判定。</w:t>
      </w:r>
    </w:p>
    <w:p>
      <w:pPr>
        <w:pStyle w:val="Heading2"/>
      </w:pPr>
      <w:r>
        <w:t>七、資料保管、權限與去識別</w:t>
      </w:r>
    </w:p>
    <w:p>
      <w:pPr>
        <w:spacing w:after="80"/>
      </w:pPr>
      <w:r>
        <w:rPr>
          <w:rFonts w:ascii="Microsoft JhengHei" w:hAnsi="Microsoft JhengHei" w:eastAsia="Microsoft JhengHei"/>
          <w:b w:val="0"/>
          <w:sz w:val="22"/>
        </w:rPr>
        <w:t>本工作稿所涉及之志工個人資料、職能評量分數及佐證文件，均依據個人資料保護法及協會資料管理原則進行妥善保管與存取控管。</w:t>
      </w:r>
    </w:p>
    <w:p>
      <w:pPr>
        <w:spacing w:after="80"/>
      </w:pPr>
      <w:r>
        <w:rPr>
          <w:rFonts w:ascii="Microsoft JhengHei" w:hAnsi="Microsoft JhengHei" w:eastAsia="Microsoft JhengHei"/>
          <w:b w:val="0"/>
          <w:sz w:val="22"/>
        </w:rPr>
        <w:t>保管方式採「實體專卷夾」搭配「協會公用電腦加密資料夾」雙軌保存。紙本評量表存放於辦公室上鎖公文櫃，由課務志工負責保管金鑰；電子檔案設定讀取密碼，僅限秘書長與訓練承辦人存取。</w:t>
      </w:r>
    </w:p>
    <w:p>
      <w:pPr>
        <w:spacing w:after="80"/>
      </w:pPr>
      <w:r>
        <w:rPr>
          <w:rFonts w:ascii="Microsoft JhengHei" w:hAnsi="Microsoft JhengHei" w:eastAsia="Microsoft JhengHei"/>
          <w:b w:val="0"/>
          <w:sz w:val="22"/>
        </w:rPr>
        <w:t>權限劃分規定：課務行政志工負責收件登錄與初核；訓練業務主管負責實質評估與落差判定；理事長負責最終簽核核定。外聘評核委員或外界參訪閱覽時，所有人員姓名、身分證號及私人經歷均以代碼或掩碼處理（示範資料｜非本會實際紀錄），確保隱私合規。</w:t>
      </w:r>
    </w:p>
    <w:p>
      <w:pPr>
        <w:pStyle w:val="Heading2"/>
      </w:pPr>
      <w:r>
        <w:t>八、完整示範批次逐筆紀錄與分析</w:t>
      </w:r>
    </w:p>
    <w:p>
      <w:pPr>
        <w:spacing w:after="80"/>
      </w:pPr>
      <w:r>
        <w:rPr>
          <w:rFonts w:ascii="Microsoft JhengHei" w:hAnsi="Microsoft JhengHei" w:eastAsia="Microsoft JhengHei"/>
          <w:b w:val="0"/>
          <w:sz w:val="22"/>
        </w:rPr>
        <w:t>本節呈現一組前後連貫、完整填入之示範批次逐筆紀錄，用以展示超小型協會四項核心角色之職能具備情形、落差分析與改善追蹤歷程。所有數據皆為前後一致之示範紀錄，詳見表三與表四。</w:t>
      </w:r>
    </w:p>
    <w:p>
      <w:pPr>
        <w:spacing w:after="80"/>
      </w:pPr>
      <w:r>
        <w:rPr>
          <w:rFonts w:ascii="Microsoft JhengHei" w:hAnsi="Microsoft JhengHei" w:eastAsia="Microsoft JhengHei"/>
          <w:b w:val="0"/>
          <w:sz w:val="22"/>
        </w:rPr>
        <w:t>機構職能達標率計算：針對納入之4項關鍵角色，每角色評估5項核心職能面向，總計評估 20 個職能項目。評估標準為每項能力須達3分（熟練獨立執行）以上始屬達標。經初評與必要之在職輔導複評後，20項職能全數達標，機構職能達標率 = 20 / 20 = 100.0%。</w:t>
      </w:r>
    </w:p>
    <w:p>
      <w:pPr>
        <w:spacing w:after="80"/>
      </w:pPr>
      <w:r>
        <w:rPr>
          <w:rFonts w:ascii="Microsoft JhengHei" w:hAnsi="Microsoft JhengHei" w:eastAsia="Microsoft JhengHei"/>
          <w:b w:val="0"/>
          <w:sz w:val="22"/>
        </w:rPr>
        <w:t>能力面向改善軌跡說明：示範批次中，志工帶領講師（個案丙）初評時在「學習評量」與「紀錄管理」面向評分為2分，顯現職能落差。協會隨即由資深幹部安排一對一在職輔導，加強長者演練量規使用與服務紀錄填報規範，於複評時兩面向皆提升至3分，成功消弭落差並維持授權。</w:t>
      </w:r>
    </w:p>
    <w:p>
      <w:pPr>
        <w:pStyle w:val="Heading2"/>
      </w:pPr>
      <w:r>
        <w:t>九、覆核、修正及異常升級機制</w:t>
      </w:r>
    </w:p>
    <w:p>
      <w:pPr>
        <w:spacing w:after="80"/>
      </w:pPr>
      <w:r>
        <w:rPr>
          <w:rFonts w:ascii="Microsoft JhengHei" w:hAnsi="Microsoft JhengHei" w:eastAsia="Microsoft JhengHei"/>
          <w:b w:val="0"/>
          <w:sz w:val="22"/>
        </w:rPr>
        <w:t>本工作稿設有適應超小型組織之二層覆核架構：第一層為秘書長或訓練承辦人逐筆核對佐證之真實性與完整性；第二層為理事長（兼任訓練業務主管）實質覆核職能對應關係、評量客觀性與落差改善成效，並正式簽署核定。</w:t>
      </w:r>
    </w:p>
    <w:p>
      <w:pPr>
        <w:spacing w:after="80"/>
      </w:pPr>
      <w:r>
        <w:rPr>
          <w:rFonts w:ascii="Microsoft JhengHei" w:hAnsi="Microsoft JhengHei" w:eastAsia="Microsoft JhengHei"/>
          <w:b w:val="0"/>
          <w:sz w:val="22"/>
        </w:rPr>
        <w:t>異常升級標準：當發生以下情事之一時，即時啟動異常升級程序：(1) 關鍵核心角色之職能經兩次複評仍未達標；(2) 發現佐證文件有不實造假或嚴重資格瑕疵；(3) 開課過程中發生重大服務糾紛或學員申訴涉及人員能力不足。升級後須於7日內召開臨時常務理事會或幹部會議，研商調換人選或暫緩開班。</w:t>
      </w:r>
    </w:p>
    <w:p>
      <w:pPr>
        <w:pStyle w:val="Heading2"/>
      </w:pPr>
      <w:r>
        <w:t>十、與工具及後續分析的交接</w:t>
      </w:r>
    </w:p>
    <w:p>
      <w:pPr>
        <w:spacing w:after="80"/>
      </w:pPr>
      <w:r>
        <w:rPr>
          <w:rFonts w:ascii="Microsoft JhengHei" w:hAnsi="Microsoft JhengHei" w:eastAsia="Microsoft JhengHei"/>
          <w:b w:val="0"/>
          <w:sz w:val="22"/>
        </w:rPr>
        <w:t>本工作稿產出之職能盤點數據與落差分析結果，直接介接至協會之後續運作與品質管理作業：</w:t>
      </w:r>
    </w:p>
    <w:p>
      <w:pPr>
        <w:spacing w:after="80"/>
      </w:pPr>
      <w:r>
        <w:rPr>
          <w:rFonts w:ascii="Microsoft JhengHei" w:hAnsi="Microsoft JhengHei" w:eastAsia="Microsoft JhengHei"/>
          <w:b w:val="0"/>
          <w:sz w:val="22"/>
        </w:rPr>
        <w:t>1. 介接年度內部志工培訓計畫：針對評量中發現之共性弱項（如個資保護與關懷服務紀錄之精確填寫），直接列入協會下半年度志工在職進修之必修主題。</w:t>
      </w:r>
    </w:p>
    <w:p>
      <w:pPr>
        <w:spacing w:after="80"/>
      </w:pPr>
      <w:r>
        <w:rPr>
          <w:rFonts w:ascii="Microsoft JhengHei" w:hAnsi="Microsoft JhengHei" w:eastAsia="Microsoft JhengHei"/>
          <w:b w:val="0"/>
          <w:sz w:val="22"/>
        </w:rPr>
        <w:t>2. 介接合格辦訓人才名冊：通過職能評定之4類核心人員名單，登錄於協會內部合格辦訓人才庫，作為後續承辦社區培訓專案之優先指派名冊。</w:t>
      </w:r>
    </w:p>
    <w:p>
      <w:pPr>
        <w:spacing w:after="80"/>
      </w:pPr>
      <w:r>
        <w:rPr>
          <w:rFonts w:ascii="Microsoft JhengHei" w:hAnsi="Microsoft JhengHei" w:eastAsia="Microsoft JhengHei"/>
          <w:b w:val="0"/>
          <w:sz w:val="22"/>
        </w:rPr>
        <w:t>3. 介接TTQS評核佐證專卷：本工作稿作為官方佐證項目「訓練機構具備執行訓練業務相關職能的說明」之核心底稿，附有完整索引供實地評核查閱。</w:t>
      </w:r>
    </w:p>
    <w:p>
      <w:pPr>
        <w:pStyle w:val="Heading2"/>
      </w:pPr>
      <w:r>
        <w:t>十一、真實紀錄替換與查核清單</w:t>
      </w:r>
    </w:p>
    <w:p>
      <w:pPr>
        <w:spacing w:after="80"/>
      </w:pPr>
      <w:r>
        <w:rPr>
          <w:rFonts w:ascii="Microsoft JhengHei" w:hAnsi="Microsoft JhengHei" w:eastAsia="Microsoft JhengHei"/>
          <w:b w:val="0"/>
          <w:sz w:val="22"/>
        </w:rPr>
        <w:t>本工作稿目前為示範資料性質（示範資料｜供修改使用｜非本會實際紀錄），於協會正式開班運作或正式接受TTQS評核前，必須依據表六查核清單逐項替換為可稽核之真實營運紀錄。替換作業應遵循嚴格之合規原則：</w:t>
      </w:r>
    </w:p>
    <w:p>
      <w:pPr>
        <w:spacing w:after="80"/>
      </w:pPr>
      <w:r>
        <w:rPr>
          <w:rFonts w:ascii="Microsoft JhengHei" w:hAnsi="Microsoft JhengHei" w:eastAsia="Microsoft JhengHei"/>
          <w:b w:val="0"/>
          <w:sz w:val="22"/>
        </w:rPr>
        <w:t>嚴禁偽造原則：正文不得把第三方原件、真人評核、核准、任命、會議或授權寫成協會實際發生。嚴禁偽造簽名、印章、公文或不實證書。所有真實替換資料必須源自協會真實召開會議、實際開班及真實人事運作產生之原始憑證。</w:t>
      </w:r>
    </w:p>
    <w:p>
      <w:pPr>
        <w:pStyle w:val="ListBullet"/>
        <w:spacing w:after="80"/>
      </w:pPr>
      <w:r>
        <w:rPr>
          <w:rFonts w:ascii="Microsoft JhengHei" w:hAnsi="Microsoft JhengHei" w:eastAsia="Microsoft JhengHei"/>
          <w:b w:val="0"/>
          <w:sz w:val="22"/>
        </w:rPr>
        <w:t>課程名稱替換：將示範課程名稱替換為協會正式召開理監事會通過或主管機關核定之真實開班計畫名稱與公文編號。</w:t>
      </w:r>
    </w:p>
    <w:p>
      <w:pPr>
        <w:pStyle w:val="ListBullet"/>
        <w:spacing w:after="80"/>
      </w:pPr>
      <w:r>
        <w:rPr>
          <w:rFonts w:ascii="Microsoft JhengHei" w:hAnsi="Microsoft JhengHei" w:eastAsia="Microsoft JhengHei"/>
          <w:b w:val="0"/>
          <w:sz w:val="22"/>
        </w:rPr>
        <w:t>志工名冊與角色替換：將示範個案代碼替換為協會真實理監事、聘任人員或志工幹部之真實姓名、志工服務紀錄冊與職掌分派表。</w:t>
      </w:r>
    </w:p>
    <w:p>
      <w:pPr>
        <w:pStyle w:val="ListBullet"/>
        <w:spacing w:after="80"/>
      </w:pPr>
      <w:r>
        <w:rPr>
          <w:rFonts w:ascii="Microsoft JhengHei" w:hAnsi="Microsoft JhengHei" w:eastAsia="Microsoft JhengHei"/>
          <w:b w:val="0"/>
          <w:sz w:val="22"/>
        </w:rPr>
        <w:t>評量日期與簽核替換：將示範日期替換為實際辦理評量、在職輔導及幹部覆核之真實日期，並附上主管與人員親筆簽名正本。</w:t>
      </w:r>
    </w:p>
    <w:p>
      <w:pPr>
        <w:pStyle w:val="ListBullet"/>
        <w:spacing w:after="80"/>
      </w:pPr>
      <w:r>
        <w:rPr>
          <w:rFonts w:ascii="Microsoft JhengHei" w:hAnsi="Microsoft JhengHei" w:eastAsia="Microsoft JhengHei"/>
          <w:b w:val="0"/>
          <w:sz w:val="22"/>
        </w:rPr>
        <w:t>原始憑證與卷宗位置：將示範佐證編號替換為真實之結業證書影本、時數證明及協會公用電腦存檔路徑（如「協會公用電腦\115年志工培訓\辦訓人員評量」）。</w:t>
      </w:r>
    </w:p>
    <w:p>
      <w:pPr>
        <w:pStyle w:val="ListBullet"/>
        <w:spacing w:after="80"/>
      </w:pPr>
      <w:r>
        <w:rPr>
          <w:rFonts w:ascii="Microsoft JhengHei" w:hAnsi="Microsoft JhengHei" w:eastAsia="Microsoft JhengHei"/>
          <w:b w:val="0"/>
          <w:sz w:val="22"/>
        </w:rPr>
        <w:t>重算與追蹤確認：真實資料填入後，必須重新計算五面向總分、落差值（目標標準－現況等級）、流向有效率及機構職能達標率，若有落差必須留下真實輔導與複評紀錄；在未完成真實佐證前，不得假稱已經完成。</w:t>
      </w:r>
    </w:p>
    <w:p>
      <w:pPr>
        <w:pStyle w:val="Heading2"/>
      </w:pPr>
      <w:r>
        <w:t>十二、官方佐證要求與版本追溯</w:t>
      </w:r>
    </w:p>
    <w:p>
      <w:pPr>
        <w:spacing w:after="80"/>
      </w:pPr>
      <w:r>
        <w:rPr>
          <w:rFonts w:ascii="Microsoft JhengHei" w:hAnsi="Microsoft JhengHei" w:eastAsia="Microsoft JhengHei"/>
          <w:b w:val="0"/>
          <w:sz w:val="22"/>
        </w:rPr>
        <w:t>為建立高度透明之可追溯性，本節列明官方評核要求、工作稿紀錄欄位、實體佐證來源與覆核責任之對照矩陣，確保每一項文字聲明皆有明確憑據可供查考，詳見表五。</w:t>
      </w:r>
    </w:p>
    <w:p>
      <w:pPr>
        <w:pStyle w:val="Heading2"/>
      </w:pPr>
      <w:r>
        <w:t>表一：執行階段—責任角色—操作—控制點—輸出</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執行階段</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標準操作程序</w:t>
            </w:r>
          </w:p>
        </w:tc>
        <w:tc>
          <w:tcPr>
            <w:tcW w:type="dxa" w:w="2002"/>
            <w:vAlign w:val="center"/>
            <w:shd w:fill="1F4E79"/>
          </w:tcPr>
          <w:p>
            <w:pPr>
              <w:spacing w:after="40"/>
            </w:pPr>
            <w:r/>
            <w:r>
              <w:rPr>
                <w:rFonts w:ascii="Microsoft JhengHei" w:hAnsi="Microsoft JhengHei" w:eastAsia="Microsoft JhengHei"/>
                <w:b/>
                <w:color w:val="FFFFFF"/>
                <w:sz w:val="20"/>
              </w:rPr>
              <w:t>品質控制點</w:t>
            </w:r>
          </w:p>
        </w:tc>
        <w:tc>
          <w:tcPr>
            <w:tcW w:type="dxa" w:w="2002"/>
            <w:vAlign w:val="center"/>
            <w:shd w:fill="1F4E79"/>
          </w:tcPr>
          <w:p>
            <w:pPr>
              <w:spacing w:after="40"/>
            </w:pPr>
            <w:r/>
            <w:r>
              <w:rPr>
                <w:rFonts w:ascii="Microsoft JhengHei" w:hAnsi="Microsoft JhengHei" w:eastAsia="Microsoft JhengHei"/>
                <w:b/>
                <w:color w:val="FFFFFF"/>
                <w:sz w:val="20"/>
              </w:rPr>
              <w:t>工作輸出</w:t>
            </w:r>
          </w:p>
        </w:tc>
      </w:tr>
      <w:tr>
        <w:tc>
          <w:tcPr>
            <w:tcW w:type="dxa" w:w="2002"/>
            <w:vAlign w:val="center"/>
          </w:tcPr>
          <w:p>
            <w:pPr>
              <w:spacing w:after="40"/>
            </w:pPr>
            <w:r/>
            <w:r>
              <w:rPr>
                <w:rFonts w:ascii="Microsoft JhengHei" w:hAnsi="Microsoft JhengHei" w:eastAsia="Microsoft JhengHei"/>
                <w:b w:val="0"/>
                <w:sz w:val="20"/>
              </w:rPr>
              <w:t>階段一：標準釐訂與分工確認</w:t>
            </w:r>
          </w:p>
        </w:tc>
        <w:tc>
          <w:tcPr>
            <w:tcW w:type="dxa" w:w="2002"/>
            <w:vAlign w:val="center"/>
          </w:tcPr>
          <w:p>
            <w:pPr>
              <w:spacing w:after="40"/>
            </w:pPr>
            <w:r/>
            <w:r>
              <w:rPr>
                <w:rFonts w:ascii="Microsoft JhengHei" w:hAnsi="Microsoft JhengHei" w:eastAsia="Microsoft JhengHei"/>
                <w:b w:val="0"/>
                <w:sz w:val="20"/>
              </w:rPr>
              <w:t>訓練業務主管</w:t>
            </w:r>
          </w:p>
        </w:tc>
        <w:tc>
          <w:tcPr>
            <w:tcW w:type="dxa" w:w="2002"/>
            <w:vAlign w:val="center"/>
          </w:tcPr>
          <w:p>
            <w:pPr>
              <w:spacing w:after="40"/>
            </w:pPr>
            <w:r/>
            <w:r>
              <w:rPr>
                <w:rFonts w:ascii="Microsoft JhengHei" w:hAnsi="Microsoft JhengHei" w:eastAsia="Microsoft JhengHei"/>
                <w:b w:val="0"/>
                <w:sz w:val="20"/>
              </w:rPr>
              <w:t>依據協會宗旨、章程與TTQS指標，訂定訓練業務四類角色之職能基準與職責說明書，界定志工幹部具體分工。</w:t>
            </w:r>
          </w:p>
        </w:tc>
        <w:tc>
          <w:tcPr>
            <w:tcW w:type="dxa" w:w="2002"/>
            <w:vAlign w:val="center"/>
          </w:tcPr>
          <w:p>
            <w:pPr>
              <w:spacing w:after="40"/>
            </w:pPr>
            <w:r/>
            <w:r>
              <w:rPr>
                <w:rFonts w:ascii="Microsoft JhengHei" w:hAnsi="Microsoft JhengHei" w:eastAsia="Microsoft JhengHei"/>
                <w:b w:val="0"/>
                <w:sz w:val="20"/>
              </w:rPr>
              <w:t>確認四類角色職責不重疊且完整涵蓋志工培訓全流程（需求確認、教材規劃、現場帶領、行政紀錄）。</w:t>
            </w:r>
          </w:p>
        </w:tc>
        <w:tc>
          <w:tcPr>
            <w:tcW w:type="dxa" w:w="2002"/>
            <w:vAlign w:val="center"/>
          </w:tcPr>
          <w:p>
            <w:pPr>
              <w:spacing w:after="40"/>
            </w:pPr>
            <w:r/>
            <w:r>
              <w:rPr>
                <w:rFonts w:ascii="Microsoft JhengHei" w:hAnsi="Microsoft JhengHei" w:eastAsia="Microsoft JhengHei"/>
                <w:b w:val="0"/>
                <w:sz w:val="20"/>
              </w:rPr>
              <w:t>協會訓練業務職責分工架構表、各崗位職能基準表</w:t>
            </w:r>
          </w:p>
        </w:tc>
      </w:tr>
      <w:tr>
        <w:tc>
          <w:tcPr>
            <w:tcW w:type="dxa" w:w="2002"/>
            <w:vAlign w:val="center"/>
          </w:tcPr>
          <w:p>
            <w:pPr>
              <w:spacing w:after="40"/>
            </w:pPr>
            <w:r/>
            <w:r>
              <w:rPr>
                <w:rFonts w:ascii="Microsoft JhengHei" w:hAnsi="Microsoft JhengHei" w:eastAsia="Microsoft JhengHei"/>
                <w:b w:val="0"/>
                <w:sz w:val="20"/>
              </w:rPr>
              <w:t>階段二：名冊建立與接觸調查</w:t>
            </w:r>
          </w:p>
        </w:tc>
        <w:tc>
          <w:tcPr>
            <w:tcW w:type="dxa" w:w="2002"/>
            <w:vAlign w:val="center"/>
          </w:tcPr>
          <w:p>
            <w:pPr>
              <w:spacing w:after="40"/>
            </w:pPr>
            <w:r/>
            <w:r>
              <w:rPr>
                <w:rFonts w:ascii="Microsoft JhengHei" w:hAnsi="Microsoft JhengHei" w:eastAsia="Microsoft JhengHei"/>
                <w:b w:val="0"/>
                <w:sz w:val="20"/>
              </w:rPr>
              <w:t>訓練承辦人</w:t>
            </w:r>
          </w:p>
        </w:tc>
        <w:tc>
          <w:tcPr>
            <w:tcW w:type="dxa" w:w="2002"/>
            <w:vAlign w:val="center"/>
          </w:tcPr>
          <w:p>
            <w:pPr>
              <w:spacing w:after="40"/>
            </w:pPr>
            <w:r/>
            <w:r>
              <w:rPr>
                <w:rFonts w:ascii="Microsoft JhengHei" w:hAnsi="Microsoft JhengHei" w:eastAsia="Microsoft JhengHei"/>
                <w:b w:val="0"/>
                <w:sz w:val="20"/>
              </w:rPr>
              <w:t>盤點指定訓練專案之參與志工名單，發出職能評估自評表與佐證提報通知。</w:t>
            </w:r>
          </w:p>
        </w:tc>
        <w:tc>
          <w:tcPr>
            <w:tcW w:type="dxa" w:w="2002"/>
            <w:vAlign w:val="center"/>
          </w:tcPr>
          <w:p>
            <w:pPr>
              <w:spacing w:after="40"/>
            </w:pPr>
            <w:r/>
            <w:r>
              <w:rPr>
                <w:rFonts w:ascii="Microsoft JhengHei" w:hAnsi="Microsoft JhengHei" w:eastAsia="Microsoft JhengHei"/>
                <w:b w:val="0"/>
                <w:sz w:val="20"/>
              </w:rPr>
              <w:t>確認抽樣母體涵蓋全體專案小組成員，清楚說明四級量規評核標準與繳交期限。</w:t>
            </w:r>
          </w:p>
        </w:tc>
        <w:tc>
          <w:tcPr>
            <w:tcW w:type="dxa" w:w="2002"/>
            <w:vAlign w:val="center"/>
          </w:tcPr>
          <w:p>
            <w:pPr>
              <w:spacing w:after="40"/>
            </w:pPr>
            <w:r/>
            <w:r>
              <w:rPr>
                <w:rFonts w:ascii="Microsoft JhengHei" w:hAnsi="Microsoft JhengHei" w:eastAsia="Microsoft JhengHei"/>
                <w:b w:val="0"/>
                <w:sz w:val="20"/>
              </w:rPr>
              <w:t>受評對象清冊、評量邀請與收件流水清單</w:t>
            </w:r>
          </w:p>
        </w:tc>
      </w:tr>
      <w:tr>
        <w:tc>
          <w:tcPr>
            <w:tcW w:type="dxa" w:w="2002"/>
            <w:vAlign w:val="center"/>
          </w:tcPr>
          <w:p>
            <w:pPr>
              <w:spacing w:after="40"/>
            </w:pPr>
            <w:r/>
            <w:r>
              <w:rPr>
                <w:rFonts w:ascii="Microsoft JhengHei" w:hAnsi="Microsoft JhengHei" w:eastAsia="Microsoft JhengHei"/>
                <w:b w:val="0"/>
                <w:sz w:val="20"/>
              </w:rPr>
              <w:t>階段三：佐證回收與完整性初審</w:t>
            </w:r>
          </w:p>
        </w:tc>
        <w:tc>
          <w:tcPr>
            <w:tcW w:type="dxa" w:w="2002"/>
            <w:vAlign w:val="center"/>
          </w:tcPr>
          <w:p>
            <w:pPr>
              <w:spacing w:after="40"/>
            </w:pPr>
            <w:r/>
            <w:r>
              <w:rPr>
                <w:rFonts w:ascii="Microsoft JhengHei" w:hAnsi="Microsoft JhengHei" w:eastAsia="Microsoft JhengHei"/>
                <w:b w:val="0"/>
                <w:sz w:val="20"/>
              </w:rPr>
              <w:t>課務行政志工</w:t>
            </w:r>
          </w:p>
        </w:tc>
        <w:tc>
          <w:tcPr>
            <w:tcW w:type="dxa" w:w="2002"/>
            <w:vAlign w:val="center"/>
          </w:tcPr>
          <w:p>
            <w:pPr>
              <w:spacing w:after="40"/>
            </w:pPr>
            <w:r/>
            <w:r>
              <w:rPr>
                <w:rFonts w:ascii="Microsoft JhengHei" w:hAnsi="Microsoft JhengHei" w:eastAsia="Microsoft JhengHei"/>
                <w:b w:val="0"/>
                <w:sz w:val="20"/>
              </w:rPr>
              <w:t>回收人員自評表、研習結業證書、服務紀錄冊影本及過往帶領成果，進行格式檢核與編號歸檔。</w:t>
            </w:r>
          </w:p>
        </w:tc>
        <w:tc>
          <w:tcPr>
            <w:tcW w:type="dxa" w:w="2002"/>
            <w:vAlign w:val="center"/>
          </w:tcPr>
          <w:p>
            <w:pPr>
              <w:spacing w:after="40"/>
            </w:pPr>
            <w:r/>
            <w:r>
              <w:rPr>
                <w:rFonts w:ascii="Microsoft JhengHei" w:hAnsi="Microsoft JhengHei" w:eastAsia="Microsoft JhengHei"/>
                <w:b w:val="0"/>
                <w:sz w:val="20"/>
              </w:rPr>
              <w:t>檢核佐證是否齊全且具真實性，文件缺漏即時開立補件通知單（限期3日內補正）。</w:t>
            </w:r>
          </w:p>
        </w:tc>
        <w:tc>
          <w:tcPr>
            <w:tcW w:type="dxa" w:w="2002"/>
            <w:vAlign w:val="center"/>
          </w:tcPr>
          <w:p>
            <w:pPr>
              <w:spacing w:after="40"/>
            </w:pPr>
            <w:r/>
            <w:r>
              <w:rPr>
                <w:rFonts w:ascii="Microsoft JhengHei" w:hAnsi="Microsoft JhengHei" w:eastAsia="Microsoft JhengHei"/>
                <w:b w:val="0"/>
                <w:sz w:val="20"/>
              </w:rPr>
              <w:t>回收佐證檢核表、補件與排除追蹤紀錄單</w:t>
            </w:r>
          </w:p>
        </w:tc>
      </w:tr>
      <w:tr>
        <w:tc>
          <w:tcPr>
            <w:tcW w:type="dxa" w:w="2002"/>
            <w:vAlign w:val="center"/>
          </w:tcPr>
          <w:p>
            <w:pPr>
              <w:spacing w:after="40"/>
            </w:pPr>
            <w:r/>
            <w:r>
              <w:rPr>
                <w:rFonts w:ascii="Microsoft JhengHei" w:hAnsi="Microsoft JhengHei" w:eastAsia="Microsoft JhengHei"/>
                <w:b w:val="0"/>
                <w:sz w:val="20"/>
              </w:rPr>
              <w:t>階段四：職能落差分析與評核</w:t>
            </w:r>
          </w:p>
        </w:tc>
        <w:tc>
          <w:tcPr>
            <w:tcW w:type="dxa" w:w="2002"/>
            <w:vAlign w:val="center"/>
          </w:tcPr>
          <w:p>
            <w:pPr>
              <w:spacing w:after="40"/>
            </w:pPr>
            <w:r/>
            <w:r>
              <w:rPr>
                <w:rFonts w:ascii="Microsoft JhengHei" w:hAnsi="Microsoft JhengHei" w:eastAsia="Microsoft JhengHei"/>
                <w:b w:val="0"/>
                <w:sz w:val="20"/>
              </w:rPr>
              <w:t>訓練業務主管</w:t>
            </w:r>
          </w:p>
        </w:tc>
        <w:tc>
          <w:tcPr>
            <w:tcW w:type="dxa" w:w="2002"/>
            <w:vAlign w:val="center"/>
          </w:tcPr>
          <w:p>
            <w:pPr>
              <w:spacing w:after="40"/>
            </w:pPr>
            <w:r/>
            <w:r>
              <w:rPr>
                <w:rFonts w:ascii="Microsoft JhengHei" w:hAnsi="Microsoft JhengHei" w:eastAsia="Microsoft JhengHei"/>
                <w:b w:val="0"/>
                <w:sz w:val="20"/>
              </w:rPr>
              <w:t>依據五大職能面向逐項評估現況等級，計算職能差距（目標標準－現況等級），辨識落差項目並評定合格狀態。</w:t>
            </w:r>
          </w:p>
        </w:tc>
        <w:tc>
          <w:tcPr>
            <w:tcW w:type="dxa" w:w="2002"/>
            <w:vAlign w:val="center"/>
          </w:tcPr>
          <w:p>
            <w:pPr>
              <w:spacing w:after="40"/>
            </w:pPr>
            <w:r/>
            <w:r>
              <w:rPr>
                <w:rFonts w:ascii="Microsoft JhengHei" w:hAnsi="Microsoft JhengHei" w:eastAsia="Microsoft JhengHei"/>
                <w:b w:val="0"/>
                <w:sz w:val="20"/>
              </w:rPr>
              <w:t>以具體佐證與工作表現為客觀依據；單項低於3分者啟動資深幹部一對一在職輔導機制。</w:t>
            </w:r>
          </w:p>
        </w:tc>
        <w:tc>
          <w:tcPr>
            <w:tcW w:type="dxa" w:w="2002"/>
            <w:vAlign w:val="center"/>
          </w:tcPr>
          <w:p>
            <w:pPr>
              <w:spacing w:after="40"/>
            </w:pPr>
            <w:r/>
            <w:r>
              <w:rPr>
                <w:rFonts w:ascii="Microsoft JhengHei" w:hAnsi="Microsoft JhengHei" w:eastAsia="Microsoft JhengHei"/>
                <w:b w:val="0"/>
                <w:sz w:val="20"/>
              </w:rPr>
              <w:t>職能評量表、職能落差分析矩陣表、能力改善追蹤表</w:t>
            </w:r>
          </w:p>
        </w:tc>
      </w:tr>
      <w:tr>
        <w:tc>
          <w:tcPr>
            <w:tcW w:type="dxa" w:w="2002"/>
            <w:vAlign w:val="center"/>
          </w:tcPr>
          <w:p>
            <w:pPr>
              <w:spacing w:after="40"/>
            </w:pPr>
            <w:r/>
            <w:r>
              <w:rPr>
                <w:rFonts w:ascii="Microsoft JhengHei" w:hAnsi="Microsoft JhengHei" w:eastAsia="Microsoft JhengHei"/>
                <w:b w:val="0"/>
                <w:sz w:val="20"/>
              </w:rPr>
              <w:t>階段五：覆核核定與檔案歸檔</w:t>
            </w:r>
          </w:p>
        </w:tc>
        <w:tc>
          <w:tcPr>
            <w:tcW w:type="dxa" w:w="2002"/>
            <w:vAlign w:val="center"/>
          </w:tcPr>
          <w:p>
            <w:pPr>
              <w:spacing w:after="40"/>
            </w:pPr>
            <w:r/>
            <w:r>
              <w:rPr>
                <w:rFonts w:ascii="Microsoft JhengHei" w:hAnsi="Microsoft JhengHei" w:eastAsia="Microsoft JhengHei"/>
                <w:b w:val="0"/>
                <w:sz w:val="20"/>
              </w:rPr>
              <w:t>理事長／秘書長</w:t>
            </w:r>
          </w:p>
        </w:tc>
        <w:tc>
          <w:tcPr>
            <w:tcW w:type="dxa" w:w="2002"/>
            <w:vAlign w:val="center"/>
          </w:tcPr>
          <w:p>
            <w:pPr>
              <w:spacing w:after="40"/>
            </w:pPr>
            <w:r/>
            <w:r>
              <w:rPr>
                <w:rFonts w:ascii="Microsoft JhengHei" w:hAnsi="Microsoft JhengHei" w:eastAsia="Microsoft JhengHei"/>
                <w:b w:val="0"/>
                <w:sz w:val="20"/>
              </w:rPr>
              <w:t>覆核全部樣本紀錄、核定整體機構職能達標率，正式簽署核定並移送安全歸檔（紙本專卷與加密電子檔）。</w:t>
            </w:r>
          </w:p>
        </w:tc>
        <w:tc>
          <w:tcPr>
            <w:tcW w:type="dxa" w:w="2002"/>
            <w:vAlign w:val="center"/>
          </w:tcPr>
          <w:p>
            <w:pPr>
              <w:spacing w:after="40"/>
            </w:pPr>
            <w:r/>
            <w:r>
              <w:rPr>
                <w:rFonts w:ascii="Microsoft JhengHei" w:hAnsi="Microsoft JhengHei" w:eastAsia="Microsoft JhengHei"/>
                <w:b w:val="0"/>
                <w:sz w:val="20"/>
              </w:rPr>
              <w:t>確認所有更正軌跡完整無缺漏，資料保管符合個人資料保護規範。</w:t>
            </w:r>
          </w:p>
        </w:tc>
        <w:tc>
          <w:tcPr>
            <w:tcW w:type="dxa" w:w="2002"/>
            <w:vAlign w:val="center"/>
          </w:tcPr>
          <w:p>
            <w:pPr>
              <w:spacing w:after="40"/>
            </w:pPr>
            <w:r/>
            <w:r>
              <w:rPr>
                <w:rFonts w:ascii="Microsoft JhengHei" w:hAnsi="Microsoft JhengHei" w:eastAsia="Microsoft JhengHei"/>
                <w:b w:val="0"/>
                <w:sz w:val="20"/>
              </w:rPr>
              <w:t>核定版機構職能說明工作稿、真實紀錄替換查核清單</w:t>
            </w:r>
          </w:p>
        </w:tc>
      </w:tr>
    </w:tbl>
    <w:p>
      <w:pPr>
        <w:spacing w:after="20"/>
      </w:pPr>
    </w:p>
    <w:p>
      <w:pPr>
        <w:pStyle w:val="Heading2"/>
      </w:pPr>
      <w:r>
        <w:t>表二：邀請／接觸／回收／有效／排除流向明細表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流向階段</w:t>
            </w:r>
          </w:p>
        </w:tc>
        <w:tc>
          <w:tcPr>
            <w:tcW w:type="dxa" w:w="2002"/>
            <w:vAlign w:val="center"/>
            <w:shd w:fill="1F4E79"/>
          </w:tcPr>
          <w:p>
            <w:pPr>
              <w:spacing w:after="40"/>
            </w:pPr>
            <w:r/>
            <w:r>
              <w:rPr>
                <w:rFonts w:ascii="Microsoft JhengHei" w:hAnsi="Microsoft JhengHei" w:eastAsia="Microsoft JhengHei"/>
                <w:b/>
                <w:color w:val="FFFFFF"/>
                <w:sz w:val="20"/>
              </w:rPr>
              <w:t>示範個案對象</w:t>
            </w:r>
          </w:p>
        </w:tc>
        <w:tc>
          <w:tcPr>
            <w:tcW w:type="dxa" w:w="2002"/>
            <w:vAlign w:val="center"/>
            <w:shd w:fill="1F4E79"/>
          </w:tcPr>
          <w:p>
            <w:pPr>
              <w:spacing w:after="40"/>
            </w:pPr>
            <w:r/>
            <w:r>
              <w:rPr>
                <w:rFonts w:ascii="Microsoft JhengHei" w:hAnsi="Microsoft JhengHei" w:eastAsia="Microsoft JhengHei"/>
                <w:b/>
                <w:color w:val="FFFFFF"/>
                <w:sz w:val="20"/>
              </w:rPr>
              <w:t>數量（筆）</w:t>
            </w:r>
          </w:p>
        </w:tc>
        <w:tc>
          <w:tcPr>
            <w:tcW w:type="dxa" w:w="2002"/>
            <w:vAlign w:val="center"/>
            <w:shd w:fill="1F4E79"/>
          </w:tcPr>
          <w:p>
            <w:pPr>
              <w:spacing w:after="40"/>
            </w:pPr>
            <w:r/>
            <w:r>
              <w:rPr>
                <w:rFonts w:ascii="Microsoft JhengHei" w:hAnsi="Microsoft JhengHei" w:eastAsia="Microsoft JhengHei"/>
                <w:b/>
                <w:color w:val="FFFFFF"/>
                <w:sz w:val="20"/>
              </w:rPr>
              <w:t>占接觸數比率（%）</w:t>
            </w:r>
          </w:p>
        </w:tc>
        <w:tc>
          <w:tcPr>
            <w:tcW w:type="dxa" w:w="2002"/>
            <w:vAlign w:val="center"/>
            <w:shd w:fill="1F4E79"/>
          </w:tcPr>
          <w:p>
            <w:pPr>
              <w:spacing w:after="40"/>
            </w:pPr>
            <w:r/>
            <w:r>
              <w:rPr>
                <w:rFonts w:ascii="Microsoft JhengHei" w:hAnsi="Microsoft JhengHei" w:eastAsia="Microsoft JhengHei"/>
                <w:b/>
                <w:color w:val="FFFFFF"/>
                <w:sz w:val="20"/>
              </w:rPr>
              <w:t>判定原則與流向說明</w:t>
            </w:r>
          </w:p>
        </w:tc>
      </w:tr>
      <w:tr>
        <w:tc>
          <w:tcPr>
            <w:tcW w:type="dxa" w:w="2002"/>
            <w:vAlign w:val="center"/>
          </w:tcPr>
          <w:p>
            <w:pPr>
              <w:spacing w:after="40"/>
            </w:pPr>
            <w:r/>
            <w:r>
              <w:rPr>
                <w:rFonts w:ascii="Microsoft JhengHei" w:hAnsi="Microsoft JhengHei" w:eastAsia="Microsoft JhengHei"/>
                <w:b w:val="0"/>
                <w:sz w:val="20"/>
              </w:rPr>
              <w:t>接觸階段</w:t>
            </w:r>
          </w:p>
        </w:tc>
        <w:tc>
          <w:tcPr>
            <w:tcW w:type="dxa" w:w="2002"/>
            <w:vAlign w:val="center"/>
          </w:tcPr>
          <w:p>
            <w:pPr>
              <w:spacing w:after="40"/>
            </w:pPr>
            <w:r/>
            <w:r>
              <w:rPr>
                <w:rFonts w:ascii="Microsoft JhengHei" w:hAnsi="Microsoft JhengHei" w:eastAsia="Microsoft JhengHei"/>
                <w:b w:val="0"/>
                <w:sz w:val="20"/>
              </w:rPr>
              <w:t>個案甲、個案乙、個案丙、個案丁、個案戊（示範資料｜非本會實際紀錄）</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針對社區長者關懷培訓班專案工作小組全體參與人員發出評量邀請與自評表。</w:t>
            </w:r>
          </w:p>
        </w:tc>
      </w:tr>
      <w:tr>
        <w:tc>
          <w:tcPr>
            <w:tcW w:type="dxa" w:w="2002"/>
            <w:vAlign w:val="center"/>
          </w:tcPr>
          <w:p>
            <w:pPr>
              <w:spacing w:after="40"/>
            </w:pPr>
            <w:r/>
            <w:r>
              <w:rPr>
                <w:rFonts w:ascii="Microsoft JhengHei" w:hAnsi="Microsoft JhengHei" w:eastAsia="Microsoft JhengHei"/>
                <w:b w:val="0"/>
                <w:sz w:val="20"/>
              </w:rPr>
              <w:t>回收階段</w:t>
            </w:r>
          </w:p>
        </w:tc>
        <w:tc>
          <w:tcPr>
            <w:tcW w:type="dxa" w:w="2002"/>
            <w:vAlign w:val="center"/>
          </w:tcPr>
          <w:p>
            <w:pPr>
              <w:spacing w:after="40"/>
            </w:pPr>
            <w:r/>
            <w:r>
              <w:rPr>
                <w:rFonts w:ascii="Microsoft JhengHei" w:hAnsi="Microsoft JhengHei" w:eastAsia="Microsoft JhengHei"/>
                <w:b w:val="0"/>
                <w:sz w:val="20"/>
              </w:rPr>
              <w:t>個案甲、個案乙、個案丙、個案丁、個案戊（示範資料｜非本會實際紀錄）</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全數對象於規定期限內繳交評估表件與相關佐證，回收率為 5 / 5 = 100.0%，無失聯或逾期案件。</w:t>
            </w:r>
          </w:p>
        </w:tc>
      </w:tr>
      <w:tr>
        <w:tc>
          <w:tcPr>
            <w:tcW w:type="dxa" w:w="2002"/>
            <w:vAlign w:val="center"/>
          </w:tcPr>
          <w:p>
            <w:pPr>
              <w:spacing w:after="40"/>
            </w:pPr>
            <w:r/>
            <w:r>
              <w:rPr>
                <w:rFonts w:ascii="Microsoft JhengHei" w:hAnsi="Microsoft JhengHei" w:eastAsia="Microsoft JhengHei"/>
                <w:b w:val="0"/>
                <w:sz w:val="20"/>
              </w:rPr>
              <w:t>排除階段</w:t>
            </w:r>
          </w:p>
        </w:tc>
        <w:tc>
          <w:tcPr>
            <w:tcW w:type="dxa" w:w="2002"/>
            <w:vAlign w:val="center"/>
          </w:tcPr>
          <w:p>
            <w:pPr>
              <w:spacing w:after="40"/>
            </w:pPr>
            <w:r/>
            <w:r>
              <w:rPr>
                <w:rFonts w:ascii="Microsoft JhengHei" w:hAnsi="Microsoft JhengHei" w:eastAsia="Microsoft JhengHei"/>
                <w:b w:val="0"/>
                <w:sz w:val="20"/>
              </w:rPr>
              <w:t>個案戊（活動臨時支援志工）</w:t>
            </w:r>
          </w:p>
        </w:tc>
        <w:tc>
          <w:tcPr>
            <w:tcW w:type="dxa" w:w="2002"/>
            <w:vAlign w:val="center"/>
          </w:tcPr>
          <w:p>
            <w:pPr>
              <w:spacing w:after="40"/>
            </w:pPr>
            <w:r/>
            <w:r>
              <w:rPr>
                <w:rFonts w:ascii="Microsoft JhengHei" w:hAnsi="Microsoft JhengHei" w:eastAsia="Microsoft JhengHei"/>
                <w:b w:val="0"/>
                <w:sz w:val="20"/>
              </w:rPr>
              <w:t>1</w:t>
            </w:r>
          </w:p>
        </w:tc>
        <w:tc>
          <w:tcPr>
            <w:tcW w:type="dxa" w:w="2002"/>
            <w:vAlign w:val="center"/>
          </w:tcPr>
          <w:p>
            <w:pPr>
              <w:spacing w:after="40"/>
            </w:pPr>
            <w:r/>
            <w:r>
              <w:rPr>
                <w:rFonts w:ascii="Microsoft JhengHei" w:hAnsi="Microsoft JhengHei" w:eastAsia="Microsoft JhengHei"/>
                <w:b w:val="0"/>
                <w:sz w:val="20"/>
              </w:rPr>
              <w:t>20.0%</w:t>
            </w:r>
          </w:p>
        </w:tc>
        <w:tc>
          <w:tcPr>
            <w:tcW w:type="dxa" w:w="2002"/>
            <w:vAlign w:val="center"/>
          </w:tcPr>
          <w:p>
            <w:pPr>
              <w:spacing w:after="40"/>
            </w:pPr>
            <w:r/>
            <w:r>
              <w:rPr>
                <w:rFonts w:ascii="Microsoft JhengHei" w:hAnsi="Microsoft JhengHei" w:eastAsia="Microsoft JhengHei"/>
                <w:b w:val="0"/>
                <w:sz w:val="20"/>
              </w:rPr>
              <w:t>個案戊僅負責單次活動現場搬運與茶水擺設，非獨立作業辦訓核心人員且核心佐證嚴重不足，判定排除；排除率 = 1 / 5 = 20.0%。</w:t>
            </w:r>
          </w:p>
        </w:tc>
      </w:tr>
      <w:tr>
        <w:tc>
          <w:tcPr>
            <w:tcW w:type="dxa" w:w="2002"/>
            <w:vAlign w:val="center"/>
          </w:tcPr>
          <w:p>
            <w:pPr>
              <w:spacing w:after="40"/>
            </w:pPr>
            <w:r/>
            <w:r>
              <w:rPr>
                <w:rFonts w:ascii="Microsoft JhengHei" w:hAnsi="Microsoft JhengHei" w:eastAsia="Microsoft JhengHei"/>
                <w:b w:val="0"/>
                <w:sz w:val="20"/>
              </w:rPr>
              <w:t>有效階段</w:t>
            </w:r>
          </w:p>
        </w:tc>
        <w:tc>
          <w:tcPr>
            <w:tcW w:type="dxa" w:w="2002"/>
            <w:vAlign w:val="center"/>
          </w:tcPr>
          <w:p>
            <w:pPr>
              <w:spacing w:after="40"/>
            </w:pPr>
            <w:r/>
            <w:r>
              <w:rPr>
                <w:rFonts w:ascii="Microsoft JhengHei" w:hAnsi="Microsoft JhengHei" w:eastAsia="Microsoft JhengHei"/>
                <w:b w:val="0"/>
                <w:sz w:val="20"/>
              </w:rPr>
              <w:t>個案甲、個案乙、個案丙、個案丁（四類核心辦訓人員）</w:t>
            </w:r>
          </w:p>
        </w:tc>
        <w:tc>
          <w:tcPr>
            <w:tcW w:type="dxa" w:w="2002"/>
            <w:vAlign w:val="center"/>
          </w:tcPr>
          <w:p>
            <w:pPr>
              <w:spacing w:after="40"/>
            </w:pPr>
            <w:r/>
            <w:r>
              <w:rPr>
                <w:rFonts w:ascii="Microsoft JhengHei" w:hAnsi="Microsoft JhengHei" w:eastAsia="Microsoft JhengHei"/>
                <w:b w:val="0"/>
                <w:sz w:val="20"/>
              </w:rPr>
              <w:t>4</w:t>
            </w:r>
          </w:p>
        </w:tc>
        <w:tc>
          <w:tcPr>
            <w:tcW w:type="dxa" w:w="2002"/>
            <w:vAlign w:val="center"/>
          </w:tcPr>
          <w:p>
            <w:pPr>
              <w:spacing w:after="40"/>
            </w:pPr>
            <w:r/>
            <w:r>
              <w:rPr>
                <w:rFonts w:ascii="Microsoft JhengHei" w:hAnsi="Microsoft JhengHei" w:eastAsia="Microsoft JhengHei"/>
                <w:b w:val="0"/>
                <w:sz w:val="20"/>
              </w:rPr>
              <w:t>80.0%</w:t>
            </w:r>
          </w:p>
        </w:tc>
        <w:tc>
          <w:tcPr>
            <w:tcW w:type="dxa" w:w="2002"/>
            <w:vAlign w:val="center"/>
          </w:tcPr>
          <w:p>
            <w:pPr>
              <w:spacing w:after="40"/>
            </w:pPr>
            <w:r/>
            <w:r>
              <w:rPr>
                <w:rFonts w:ascii="Microsoft JhengHei" w:hAnsi="Microsoft JhengHei" w:eastAsia="Microsoft JhengHei"/>
                <w:b w:val="0"/>
                <w:sz w:val="20"/>
              </w:rPr>
              <w:t>完整涵蓋機構四類核心辦訓角色，佐證齊備且通過職能評量，正式納入機構能力證明；有效率 = 4 / 5 = 80.0%。</w:t>
            </w:r>
          </w:p>
        </w:tc>
      </w:tr>
    </w:tbl>
    <w:p>
      <w:pPr>
        <w:spacing w:after="20"/>
      </w:pPr>
    </w:p>
    <w:p>
      <w:pPr>
        <w:pStyle w:val="Heading2"/>
      </w:pPr>
      <w:r>
        <w:t>表三：完整示範樣本逐筆紀錄及納入判定表</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個案代碼</w:t>
            </w:r>
          </w:p>
        </w:tc>
        <w:tc>
          <w:tcPr>
            <w:tcW w:type="dxa" w:w="1251"/>
            <w:vAlign w:val="center"/>
            <w:shd w:fill="1F4E79"/>
          </w:tcPr>
          <w:p>
            <w:pPr>
              <w:spacing w:after="40"/>
            </w:pPr>
            <w:r/>
            <w:r>
              <w:rPr>
                <w:rFonts w:ascii="Microsoft JhengHei" w:hAnsi="Microsoft JhengHei" w:eastAsia="Microsoft JhengHei"/>
                <w:b/>
                <w:color w:val="FFFFFF"/>
                <w:sz w:val="20"/>
              </w:rPr>
              <w:t>機構角色與工作指派</w:t>
            </w:r>
          </w:p>
        </w:tc>
        <w:tc>
          <w:tcPr>
            <w:tcW w:type="dxa" w:w="1251"/>
            <w:vAlign w:val="center"/>
            <w:shd w:fill="1F4E79"/>
          </w:tcPr>
          <w:p>
            <w:pPr>
              <w:spacing w:after="40"/>
            </w:pPr>
            <w:r/>
            <w:r>
              <w:rPr>
                <w:rFonts w:ascii="Microsoft JhengHei" w:hAnsi="Microsoft JhengHei" w:eastAsia="Microsoft JhengHei"/>
                <w:b/>
                <w:color w:val="FFFFFF"/>
                <w:sz w:val="20"/>
              </w:rPr>
              <w:t>接觸或收件日期</w:t>
            </w:r>
          </w:p>
        </w:tc>
        <w:tc>
          <w:tcPr>
            <w:tcW w:type="dxa" w:w="1251"/>
            <w:vAlign w:val="center"/>
            <w:shd w:fill="1F4E79"/>
          </w:tcPr>
          <w:p>
            <w:pPr>
              <w:spacing w:after="40"/>
            </w:pPr>
            <w:r/>
            <w:r>
              <w:rPr>
                <w:rFonts w:ascii="Microsoft JhengHei" w:hAnsi="Microsoft JhengHei" w:eastAsia="Microsoft JhengHei"/>
                <w:b/>
                <w:color w:val="FFFFFF"/>
                <w:sz w:val="20"/>
              </w:rPr>
              <w:t>來源管道與佐證</w:t>
            </w:r>
          </w:p>
        </w:tc>
        <w:tc>
          <w:tcPr>
            <w:tcW w:type="dxa" w:w="1251"/>
            <w:vAlign w:val="center"/>
            <w:shd w:fill="1F4E79"/>
          </w:tcPr>
          <w:p>
            <w:pPr>
              <w:spacing w:after="40"/>
            </w:pPr>
            <w:r/>
            <w:r>
              <w:rPr>
                <w:rFonts w:ascii="Microsoft JhengHei" w:hAnsi="Microsoft JhengHei" w:eastAsia="Microsoft JhengHei"/>
                <w:b/>
                <w:color w:val="FFFFFF"/>
                <w:sz w:val="20"/>
              </w:rPr>
              <w:t>各面向能力得分（需求確認／課程設計／志工帶領／學習評量／紀錄管理）</w:t>
            </w:r>
          </w:p>
        </w:tc>
        <w:tc>
          <w:tcPr>
            <w:tcW w:type="dxa" w:w="1251"/>
            <w:vAlign w:val="center"/>
            <w:shd w:fill="1F4E79"/>
          </w:tcPr>
          <w:p>
            <w:pPr>
              <w:spacing w:after="40"/>
            </w:pPr>
            <w:r/>
            <w:r>
              <w:rPr>
                <w:rFonts w:ascii="Microsoft JhengHei" w:hAnsi="Microsoft JhengHei" w:eastAsia="Microsoft JhengHei"/>
                <w:b/>
                <w:color w:val="FFFFFF"/>
                <w:sz w:val="20"/>
              </w:rPr>
              <w:t>總分與合規判定</w:t>
            </w:r>
          </w:p>
        </w:tc>
        <w:tc>
          <w:tcPr>
            <w:tcW w:type="dxa" w:w="1251"/>
            <w:vAlign w:val="center"/>
            <w:shd w:fill="1F4E79"/>
          </w:tcPr>
          <w:p>
            <w:pPr>
              <w:spacing w:after="40"/>
            </w:pPr>
            <w:r/>
            <w:r>
              <w:rPr>
                <w:rFonts w:ascii="Microsoft JhengHei" w:hAnsi="Microsoft JhengHei" w:eastAsia="Microsoft JhengHei"/>
                <w:b/>
                <w:color w:val="FFFFFF"/>
                <w:sz w:val="20"/>
              </w:rPr>
              <w:t>納入或排除判定</w:t>
            </w:r>
          </w:p>
        </w:tc>
        <w:tc>
          <w:tcPr>
            <w:tcW w:type="dxa" w:w="1251"/>
            <w:vAlign w:val="center"/>
            <w:shd w:fill="1F4E79"/>
          </w:tcPr>
          <w:p>
            <w:pPr>
              <w:spacing w:after="40"/>
            </w:pPr>
            <w:r/>
            <w:r>
              <w:rPr>
                <w:rFonts w:ascii="Microsoft JhengHei" w:hAnsi="Microsoft JhengHei" w:eastAsia="Microsoft JhengHei"/>
                <w:b/>
                <w:color w:val="FFFFFF"/>
                <w:sz w:val="20"/>
              </w:rPr>
              <w:t>缺失與更正追蹤軌跡</w:t>
            </w:r>
          </w:p>
        </w:tc>
      </w:tr>
      <w:tr>
        <w:tc>
          <w:tcPr>
            <w:tcW w:type="dxa" w:w="1251"/>
            <w:vAlign w:val="center"/>
          </w:tcPr>
          <w:p>
            <w:pPr>
              <w:spacing w:after="40"/>
            </w:pPr>
            <w:r/>
            <w:r>
              <w:rPr>
                <w:rFonts w:ascii="Microsoft JhengHei" w:hAnsi="Microsoft JhengHei" w:eastAsia="Microsoft JhengHei"/>
                <w:b w:val="0"/>
                <w:sz w:val="20"/>
              </w:rPr>
              <w:t>個案甲（示範資料｜非本會實際紀錄）</w:t>
            </w:r>
          </w:p>
        </w:tc>
        <w:tc>
          <w:tcPr>
            <w:tcW w:type="dxa" w:w="1251"/>
            <w:vAlign w:val="center"/>
          </w:tcPr>
          <w:p>
            <w:pPr>
              <w:spacing w:after="40"/>
            </w:pPr>
            <w:r/>
            <w:r>
              <w:rPr>
                <w:rFonts w:ascii="Microsoft JhengHei" w:hAnsi="Microsoft JhengHei" w:eastAsia="Microsoft JhengHei"/>
                <w:b w:val="0"/>
                <w:sz w:val="20"/>
              </w:rPr>
              <w:t>訓練業務主管：統籌年度培訓目標、核定課程規劃、主持教學檢核與成效審查。</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理監事會幹部指派派令、TTQS主管研習結業證書、過往志工培訓成效報告</w:t>
            </w:r>
          </w:p>
        </w:tc>
        <w:tc>
          <w:tcPr>
            <w:tcW w:type="dxa" w:w="1251"/>
            <w:vAlign w:val="center"/>
          </w:tcPr>
          <w:p>
            <w:pPr>
              <w:spacing w:after="40"/>
            </w:pPr>
            <w:r/>
            <w:r>
              <w:rPr>
                <w:rFonts w:ascii="Microsoft JhengHei" w:hAnsi="Microsoft JhengHei" w:eastAsia="Microsoft JhengHei"/>
                <w:b w:val="0"/>
                <w:sz w:val="20"/>
              </w:rPr>
              <w:t>4 / 4 / 3 / 3 / 4（各面向滿分4分）</w:t>
            </w:r>
          </w:p>
        </w:tc>
        <w:tc>
          <w:tcPr>
            <w:tcW w:type="dxa" w:w="1251"/>
            <w:vAlign w:val="center"/>
          </w:tcPr>
          <w:p>
            <w:pPr>
              <w:spacing w:after="40"/>
            </w:pPr>
            <w:r/>
            <w:r>
              <w:rPr>
                <w:rFonts w:ascii="Microsoft JhengHei" w:hAnsi="Microsoft JhengHei" w:eastAsia="Microsoft JhengHei"/>
                <w:b w:val="0"/>
                <w:sz w:val="20"/>
              </w:rPr>
              <w:t>18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初審一次通過，佐證齊備無缺漏，無需更正。</w:t>
            </w:r>
          </w:p>
        </w:tc>
      </w:tr>
      <w:tr>
        <w:tc>
          <w:tcPr>
            <w:tcW w:type="dxa" w:w="1251"/>
            <w:vAlign w:val="center"/>
          </w:tcPr>
          <w:p>
            <w:pPr>
              <w:spacing w:after="40"/>
            </w:pPr>
            <w:r/>
            <w:r>
              <w:rPr>
                <w:rFonts w:ascii="Microsoft JhengHei" w:hAnsi="Microsoft JhengHei" w:eastAsia="Microsoft JhengHei"/>
                <w:b w:val="0"/>
                <w:sz w:val="20"/>
              </w:rPr>
              <w:t>個案乙（示範資料｜非本會實際紀錄）</w:t>
            </w:r>
          </w:p>
        </w:tc>
        <w:tc>
          <w:tcPr>
            <w:tcW w:type="dxa" w:w="1251"/>
            <w:vAlign w:val="center"/>
          </w:tcPr>
          <w:p>
            <w:pPr>
              <w:spacing w:after="40"/>
            </w:pPr>
            <w:r/>
            <w:r>
              <w:rPr>
                <w:rFonts w:ascii="Microsoft JhengHei" w:hAnsi="Microsoft JhengHei" w:eastAsia="Microsoft JhengHei"/>
                <w:b w:val="0"/>
                <w:sz w:val="20"/>
              </w:rPr>
              <w:t>課程企劃幹部：長者需求與志工職能落差彙整、關懷服務實務教案編撰、評量工具規劃。</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幹部服務指派單、志工在職進修結業證明、社區關懷教案成果手冊</w:t>
            </w:r>
          </w:p>
        </w:tc>
        <w:tc>
          <w:tcPr>
            <w:tcW w:type="dxa" w:w="1251"/>
            <w:vAlign w:val="center"/>
          </w:tcPr>
          <w:p>
            <w:pPr>
              <w:spacing w:after="40"/>
            </w:pPr>
            <w:r/>
            <w:r>
              <w:rPr>
                <w:rFonts w:ascii="Microsoft JhengHei" w:hAnsi="Microsoft JhengHei" w:eastAsia="Microsoft JhengHei"/>
                <w:b w:val="0"/>
                <w:sz w:val="20"/>
              </w:rPr>
              <w:t>3 / 4 / 3 / 3 / 3（各面向滿分4分）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送審時曾缺教案活動時間表，經2/5補正核對後歸檔通過。</w:t>
            </w:r>
          </w:p>
        </w:tc>
      </w:tr>
      <w:tr>
        <w:tc>
          <w:tcPr>
            <w:tcW w:type="dxa" w:w="1251"/>
            <w:vAlign w:val="center"/>
          </w:tcPr>
          <w:p>
            <w:pPr>
              <w:spacing w:after="40"/>
            </w:pPr>
            <w:r/>
            <w:r>
              <w:rPr>
                <w:rFonts w:ascii="Microsoft JhengHei" w:hAnsi="Microsoft JhengHei" w:eastAsia="Microsoft JhengHei"/>
                <w:b w:val="0"/>
                <w:sz w:val="20"/>
              </w:rPr>
              <w:t>個案丙（示範資料｜非本會實際紀錄）</w:t>
            </w:r>
          </w:p>
        </w:tc>
        <w:tc>
          <w:tcPr>
            <w:tcW w:type="dxa" w:w="1251"/>
            <w:vAlign w:val="center"/>
          </w:tcPr>
          <w:p>
            <w:pPr>
              <w:spacing w:after="40"/>
            </w:pPr>
            <w:r/>
            <w:r>
              <w:rPr>
                <w:rFonts w:ascii="Microsoft JhengHei" w:hAnsi="Microsoft JhengHei" w:eastAsia="Microsoft JhengHei"/>
                <w:b w:val="0"/>
                <w:sz w:val="20"/>
              </w:rPr>
              <w:t>志工帶領講師：長者日常關懷技巧講授、示範演練引導、實作評核觀察與回饋。</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講師聘任通知、專業研習證書、過往學員回饋調查表</w:t>
            </w:r>
          </w:p>
        </w:tc>
        <w:tc>
          <w:tcPr>
            <w:tcW w:type="dxa" w:w="1251"/>
            <w:vAlign w:val="center"/>
          </w:tcPr>
          <w:p>
            <w:pPr>
              <w:spacing w:after="40"/>
            </w:pPr>
            <w:r/>
            <w:r>
              <w:rPr>
                <w:rFonts w:ascii="Microsoft JhengHei" w:hAnsi="Microsoft JhengHei" w:eastAsia="Microsoft JhengHei"/>
                <w:b w:val="0"/>
                <w:sz w:val="20"/>
              </w:rPr>
              <w:t>4 / 3 / 3 / 3 / 3（複評後得分；各面向滿分4分）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初評時「學習評量」與「紀錄管理」評為2分；經安排在職輔導後於2/8複評皆提升至3分合格。</w:t>
            </w:r>
          </w:p>
        </w:tc>
      </w:tr>
      <w:tr>
        <w:tc>
          <w:tcPr>
            <w:tcW w:type="dxa" w:w="1251"/>
            <w:vAlign w:val="center"/>
          </w:tcPr>
          <w:p>
            <w:pPr>
              <w:spacing w:after="40"/>
            </w:pPr>
            <w:r/>
            <w:r>
              <w:rPr>
                <w:rFonts w:ascii="Microsoft JhengHei" w:hAnsi="Microsoft JhengHei" w:eastAsia="Microsoft JhengHei"/>
                <w:b w:val="0"/>
                <w:sz w:val="20"/>
              </w:rPr>
              <w:t>個案丁（示範資料｜非本會實際紀錄）</w:t>
            </w:r>
          </w:p>
        </w:tc>
        <w:tc>
          <w:tcPr>
            <w:tcW w:type="dxa" w:w="1251"/>
            <w:vAlign w:val="center"/>
          </w:tcPr>
          <w:p>
            <w:pPr>
              <w:spacing w:after="40"/>
            </w:pPr>
            <w:r/>
            <w:r>
              <w:rPr>
                <w:rFonts w:ascii="Microsoft JhengHei" w:hAnsi="Microsoft JhengHei" w:eastAsia="Microsoft JhengHei"/>
                <w:b w:val="0"/>
                <w:sz w:val="20"/>
              </w:rPr>
              <w:t>課務行政志工：志工名冊登錄、出勤簽到、活動場地與教具準備、個資保護與紀錄歸檔。</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課務行政指派單、電腦文書研習證明、志工幹部出勤考核表</w:t>
            </w:r>
          </w:p>
        </w:tc>
        <w:tc>
          <w:tcPr>
            <w:tcW w:type="dxa" w:w="1251"/>
            <w:vAlign w:val="center"/>
          </w:tcPr>
          <w:p>
            <w:pPr>
              <w:spacing w:after="40"/>
            </w:pPr>
            <w:r/>
            <w:r>
              <w:rPr>
                <w:rFonts w:ascii="Microsoft JhengHei" w:hAnsi="Microsoft JhengHei" w:eastAsia="Microsoft JhengHei"/>
                <w:b w:val="0"/>
                <w:sz w:val="20"/>
              </w:rPr>
              <w:t>3 / 3 / 3 / 3 / 4（各面向滿分4分）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簽到名冊日期登錄曾有筆誤，已依標準更正流程劃線蓋章修正。</w:t>
            </w:r>
          </w:p>
        </w:tc>
      </w:tr>
      <w:tr>
        <w:tc>
          <w:tcPr>
            <w:tcW w:type="dxa" w:w="1251"/>
            <w:vAlign w:val="center"/>
          </w:tcPr>
          <w:p>
            <w:pPr>
              <w:spacing w:after="40"/>
            </w:pPr>
            <w:r/>
            <w:r>
              <w:rPr>
                <w:rFonts w:ascii="Microsoft JhengHei" w:hAnsi="Microsoft JhengHei" w:eastAsia="Microsoft JhengHei"/>
                <w:b w:val="0"/>
                <w:sz w:val="20"/>
              </w:rPr>
              <w:t>個案戊（示範資料｜非本會實際紀錄）</w:t>
            </w:r>
          </w:p>
        </w:tc>
        <w:tc>
          <w:tcPr>
            <w:tcW w:type="dxa" w:w="1251"/>
            <w:vAlign w:val="center"/>
          </w:tcPr>
          <w:p>
            <w:pPr>
              <w:spacing w:after="40"/>
            </w:pPr>
            <w:r/>
            <w:r>
              <w:rPr>
                <w:rFonts w:ascii="Microsoft JhengHei" w:hAnsi="Microsoft JhengHei" w:eastAsia="Microsoft JhengHei"/>
                <w:b w:val="0"/>
                <w:sz w:val="20"/>
              </w:rPr>
              <w:t>活動臨時支援志工：活動現場引導、茶水擺設與講義裝訂等臨時行政支援。</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臨時志工簽到表、活動臨時排班表</w:t>
            </w:r>
          </w:p>
        </w:tc>
        <w:tc>
          <w:tcPr>
            <w:tcW w:type="dxa" w:w="1251"/>
            <w:vAlign w:val="center"/>
          </w:tcPr>
          <w:p>
            <w:pPr>
              <w:spacing w:after="40"/>
            </w:pPr>
            <w:r/>
            <w:r>
              <w:rPr>
                <w:rFonts w:ascii="Microsoft JhengHei" w:hAnsi="Microsoft JhengHei" w:eastAsia="Microsoft JhengHei"/>
                <w:b w:val="0"/>
                <w:sz w:val="20"/>
              </w:rPr>
              <w:t>1 / 1 / 2 / 1 / 2（各面向滿分4分）</w:t>
            </w:r>
          </w:p>
        </w:tc>
        <w:tc>
          <w:tcPr>
            <w:tcW w:type="dxa" w:w="1251"/>
            <w:vAlign w:val="center"/>
          </w:tcPr>
          <w:p>
            <w:pPr>
              <w:spacing w:after="40"/>
            </w:pPr>
            <w:r/>
            <w:r>
              <w:rPr>
                <w:rFonts w:ascii="Microsoft JhengHei" w:hAnsi="Microsoft JhengHei" w:eastAsia="Microsoft JhengHei"/>
                <w:b w:val="0"/>
                <w:sz w:val="20"/>
              </w:rPr>
              <w:t>7 / 20 分；多數面向未達標準；不合格</w:t>
            </w:r>
          </w:p>
        </w:tc>
        <w:tc>
          <w:tcPr>
            <w:tcW w:type="dxa" w:w="1251"/>
            <w:vAlign w:val="center"/>
          </w:tcPr>
          <w:p>
            <w:pPr>
              <w:spacing w:after="40"/>
            </w:pPr>
            <w:r/>
            <w:r>
              <w:rPr>
                <w:rFonts w:ascii="Microsoft JhengHei" w:hAnsi="Microsoft JhengHei" w:eastAsia="Microsoft JhengHei"/>
                <w:b w:val="0"/>
                <w:sz w:val="20"/>
              </w:rPr>
              <w:t>排除不納入</w:t>
            </w:r>
          </w:p>
        </w:tc>
        <w:tc>
          <w:tcPr>
            <w:tcW w:type="dxa" w:w="1251"/>
            <w:vAlign w:val="center"/>
          </w:tcPr>
          <w:p>
            <w:pPr>
              <w:spacing w:after="40"/>
            </w:pPr>
            <w:r/>
            <w:r>
              <w:rPr>
                <w:rFonts w:ascii="Microsoft JhengHei" w:hAnsi="Microsoft JhengHei" w:eastAsia="Microsoft JhengHei"/>
                <w:b w:val="0"/>
                <w:sz w:val="20"/>
              </w:rPr>
              <w:t>因屬非獨立作業之臨時支援志工且核心佐證嚴重不足，經審查決議排除不納入核心母體。</w:t>
            </w:r>
          </w:p>
        </w:tc>
      </w:tr>
    </w:tbl>
    <w:p>
      <w:pPr>
        <w:spacing w:after="20"/>
      </w:pPr>
    </w:p>
    <w:p>
      <w:pPr>
        <w:pStyle w:val="Heading2"/>
      </w:pPr>
      <w:r>
        <w:t>表四：機構關鍵角色訓練業務職能矩陣與落差分析表</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關鍵角色</w:t>
            </w:r>
          </w:p>
        </w:tc>
        <w:tc>
          <w:tcPr>
            <w:tcW w:type="dxa" w:w="1430"/>
            <w:vAlign w:val="center"/>
            <w:shd w:fill="1F4E79"/>
          </w:tcPr>
          <w:p>
            <w:pPr>
              <w:spacing w:after="40"/>
            </w:pPr>
            <w:r/>
            <w:r>
              <w:rPr>
                <w:rFonts w:ascii="Microsoft JhengHei" w:hAnsi="Microsoft JhengHei" w:eastAsia="Microsoft JhengHei"/>
                <w:b/>
                <w:color w:val="FFFFFF"/>
                <w:sz w:val="20"/>
              </w:rPr>
              <w:t>職能評估面向</w:t>
            </w:r>
          </w:p>
        </w:tc>
        <w:tc>
          <w:tcPr>
            <w:tcW w:type="dxa" w:w="1430"/>
            <w:vAlign w:val="center"/>
            <w:shd w:fill="1F4E79"/>
          </w:tcPr>
          <w:p>
            <w:pPr>
              <w:spacing w:after="40"/>
            </w:pPr>
            <w:r/>
            <w:r>
              <w:rPr>
                <w:rFonts w:ascii="Microsoft JhengHei" w:hAnsi="Microsoft JhengHei" w:eastAsia="Microsoft JhengHei"/>
                <w:b/>
                <w:color w:val="FFFFFF"/>
                <w:sz w:val="20"/>
              </w:rPr>
              <w:t>現況等級</w:t>
            </w:r>
          </w:p>
        </w:tc>
        <w:tc>
          <w:tcPr>
            <w:tcW w:type="dxa" w:w="1430"/>
            <w:vAlign w:val="center"/>
            <w:shd w:fill="1F4E79"/>
          </w:tcPr>
          <w:p>
            <w:pPr>
              <w:spacing w:after="40"/>
            </w:pPr>
            <w:r/>
            <w:r>
              <w:rPr>
                <w:rFonts w:ascii="Microsoft JhengHei" w:hAnsi="Microsoft JhengHei" w:eastAsia="Microsoft JhengHei"/>
                <w:b/>
                <w:color w:val="FFFFFF"/>
                <w:sz w:val="20"/>
              </w:rPr>
              <w:t>目標標準</w:t>
            </w:r>
          </w:p>
        </w:tc>
        <w:tc>
          <w:tcPr>
            <w:tcW w:type="dxa" w:w="1430"/>
            <w:vAlign w:val="center"/>
            <w:shd w:fill="1F4E79"/>
          </w:tcPr>
          <w:p>
            <w:pPr>
              <w:spacing w:after="40"/>
            </w:pPr>
            <w:r/>
            <w:r>
              <w:rPr>
                <w:rFonts w:ascii="Microsoft JhengHei" w:hAnsi="Microsoft JhengHei" w:eastAsia="Microsoft JhengHei"/>
                <w:b/>
                <w:color w:val="FFFFFF"/>
                <w:sz w:val="20"/>
              </w:rPr>
              <w:t>落差計算（目標－現況）</w:t>
            </w:r>
          </w:p>
        </w:tc>
        <w:tc>
          <w:tcPr>
            <w:tcW w:type="dxa" w:w="1430"/>
            <w:vAlign w:val="center"/>
            <w:shd w:fill="1F4E79"/>
          </w:tcPr>
          <w:p>
            <w:pPr>
              <w:spacing w:after="40"/>
            </w:pPr>
            <w:r/>
            <w:r>
              <w:rPr>
                <w:rFonts w:ascii="Microsoft JhengHei" w:hAnsi="Microsoft JhengHei" w:eastAsia="Microsoft JhengHei"/>
                <w:b/>
                <w:color w:val="FFFFFF"/>
                <w:sz w:val="20"/>
              </w:rPr>
              <w:t>分析結論與授權決策</w:t>
            </w:r>
          </w:p>
        </w:tc>
        <w:tc>
          <w:tcPr>
            <w:tcW w:type="dxa" w:w="1430"/>
            <w:vAlign w:val="center"/>
            <w:shd w:fill="1F4E79"/>
          </w:tcPr>
          <w:p>
            <w:pPr>
              <w:spacing w:after="40"/>
            </w:pPr>
            <w:r/>
            <w:r>
              <w:rPr>
                <w:rFonts w:ascii="Microsoft JhengHei" w:hAnsi="Microsoft JhengHei" w:eastAsia="Microsoft JhengHei"/>
                <w:b/>
                <w:color w:val="FFFFFF"/>
                <w:sz w:val="20"/>
              </w:rPr>
              <w:t>改善或抽查措施</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熟練辨識社區長者需求與協會策略連結，維持授權</w:t>
            </w:r>
          </w:p>
        </w:tc>
        <w:tc>
          <w:tcPr>
            <w:tcW w:type="dxa" w:w="1430"/>
            <w:vAlign w:val="center"/>
          </w:tcPr>
          <w:p>
            <w:pPr>
              <w:spacing w:after="40"/>
            </w:pPr>
            <w:r/>
            <w:r>
              <w:rPr>
                <w:rFonts w:ascii="Microsoft JhengHei" w:hAnsi="Microsoft JhengHei" w:eastAsia="Microsoft JhengHei"/>
                <w:b w:val="0"/>
                <w:sz w:val="20"/>
              </w:rPr>
              <w:t>每季抽查需求確認表一次</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精通教案審定與志工學習目標訂定，維持授權</w:t>
            </w:r>
          </w:p>
        </w:tc>
        <w:tc>
          <w:tcPr>
            <w:tcW w:type="dxa" w:w="1430"/>
            <w:vAlign w:val="center"/>
          </w:tcPr>
          <w:p>
            <w:pPr>
              <w:spacing w:after="40"/>
            </w:pPr>
            <w:r/>
            <w:r>
              <w:rPr>
                <w:rFonts w:ascii="Microsoft JhengHei" w:hAnsi="Microsoft JhengHei" w:eastAsia="Microsoft JhengHei"/>
                <w:b w:val="0"/>
                <w:sz w:val="20"/>
              </w:rPr>
              <w:t>主持半年度課程設計檢討會</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具備良好之教學現場巡視與團隊帶領能力，維持授權</w:t>
            </w:r>
          </w:p>
        </w:tc>
        <w:tc>
          <w:tcPr>
            <w:tcW w:type="dxa" w:w="1430"/>
            <w:vAlign w:val="center"/>
          </w:tcPr>
          <w:p>
            <w:pPr>
              <w:spacing w:after="40"/>
            </w:pPr>
            <w:r/>
            <w:r>
              <w:rPr>
                <w:rFonts w:ascii="Microsoft JhengHei" w:hAnsi="Microsoft JhengHei" w:eastAsia="Microsoft JhengHei"/>
                <w:b w:val="0"/>
                <w:sz w:val="20"/>
              </w:rPr>
              <w:t>維持開課巡視與督導</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能客觀核定評量工具與演練考核標準，維持授權</w:t>
            </w:r>
          </w:p>
        </w:tc>
        <w:tc>
          <w:tcPr>
            <w:tcW w:type="dxa" w:w="1430"/>
            <w:vAlign w:val="center"/>
          </w:tcPr>
          <w:p>
            <w:pPr>
              <w:spacing w:after="40"/>
            </w:pPr>
            <w:r/>
            <w:r>
              <w:rPr>
                <w:rFonts w:ascii="Microsoft JhengHei" w:hAnsi="Microsoft JhengHei" w:eastAsia="Microsoft JhengHei"/>
                <w:b w:val="0"/>
                <w:sz w:val="20"/>
              </w:rPr>
              <w:t>每班審查結訓評核成果</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熟練TTQS品質文件管理與檔案查核，維持授權</w:t>
            </w:r>
          </w:p>
        </w:tc>
        <w:tc>
          <w:tcPr>
            <w:tcW w:type="dxa" w:w="1430"/>
            <w:vAlign w:val="center"/>
          </w:tcPr>
          <w:p>
            <w:pPr>
              <w:spacing w:after="40"/>
            </w:pPr>
            <w:r/>
            <w:r>
              <w:rPr>
                <w:rFonts w:ascii="Microsoft JhengHei" w:hAnsi="Microsoft JhengHei" w:eastAsia="Microsoft JhengHei"/>
                <w:b w:val="0"/>
                <w:sz w:val="20"/>
              </w:rPr>
              <w:t>主導年度文件安全內部稽核</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能獨立彙整長者訪談與志工職能落差，維持授權</w:t>
            </w:r>
          </w:p>
        </w:tc>
        <w:tc>
          <w:tcPr>
            <w:tcW w:type="dxa" w:w="1430"/>
            <w:vAlign w:val="center"/>
          </w:tcPr>
          <w:p>
            <w:pPr>
              <w:spacing w:after="40"/>
            </w:pPr>
            <w:r/>
            <w:r>
              <w:rPr>
                <w:rFonts w:ascii="Microsoft JhengHei" w:hAnsi="Microsoft JhengHei" w:eastAsia="Microsoft JhengHei"/>
                <w:b w:val="0"/>
                <w:sz w:val="20"/>
              </w:rPr>
              <w:t>每班抽查需求訪談紀錄一份</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精通社區長者關懷教案編撰與實務演練規劃，維持授權</w:t>
            </w:r>
          </w:p>
        </w:tc>
        <w:tc>
          <w:tcPr>
            <w:tcW w:type="dxa" w:w="1430"/>
            <w:vAlign w:val="center"/>
          </w:tcPr>
          <w:p>
            <w:pPr>
              <w:spacing w:after="40"/>
            </w:pPr>
            <w:r/>
            <w:r>
              <w:rPr>
                <w:rFonts w:ascii="Microsoft JhengHei" w:hAnsi="Microsoft JhengHei" w:eastAsia="Microsoft JhengHei"/>
                <w:b w:val="0"/>
                <w:sz w:val="20"/>
              </w:rPr>
              <w:t>擔任內部志工教案撰寫小老師</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能有效協調講師與志工落實課表進度，維持授權</w:t>
            </w:r>
          </w:p>
        </w:tc>
        <w:tc>
          <w:tcPr>
            <w:tcW w:type="dxa" w:w="1430"/>
            <w:vAlign w:val="center"/>
          </w:tcPr>
          <w:p>
            <w:pPr>
              <w:spacing w:after="40"/>
            </w:pPr>
            <w:r/>
            <w:r>
              <w:rPr>
                <w:rFonts w:ascii="Microsoft JhengHei" w:hAnsi="Microsoft JhengHei" w:eastAsia="Microsoft JhengHei"/>
                <w:b w:val="0"/>
                <w:sz w:val="20"/>
              </w:rPr>
              <w:t>每班確認課表進度達成狀況</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能妥適設計關懷技巧檢核表與演練量規，維持授權</w:t>
            </w:r>
          </w:p>
        </w:tc>
        <w:tc>
          <w:tcPr>
            <w:tcW w:type="dxa" w:w="1430"/>
            <w:vAlign w:val="center"/>
          </w:tcPr>
          <w:p>
            <w:pPr>
              <w:spacing w:after="40"/>
            </w:pPr>
            <w:r/>
            <w:r>
              <w:rPr>
                <w:rFonts w:ascii="Microsoft JhengHei" w:hAnsi="Microsoft JhengHei" w:eastAsia="Microsoft JhengHei"/>
                <w:b w:val="0"/>
                <w:sz w:val="20"/>
              </w:rPr>
              <w:t>每期檢討評量規準適當性</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能完整彙編教案教材卷宗並妥善存檔，維持授權</w:t>
            </w:r>
          </w:p>
        </w:tc>
        <w:tc>
          <w:tcPr>
            <w:tcW w:type="dxa" w:w="1430"/>
            <w:vAlign w:val="center"/>
          </w:tcPr>
          <w:p>
            <w:pPr>
              <w:spacing w:after="40"/>
            </w:pPr>
            <w:r/>
            <w:r>
              <w:rPr>
                <w:rFonts w:ascii="Microsoft JhengHei" w:hAnsi="Microsoft JhengHei" w:eastAsia="Microsoft JhengHei"/>
                <w:b w:val="0"/>
                <w:sz w:val="20"/>
              </w:rPr>
              <w:t>結訓前落實教案研發檔案核對</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深諳在地社區長者特性與志工現場困境，維持授權</w:t>
            </w:r>
          </w:p>
        </w:tc>
        <w:tc>
          <w:tcPr>
            <w:tcW w:type="dxa" w:w="1430"/>
            <w:vAlign w:val="center"/>
          </w:tcPr>
          <w:p>
            <w:pPr>
              <w:spacing w:after="40"/>
            </w:pPr>
            <w:r/>
            <w:r>
              <w:rPr>
                <w:rFonts w:ascii="Microsoft JhengHei" w:hAnsi="Microsoft JhengHei" w:eastAsia="Microsoft JhengHei"/>
                <w:b w:val="0"/>
                <w:sz w:val="20"/>
              </w:rPr>
              <w:t>課前提報學員常見問題清單</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具備實用關懷教材編撰與示範演練規劃能力，維持授權</w:t>
            </w:r>
          </w:p>
        </w:tc>
        <w:tc>
          <w:tcPr>
            <w:tcW w:type="dxa" w:w="1430"/>
            <w:vAlign w:val="center"/>
          </w:tcPr>
          <w:p>
            <w:pPr>
              <w:spacing w:after="40"/>
            </w:pPr>
            <w:r/>
            <w:r>
              <w:rPr>
                <w:rFonts w:ascii="Microsoft JhengHei" w:hAnsi="Microsoft JhengHei" w:eastAsia="Microsoft JhengHei"/>
                <w:b w:val="0"/>
                <w:sz w:val="20"/>
              </w:rPr>
              <w:t>開課前2週完成教材審定</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講授生動且能有效引導志工實作互動與心理支持，維持授權</w:t>
            </w:r>
          </w:p>
        </w:tc>
        <w:tc>
          <w:tcPr>
            <w:tcW w:type="dxa" w:w="1430"/>
            <w:vAlign w:val="center"/>
          </w:tcPr>
          <w:p>
            <w:pPr>
              <w:spacing w:after="40"/>
            </w:pPr>
            <w:r/>
            <w:r>
              <w:rPr>
                <w:rFonts w:ascii="Microsoft JhengHei" w:hAnsi="Microsoft JhengHei" w:eastAsia="Microsoft JhengHei"/>
                <w:b w:val="0"/>
                <w:sz w:val="20"/>
              </w:rPr>
              <w:t>檢視學員滿意度達85分以上</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經量規輔導後已掌握客觀評分標準與實作檢核，維持授權</w:t>
            </w:r>
          </w:p>
        </w:tc>
        <w:tc>
          <w:tcPr>
            <w:tcW w:type="dxa" w:w="1430"/>
            <w:vAlign w:val="center"/>
          </w:tcPr>
          <w:p>
            <w:pPr>
              <w:spacing w:after="40"/>
            </w:pPr>
            <w:r/>
            <w:r>
              <w:rPr>
                <w:rFonts w:ascii="Microsoft JhengHei" w:hAnsi="Microsoft JhengHei" w:eastAsia="Microsoft JhengHei"/>
                <w:b w:val="0"/>
                <w:sz w:val="20"/>
              </w:rPr>
              <w:t>複評通過，每期抽查實作評核表</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經流程輔導後能按時繳交批閱成績與服務觀察表，維持授權</w:t>
            </w:r>
          </w:p>
        </w:tc>
        <w:tc>
          <w:tcPr>
            <w:tcW w:type="dxa" w:w="1430"/>
            <w:vAlign w:val="center"/>
          </w:tcPr>
          <w:p>
            <w:pPr>
              <w:spacing w:after="40"/>
            </w:pPr>
            <w:r/>
            <w:r>
              <w:rPr>
                <w:rFonts w:ascii="Microsoft JhengHei" w:hAnsi="Microsoft JhengHei" w:eastAsia="Microsoft JhengHei"/>
                <w:b w:val="0"/>
                <w:sz w:val="20"/>
              </w:rPr>
              <w:t>結訓後3日內繳回評量原始紀錄</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能正確彙整志工報名意向與特殊需求資訊，維持授權</w:t>
            </w:r>
          </w:p>
        </w:tc>
        <w:tc>
          <w:tcPr>
            <w:tcW w:type="dxa" w:w="1430"/>
            <w:vAlign w:val="center"/>
          </w:tcPr>
          <w:p>
            <w:pPr>
              <w:spacing w:after="40"/>
            </w:pPr>
            <w:r/>
            <w:r>
              <w:rPr>
                <w:rFonts w:ascii="Microsoft JhengHei" w:hAnsi="Microsoft JhengHei" w:eastAsia="Microsoft JhengHei"/>
                <w:b w:val="0"/>
                <w:sz w:val="20"/>
              </w:rPr>
              <w:t>開班前核對報名資料統計表</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熟悉班次流程並能妥善安排場地與行政支援，維持授權</w:t>
            </w:r>
          </w:p>
        </w:tc>
        <w:tc>
          <w:tcPr>
            <w:tcW w:type="dxa" w:w="1430"/>
            <w:vAlign w:val="center"/>
          </w:tcPr>
          <w:p>
            <w:pPr>
              <w:spacing w:after="40"/>
            </w:pPr>
            <w:r/>
            <w:r>
              <w:rPr>
                <w:rFonts w:ascii="Microsoft JhengHei" w:hAnsi="Microsoft JhengHei" w:eastAsia="Microsoft JhengHei"/>
                <w:b w:val="0"/>
                <w:sz w:val="20"/>
              </w:rPr>
              <w:t>開課前確認行政支援檢核單</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現場班務應變、教具維護與志工接待親切良好，維持授權</w:t>
            </w:r>
          </w:p>
        </w:tc>
        <w:tc>
          <w:tcPr>
            <w:tcW w:type="dxa" w:w="1430"/>
            <w:vAlign w:val="center"/>
          </w:tcPr>
          <w:p>
            <w:pPr>
              <w:spacing w:after="40"/>
            </w:pPr>
            <w:r/>
            <w:r>
              <w:rPr>
                <w:rFonts w:ascii="Microsoft JhengHei" w:hAnsi="Microsoft JhengHei" w:eastAsia="Microsoft JhengHei"/>
                <w:b w:val="0"/>
                <w:sz w:val="20"/>
              </w:rPr>
              <w:t>巡檢教室設備並登錄巡檢紀錄</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正確執行出勤考核與成績登記登錄作業，維持授權</w:t>
            </w:r>
          </w:p>
        </w:tc>
        <w:tc>
          <w:tcPr>
            <w:tcW w:type="dxa" w:w="1430"/>
            <w:vAlign w:val="center"/>
          </w:tcPr>
          <w:p>
            <w:pPr>
              <w:spacing w:after="40"/>
            </w:pPr>
            <w:r/>
            <w:r>
              <w:rPr>
                <w:rFonts w:ascii="Microsoft JhengHei" w:hAnsi="Microsoft JhengHei" w:eastAsia="Microsoft JhengHei"/>
                <w:b w:val="0"/>
                <w:sz w:val="20"/>
              </w:rPr>
              <w:t>每期查核成績登錄無缺漏筆誤</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文檔分類清晰、個資保護確實且檔案歸檔迅速，維持授權</w:t>
            </w:r>
          </w:p>
        </w:tc>
        <w:tc>
          <w:tcPr>
            <w:tcW w:type="dxa" w:w="1430"/>
            <w:vAlign w:val="center"/>
          </w:tcPr>
          <w:p>
            <w:pPr>
              <w:spacing w:after="40"/>
            </w:pPr>
            <w:r/>
            <w:r>
              <w:rPr>
                <w:rFonts w:ascii="Microsoft JhengHei" w:hAnsi="Microsoft JhengHei" w:eastAsia="Microsoft JhengHei"/>
                <w:b w:val="0"/>
                <w:sz w:val="20"/>
              </w:rPr>
              <w:t>主導學員檔案全流程查核</w:t>
            </w:r>
          </w:p>
        </w:tc>
      </w:tr>
    </w:tbl>
    <w:p>
      <w:pPr>
        <w:spacing w:after="20"/>
      </w:pPr>
    </w:p>
    <w:p>
      <w:pPr>
        <w:pStyle w:val="Heading2"/>
      </w:pPr>
      <w:r>
        <w:t>表五：官方佐證要求—紀錄欄位—來源憑證—覆核追溯表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官方佐證要求項目</w:t>
            </w:r>
          </w:p>
        </w:tc>
        <w:tc>
          <w:tcPr>
            <w:tcW w:type="dxa" w:w="2002"/>
            <w:vAlign w:val="center"/>
            <w:shd w:fill="1F4E79"/>
          </w:tcPr>
          <w:p>
            <w:pPr>
              <w:spacing w:after="40"/>
            </w:pPr>
            <w:r/>
            <w:r>
              <w:rPr>
                <w:rFonts w:ascii="Microsoft JhengHei" w:hAnsi="Microsoft JhengHei" w:eastAsia="Microsoft JhengHei"/>
                <w:b/>
                <w:color w:val="FFFFFF"/>
                <w:sz w:val="20"/>
              </w:rPr>
              <w:t>對應工作稿章節與表格</w:t>
            </w:r>
          </w:p>
        </w:tc>
        <w:tc>
          <w:tcPr>
            <w:tcW w:type="dxa" w:w="2002"/>
            <w:vAlign w:val="center"/>
            <w:shd w:fill="1F4E79"/>
          </w:tcPr>
          <w:p>
            <w:pPr>
              <w:spacing w:after="40"/>
            </w:pPr>
            <w:r/>
            <w:r>
              <w:rPr>
                <w:rFonts w:ascii="Microsoft JhengHei" w:hAnsi="Microsoft JhengHei" w:eastAsia="Microsoft JhengHei"/>
                <w:b/>
                <w:color w:val="FFFFFF"/>
                <w:sz w:val="20"/>
              </w:rPr>
              <w:t>核心紀錄欄位</w:t>
            </w:r>
          </w:p>
        </w:tc>
        <w:tc>
          <w:tcPr>
            <w:tcW w:type="dxa" w:w="2002"/>
            <w:vAlign w:val="center"/>
            <w:shd w:fill="1F4E79"/>
          </w:tcPr>
          <w:p>
            <w:pPr>
              <w:spacing w:after="40"/>
            </w:pPr>
            <w:r/>
            <w:r>
              <w:rPr>
                <w:rFonts w:ascii="Microsoft JhengHei" w:hAnsi="Microsoft JhengHei" w:eastAsia="Microsoft JhengHei"/>
                <w:b/>
                <w:color w:val="FFFFFF"/>
                <w:sz w:val="20"/>
              </w:rPr>
              <w:t>佐證來源與原始憑證</w:t>
            </w:r>
          </w:p>
        </w:tc>
        <w:tc>
          <w:tcPr>
            <w:tcW w:type="dxa" w:w="2002"/>
            <w:vAlign w:val="center"/>
            <w:shd w:fill="1F4E79"/>
          </w:tcPr>
          <w:p>
            <w:pPr>
              <w:spacing w:after="40"/>
            </w:pPr>
            <w:r/>
            <w:r>
              <w:rPr>
                <w:rFonts w:ascii="Microsoft JhengHei" w:hAnsi="Microsoft JhengHei" w:eastAsia="Microsoft JhengHei"/>
                <w:b/>
                <w:color w:val="FFFFFF"/>
                <w:sz w:val="20"/>
              </w:rPr>
              <w:t>覆核角色與責任</w:t>
            </w:r>
          </w:p>
        </w:tc>
      </w:tr>
      <w:tr>
        <w:tc>
          <w:tcPr>
            <w:tcW w:type="dxa" w:w="2002"/>
            <w:vAlign w:val="center"/>
          </w:tcPr>
          <w:p>
            <w:pPr>
              <w:spacing w:after="40"/>
            </w:pPr>
            <w:r/>
            <w:r>
              <w:rPr>
                <w:rFonts w:ascii="Microsoft JhengHei" w:hAnsi="Microsoft JhengHei" w:eastAsia="Microsoft JhengHei"/>
                <w:b w:val="0"/>
                <w:sz w:val="20"/>
              </w:rPr>
              <w:t>訓練機構具備執行訓練業務相關職能的說明（指標6，官方表頁2）</w:t>
            </w:r>
          </w:p>
        </w:tc>
        <w:tc>
          <w:tcPr>
            <w:tcW w:type="dxa" w:w="2002"/>
            <w:vAlign w:val="center"/>
          </w:tcPr>
          <w:p>
            <w:pPr>
              <w:spacing w:after="40"/>
            </w:pPr>
            <w:r/>
            <w:r>
              <w:rPr>
                <w:rFonts w:ascii="Microsoft JhengHei" w:hAnsi="Microsoft JhengHei" w:eastAsia="Microsoft JhengHei"/>
                <w:b w:val="0"/>
                <w:sz w:val="20"/>
              </w:rPr>
              <w:t>第一節、第三節、表一</w:t>
            </w:r>
          </w:p>
        </w:tc>
        <w:tc>
          <w:tcPr>
            <w:tcW w:type="dxa" w:w="2002"/>
            <w:vAlign w:val="center"/>
          </w:tcPr>
          <w:p>
            <w:pPr>
              <w:spacing w:after="40"/>
            </w:pPr>
            <w:r/>
            <w:r>
              <w:rPr>
                <w:rFonts w:ascii="Microsoft JhengHei" w:hAnsi="Microsoft JhengHei" w:eastAsia="Microsoft JhengHei"/>
                <w:b w:val="0"/>
                <w:sz w:val="20"/>
              </w:rPr>
              <w:t>階段劃分、責任角色、標準作業程序、品質控制點</w:t>
            </w:r>
          </w:p>
        </w:tc>
        <w:tc>
          <w:tcPr>
            <w:tcW w:type="dxa" w:w="2002"/>
            <w:vAlign w:val="center"/>
          </w:tcPr>
          <w:p>
            <w:pPr>
              <w:spacing w:after="40"/>
            </w:pPr>
            <w:r/>
            <w:r>
              <w:rPr>
                <w:rFonts w:ascii="Microsoft JhengHei" w:hAnsi="Microsoft JhengHei" w:eastAsia="Microsoft JhengHei"/>
                <w:b w:val="0"/>
                <w:sz w:val="20"/>
              </w:rPr>
              <w:t>協會組織章程、權責分工表、幹部會議紀錄</w:t>
            </w:r>
          </w:p>
        </w:tc>
        <w:tc>
          <w:tcPr>
            <w:tcW w:type="dxa" w:w="2002"/>
            <w:vAlign w:val="center"/>
          </w:tcPr>
          <w:p>
            <w:pPr>
              <w:spacing w:after="40"/>
            </w:pPr>
            <w:r/>
            <w:r>
              <w:rPr>
                <w:rFonts w:ascii="Microsoft JhengHei" w:hAnsi="Microsoft JhengHei" w:eastAsia="Microsoft JhengHei"/>
                <w:b w:val="0"/>
                <w:sz w:val="20"/>
              </w:rPr>
              <w:t>訓練業務主管：審定分工架構</w:t>
            </w:r>
          </w:p>
        </w:tc>
      </w:tr>
      <w:tr>
        <w:tc>
          <w:tcPr>
            <w:tcW w:type="dxa" w:w="2002"/>
            <w:vAlign w:val="center"/>
          </w:tcPr>
          <w:p>
            <w:pPr>
              <w:spacing w:after="40"/>
            </w:pPr>
            <w:r/>
            <w:r>
              <w:rPr>
                <w:rFonts w:ascii="Microsoft JhengHei" w:hAnsi="Microsoft JhengHei" w:eastAsia="Microsoft JhengHei"/>
                <w:b w:val="0"/>
                <w:sz w:val="20"/>
              </w:rPr>
              <w:t>辦訓人員具備足夠訓練相關能力（指標6，官方表頁2）</w:t>
            </w:r>
          </w:p>
        </w:tc>
        <w:tc>
          <w:tcPr>
            <w:tcW w:type="dxa" w:w="2002"/>
            <w:vAlign w:val="center"/>
          </w:tcPr>
          <w:p>
            <w:pPr>
              <w:spacing w:after="40"/>
            </w:pPr>
            <w:r/>
            <w:r>
              <w:rPr>
                <w:rFonts w:ascii="Microsoft JhengHei" w:hAnsi="Microsoft JhengHei" w:eastAsia="Microsoft JhengHei"/>
                <w:b w:val="0"/>
                <w:sz w:val="20"/>
              </w:rPr>
              <w:t>第四節、第八節、表三、表四</w:t>
            </w:r>
          </w:p>
        </w:tc>
        <w:tc>
          <w:tcPr>
            <w:tcW w:type="dxa" w:w="2002"/>
            <w:vAlign w:val="center"/>
          </w:tcPr>
          <w:p>
            <w:pPr>
              <w:spacing w:after="40"/>
            </w:pPr>
            <w:r/>
            <w:r>
              <w:rPr>
                <w:rFonts w:ascii="Microsoft JhengHei" w:hAnsi="Microsoft JhengHei" w:eastAsia="Microsoft JhengHei"/>
                <w:b w:val="0"/>
                <w:sz w:val="20"/>
              </w:rPr>
              <w:t>需求確認／課程設計／志工帶領／學習評量／紀錄管理五面向得分、落差分析、判定結果</w:t>
            </w:r>
          </w:p>
        </w:tc>
        <w:tc>
          <w:tcPr>
            <w:tcW w:type="dxa" w:w="2002"/>
            <w:vAlign w:val="center"/>
          </w:tcPr>
          <w:p>
            <w:pPr>
              <w:spacing w:after="40"/>
            </w:pPr>
            <w:r/>
            <w:r>
              <w:rPr>
                <w:rFonts w:ascii="Microsoft JhengHei" w:hAnsi="Microsoft JhengHei" w:eastAsia="Microsoft JhengHei"/>
                <w:b w:val="0"/>
                <w:sz w:val="20"/>
              </w:rPr>
              <w:t>四類角色人員研習結業證書、專業證照影本、過往服務實績</w:t>
            </w:r>
          </w:p>
        </w:tc>
        <w:tc>
          <w:tcPr>
            <w:tcW w:type="dxa" w:w="2002"/>
            <w:vAlign w:val="center"/>
          </w:tcPr>
          <w:p>
            <w:pPr>
              <w:spacing w:after="40"/>
            </w:pPr>
            <w:r/>
            <w:r>
              <w:rPr>
                <w:rFonts w:ascii="Microsoft JhengHei" w:hAnsi="Microsoft JhengHei" w:eastAsia="Microsoft JhengHei"/>
                <w:b w:val="0"/>
                <w:sz w:val="20"/>
              </w:rPr>
              <w:t>訓練業務主管：核定職能評定結果</w:t>
            </w:r>
          </w:p>
        </w:tc>
      </w:tr>
      <w:tr>
        <w:tc>
          <w:tcPr>
            <w:tcW w:type="dxa" w:w="2002"/>
            <w:vAlign w:val="center"/>
          </w:tcPr>
          <w:p>
            <w:pPr>
              <w:spacing w:after="40"/>
            </w:pPr>
            <w:r/>
            <w:r>
              <w:rPr>
                <w:rFonts w:ascii="Microsoft JhengHei" w:hAnsi="Microsoft JhengHei" w:eastAsia="Microsoft JhengHei"/>
                <w:b w:val="0"/>
                <w:sz w:val="20"/>
              </w:rPr>
              <w:t>訓練執行過程之樣本流向與統計驗證（指標6，官方表頁2）</w:t>
            </w:r>
          </w:p>
        </w:tc>
        <w:tc>
          <w:tcPr>
            <w:tcW w:type="dxa" w:w="2002"/>
            <w:vAlign w:val="center"/>
          </w:tcPr>
          <w:p>
            <w:pPr>
              <w:spacing w:after="40"/>
            </w:pPr>
            <w:r/>
            <w:r>
              <w:rPr>
                <w:rFonts w:ascii="Microsoft JhengHei" w:hAnsi="Microsoft JhengHei" w:eastAsia="Microsoft JhengHei"/>
                <w:b w:val="0"/>
                <w:sz w:val="20"/>
              </w:rPr>
              <w:t>第二節、第五節、表二</w:t>
            </w:r>
          </w:p>
        </w:tc>
        <w:tc>
          <w:tcPr>
            <w:tcW w:type="dxa" w:w="2002"/>
            <w:vAlign w:val="center"/>
          </w:tcPr>
          <w:p>
            <w:pPr>
              <w:spacing w:after="40"/>
            </w:pPr>
            <w:r/>
            <w:r>
              <w:rPr>
                <w:rFonts w:ascii="Microsoft JhengHei" w:hAnsi="Microsoft JhengHei" w:eastAsia="Microsoft JhengHei"/>
                <w:b w:val="0"/>
                <w:sz w:val="20"/>
              </w:rPr>
              <w:t>接觸數、回收數、排除數、有效數、有效率計算</w:t>
            </w:r>
          </w:p>
        </w:tc>
        <w:tc>
          <w:tcPr>
            <w:tcW w:type="dxa" w:w="2002"/>
            <w:vAlign w:val="center"/>
          </w:tcPr>
          <w:p>
            <w:pPr>
              <w:spacing w:after="40"/>
            </w:pPr>
            <w:r/>
            <w:r>
              <w:rPr>
                <w:rFonts w:ascii="Microsoft JhengHei" w:hAnsi="Microsoft JhengHei" w:eastAsia="Microsoft JhengHei"/>
                <w:b w:val="0"/>
                <w:sz w:val="20"/>
              </w:rPr>
              <w:t>培訓班次志工名冊、簽到表、排除個案審查紀錄</w:t>
            </w:r>
          </w:p>
        </w:tc>
        <w:tc>
          <w:tcPr>
            <w:tcW w:type="dxa" w:w="2002"/>
            <w:vAlign w:val="center"/>
          </w:tcPr>
          <w:p>
            <w:pPr>
              <w:spacing w:after="40"/>
            </w:pPr>
            <w:r/>
            <w:r>
              <w:rPr>
                <w:rFonts w:ascii="Microsoft JhengHei" w:hAnsi="Microsoft JhengHei" w:eastAsia="Microsoft JhengHei"/>
                <w:b w:val="0"/>
                <w:sz w:val="20"/>
              </w:rPr>
              <w:t>訓練承辦人：登錄統計與流向</w:t>
            </w:r>
          </w:p>
        </w:tc>
      </w:tr>
      <w:tr>
        <w:tc>
          <w:tcPr>
            <w:tcW w:type="dxa" w:w="2002"/>
            <w:vAlign w:val="center"/>
          </w:tcPr>
          <w:p>
            <w:pPr>
              <w:spacing w:after="40"/>
            </w:pPr>
            <w:r/>
            <w:r>
              <w:rPr>
                <w:rFonts w:ascii="Microsoft JhengHei" w:hAnsi="Microsoft JhengHei" w:eastAsia="Microsoft JhengHei"/>
                <w:b w:val="0"/>
                <w:sz w:val="20"/>
              </w:rPr>
              <w:t>異常修正與持續改善軌跡（指標6，官方表頁2）</w:t>
            </w:r>
          </w:p>
        </w:tc>
        <w:tc>
          <w:tcPr>
            <w:tcW w:type="dxa" w:w="2002"/>
            <w:vAlign w:val="center"/>
          </w:tcPr>
          <w:p>
            <w:pPr>
              <w:spacing w:after="40"/>
            </w:pPr>
            <w:r/>
            <w:r>
              <w:rPr>
                <w:rFonts w:ascii="Microsoft JhengHei" w:hAnsi="Microsoft JhengHei" w:eastAsia="Microsoft JhengHei"/>
                <w:b w:val="0"/>
                <w:sz w:val="20"/>
              </w:rPr>
              <w:t>第六節、第八節、第九節、表三</w:t>
            </w:r>
          </w:p>
        </w:tc>
        <w:tc>
          <w:tcPr>
            <w:tcW w:type="dxa" w:w="2002"/>
            <w:vAlign w:val="center"/>
          </w:tcPr>
          <w:p>
            <w:pPr>
              <w:spacing w:after="40"/>
            </w:pPr>
            <w:r/>
            <w:r>
              <w:rPr>
                <w:rFonts w:ascii="Microsoft JhengHei" w:hAnsi="Microsoft JhengHei" w:eastAsia="Microsoft JhengHei"/>
                <w:b w:val="0"/>
                <w:sz w:val="20"/>
              </w:rPr>
              <w:t>初評落差紀錄、補件通知單、在職輔導紀錄、複評結果</w:t>
            </w:r>
          </w:p>
        </w:tc>
        <w:tc>
          <w:tcPr>
            <w:tcW w:type="dxa" w:w="2002"/>
            <w:vAlign w:val="center"/>
          </w:tcPr>
          <w:p>
            <w:pPr>
              <w:spacing w:after="40"/>
            </w:pPr>
            <w:r/>
            <w:r>
              <w:rPr>
                <w:rFonts w:ascii="Microsoft JhengHei" w:hAnsi="Microsoft JhengHei" w:eastAsia="Microsoft JhengHei"/>
                <w:b w:val="0"/>
                <w:sz w:val="20"/>
              </w:rPr>
              <w:t>複評評分表、一對一在職輔導紀錄、更正比對簽章表</w:t>
            </w:r>
          </w:p>
        </w:tc>
        <w:tc>
          <w:tcPr>
            <w:tcW w:type="dxa" w:w="2002"/>
            <w:vAlign w:val="center"/>
          </w:tcPr>
          <w:p>
            <w:pPr>
              <w:spacing w:after="40"/>
            </w:pPr>
            <w:r/>
            <w:r>
              <w:rPr>
                <w:rFonts w:ascii="Microsoft JhengHei" w:hAnsi="Microsoft JhengHei" w:eastAsia="Microsoft JhengHei"/>
                <w:b w:val="0"/>
                <w:sz w:val="20"/>
              </w:rPr>
              <w:t>理事長／秘書長：確認改善成效</w:t>
            </w:r>
          </w:p>
        </w:tc>
      </w:tr>
      <w:tr>
        <w:tc>
          <w:tcPr>
            <w:tcW w:type="dxa" w:w="2002"/>
            <w:vAlign w:val="center"/>
          </w:tcPr>
          <w:p>
            <w:pPr>
              <w:spacing w:after="40"/>
            </w:pPr>
            <w:r/>
            <w:r>
              <w:rPr>
                <w:rFonts w:ascii="Microsoft JhengHei" w:hAnsi="Microsoft JhengHei" w:eastAsia="Microsoft JhengHei"/>
                <w:b w:val="0"/>
                <w:sz w:val="20"/>
              </w:rPr>
              <w:t>真實資料升格與稽核可追溯性（指標6，官方表頁2）</w:t>
            </w:r>
          </w:p>
        </w:tc>
        <w:tc>
          <w:tcPr>
            <w:tcW w:type="dxa" w:w="2002"/>
            <w:vAlign w:val="center"/>
          </w:tcPr>
          <w:p>
            <w:pPr>
              <w:spacing w:after="40"/>
            </w:pPr>
            <w:r/>
            <w:r>
              <w:rPr>
                <w:rFonts w:ascii="Microsoft JhengHei" w:hAnsi="Microsoft JhengHei" w:eastAsia="Microsoft JhengHei"/>
                <w:b w:val="0"/>
                <w:sz w:val="20"/>
              </w:rPr>
              <w:t>第十一節、第十二節、表六</w:t>
            </w:r>
          </w:p>
        </w:tc>
        <w:tc>
          <w:tcPr>
            <w:tcW w:type="dxa" w:w="2002"/>
            <w:vAlign w:val="center"/>
          </w:tcPr>
          <w:p>
            <w:pPr>
              <w:spacing w:after="40"/>
            </w:pPr>
            <w:r/>
            <w:r>
              <w:rPr>
                <w:rFonts w:ascii="Microsoft JhengHei" w:hAnsi="Microsoft JhengHei" w:eastAsia="Microsoft JhengHei"/>
                <w:b w:val="0"/>
                <w:sz w:val="20"/>
              </w:rPr>
              <w:t>示範值對應項目、真實替換要求、原始憑證路徑、重算要求</w:t>
            </w:r>
          </w:p>
        </w:tc>
        <w:tc>
          <w:tcPr>
            <w:tcW w:type="dxa" w:w="2002"/>
            <w:vAlign w:val="center"/>
          </w:tcPr>
          <w:p>
            <w:pPr>
              <w:spacing w:after="40"/>
            </w:pPr>
            <w:r/>
            <w:r>
              <w:rPr>
                <w:rFonts w:ascii="Microsoft JhengHei" w:hAnsi="Microsoft JhengHei" w:eastAsia="Microsoft JhengHei"/>
                <w:b w:val="0"/>
                <w:sz w:val="20"/>
              </w:rPr>
              <w:t>人事資料夾、開班簽呈正本、志工服務紀錄冊、實體公文卷宗</w:t>
            </w:r>
          </w:p>
        </w:tc>
        <w:tc>
          <w:tcPr>
            <w:tcW w:type="dxa" w:w="2002"/>
            <w:vAlign w:val="center"/>
          </w:tcPr>
          <w:p>
            <w:pPr>
              <w:spacing w:after="40"/>
            </w:pPr>
            <w:r/>
            <w:r>
              <w:rPr>
                <w:rFonts w:ascii="Microsoft JhengHei" w:hAnsi="Microsoft JhengHei" w:eastAsia="Microsoft JhengHei"/>
                <w:b w:val="0"/>
                <w:sz w:val="20"/>
              </w:rPr>
              <w:t>訓練業務主管：實質核定真實升格</w:t>
            </w:r>
          </w:p>
        </w:tc>
      </w:tr>
    </w:tbl>
    <w:p>
      <w:pPr>
        <w:spacing w:after="20"/>
      </w:pPr>
    </w:p>
    <w:p>
      <w:pPr>
        <w:pStyle w:val="Heading2"/>
      </w:pPr>
      <w:r>
        <w:t>表六：真實紀錄替換與查核清單對照表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查核項目類別</w:t>
            </w:r>
          </w:p>
        </w:tc>
        <w:tc>
          <w:tcPr>
            <w:tcW w:type="dxa" w:w="2002"/>
            <w:vAlign w:val="center"/>
            <w:shd w:fill="1F4E79"/>
          </w:tcPr>
          <w:p>
            <w:pPr>
              <w:spacing w:after="40"/>
            </w:pPr>
            <w:r/>
            <w:r>
              <w:rPr>
                <w:rFonts w:ascii="Microsoft JhengHei" w:hAnsi="Microsoft JhengHei" w:eastAsia="Microsoft JhengHei"/>
                <w:b/>
                <w:color w:val="FFFFFF"/>
                <w:sz w:val="20"/>
              </w:rPr>
              <w:t>示範工作稿內容（示範資料｜非本會實際紀錄）</w:t>
            </w:r>
          </w:p>
        </w:tc>
        <w:tc>
          <w:tcPr>
            <w:tcW w:type="dxa" w:w="2002"/>
            <w:vAlign w:val="center"/>
            <w:shd w:fill="1F4E79"/>
          </w:tcPr>
          <w:p>
            <w:pPr>
              <w:spacing w:after="40"/>
            </w:pPr>
            <w:r/>
            <w:r>
              <w:rPr>
                <w:rFonts w:ascii="Microsoft JhengHei" w:hAnsi="Microsoft JhengHei" w:eastAsia="Microsoft JhengHei"/>
                <w:b/>
                <w:color w:val="FFFFFF"/>
                <w:sz w:val="20"/>
              </w:rPr>
              <w:t>真實升格替換要求（實際營運佐證）</w:t>
            </w:r>
          </w:p>
        </w:tc>
        <w:tc>
          <w:tcPr>
            <w:tcW w:type="dxa" w:w="2002"/>
            <w:vAlign w:val="center"/>
            <w:shd w:fill="1F4E79"/>
          </w:tcPr>
          <w:p>
            <w:pPr>
              <w:spacing w:after="40"/>
            </w:pPr>
            <w:r/>
            <w:r>
              <w:rPr>
                <w:rFonts w:ascii="Microsoft JhengHei" w:hAnsi="Microsoft JhengHei" w:eastAsia="Microsoft JhengHei"/>
                <w:b/>
                <w:color w:val="FFFFFF"/>
                <w:sz w:val="20"/>
              </w:rPr>
              <w:t>應核對之原始憑證與來源路徑</w:t>
            </w:r>
          </w:p>
        </w:tc>
        <w:tc>
          <w:tcPr>
            <w:tcW w:type="dxa" w:w="2002"/>
            <w:vAlign w:val="center"/>
            <w:shd w:fill="1F4E79"/>
          </w:tcPr>
          <w:p>
            <w:pPr>
              <w:spacing w:after="40"/>
            </w:pPr>
            <w:r/>
            <w:r>
              <w:rPr>
                <w:rFonts w:ascii="Microsoft JhengHei" w:hAnsi="Microsoft JhengHei" w:eastAsia="Microsoft JhengHei"/>
                <w:b/>
                <w:color w:val="FFFFFF"/>
                <w:sz w:val="20"/>
              </w:rPr>
              <w:t>查核驗證責任角色</w:t>
            </w:r>
          </w:p>
        </w:tc>
      </w:tr>
      <w:tr>
        <w:tc>
          <w:tcPr>
            <w:tcW w:type="dxa" w:w="2002"/>
            <w:vAlign w:val="center"/>
          </w:tcPr>
          <w:p>
            <w:pPr>
              <w:spacing w:after="40"/>
            </w:pPr>
            <w:r/>
            <w:r>
              <w:rPr>
                <w:rFonts w:ascii="Microsoft JhengHei" w:hAnsi="Microsoft JhengHei" w:eastAsia="Microsoft JhengHei"/>
                <w:b w:val="0"/>
                <w:sz w:val="20"/>
              </w:rPr>
              <w:t>受評機構與單位資訊</w:t>
            </w:r>
          </w:p>
        </w:tc>
        <w:tc>
          <w:tcPr>
            <w:tcW w:type="dxa" w:w="2002"/>
            <w:vAlign w:val="center"/>
          </w:tcPr>
          <w:p>
            <w:pPr>
              <w:spacing w:after="40"/>
            </w:pPr>
            <w:r/>
            <w:r>
              <w:rPr>
                <w:rFonts w:ascii="Microsoft JhengHei" w:hAnsi="Microsoft JhengHei" w:eastAsia="Microsoft JhengHei"/>
                <w:b w:val="0"/>
                <w:sz w:val="20"/>
              </w:rPr>
              <w:t>屏東鄉下超小型協會示範架構（社團法人屏東縣原始點關懷協會示範設定）</w:t>
            </w:r>
          </w:p>
        </w:tc>
        <w:tc>
          <w:tcPr>
            <w:tcW w:type="dxa" w:w="2002"/>
            <w:vAlign w:val="center"/>
          </w:tcPr>
          <w:p>
            <w:pPr>
              <w:spacing w:after="40"/>
            </w:pPr>
            <w:r/>
            <w:r>
              <w:rPr>
                <w:rFonts w:ascii="Microsoft JhengHei" w:hAnsi="Microsoft JhengHei" w:eastAsia="Microsoft JhengHei"/>
                <w:b w:val="0"/>
                <w:sz w:val="20"/>
              </w:rPr>
              <w:t>替換為立案登記之正式法人全銜與真實行政部門名稱</w:t>
            </w:r>
          </w:p>
        </w:tc>
        <w:tc>
          <w:tcPr>
            <w:tcW w:type="dxa" w:w="2002"/>
            <w:vAlign w:val="center"/>
          </w:tcPr>
          <w:p>
            <w:pPr>
              <w:spacing w:after="40"/>
            </w:pPr>
            <w:r/>
            <w:r>
              <w:rPr>
                <w:rFonts w:ascii="Microsoft JhengHei" w:hAnsi="Microsoft JhengHei" w:eastAsia="Microsoft JhengHei"/>
                <w:b w:val="0"/>
                <w:sz w:val="20"/>
              </w:rPr>
              <w:t>法人登記證書、章程正本、統一編號稅籍證明、理監事組織圖</w:t>
            </w:r>
          </w:p>
        </w:tc>
        <w:tc>
          <w:tcPr>
            <w:tcW w:type="dxa" w:w="2002"/>
            <w:vAlign w:val="center"/>
          </w:tcPr>
          <w:p>
            <w:pPr>
              <w:spacing w:after="40"/>
            </w:pPr>
            <w:r/>
            <w:r>
              <w:rPr>
                <w:rFonts w:ascii="Microsoft JhengHei" w:hAnsi="Microsoft JhengHei" w:eastAsia="Microsoft JhengHei"/>
                <w:b w:val="0"/>
                <w:sz w:val="20"/>
              </w:rPr>
              <w:t>秘書長／理事長</w:t>
            </w:r>
          </w:p>
        </w:tc>
      </w:tr>
      <w:tr>
        <w:tc>
          <w:tcPr>
            <w:tcW w:type="dxa" w:w="2002"/>
            <w:vAlign w:val="center"/>
          </w:tcPr>
          <w:p>
            <w:pPr>
              <w:spacing w:after="40"/>
            </w:pPr>
            <w:r/>
            <w:r>
              <w:rPr>
                <w:rFonts w:ascii="Microsoft JhengHei" w:hAnsi="Microsoft JhengHei" w:eastAsia="Microsoft JhengHei"/>
                <w:b w:val="0"/>
                <w:sz w:val="20"/>
              </w:rPr>
              <w:t>專案訓練班次資料</w:t>
            </w:r>
          </w:p>
        </w:tc>
        <w:tc>
          <w:tcPr>
            <w:tcW w:type="dxa" w:w="2002"/>
            <w:vAlign w:val="center"/>
          </w:tcPr>
          <w:p>
            <w:pPr>
              <w:spacing w:after="40"/>
            </w:pPr>
            <w:r/>
            <w:r>
              <w:rPr>
                <w:rFonts w:ascii="Microsoft JhengHei" w:hAnsi="Microsoft JhengHei" w:eastAsia="Microsoft JhengHei"/>
                <w:b w:val="0"/>
                <w:sz w:val="20"/>
              </w:rPr>
              <w:t>社區長者關懷與志工服務實務培訓班（示範課程）</w:t>
            </w:r>
          </w:p>
        </w:tc>
        <w:tc>
          <w:tcPr>
            <w:tcW w:type="dxa" w:w="2002"/>
            <w:vAlign w:val="center"/>
          </w:tcPr>
          <w:p>
            <w:pPr>
              <w:spacing w:after="40"/>
            </w:pPr>
            <w:r/>
            <w:r>
              <w:rPr>
                <w:rFonts w:ascii="Microsoft JhengHei" w:hAnsi="Microsoft JhengHei" w:eastAsia="Microsoft JhengHei"/>
                <w:b w:val="0"/>
                <w:sz w:val="20"/>
              </w:rPr>
              <w:t>替換為當年度真實召開理監事會通過或主管機關備查之正式班次名稱與計畫編號</w:t>
            </w:r>
          </w:p>
        </w:tc>
        <w:tc>
          <w:tcPr>
            <w:tcW w:type="dxa" w:w="2002"/>
            <w:vAlign w:val="center"/>
          </w:tcPr>
          <w:p>
            <w:pPr>
              <w:spacing w:after="40"/>
            </w:pPr>
            <w:r/>
            <w:r>
              <w:rPr>
                <w:rFonts w:ascii="Microsoft JhengHei" w:hAnsi="Microsoft JhengHei" w:eastAsia="Microsoft JhengHei"/>
                <w:b w:val="0"/>
                <w:sz w:val="20"/>
              </w:rPr>
              <w:t>理事會會議紀錄正本、訓練計畫書、招訓簡章、開課簽呈</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執行人員姓名與身分</w:t>
            </w:r>
          </w:p>
        </w:tc>
        <w:tc>
          <w:tcPr>
            <w:tcW w:type="dxa" w:w="2002"/>
            <w:vAlign w:val="center"/>
          </w:tcPr>
          <w:p>
            <w:pPr>
              <w:spacing w:after="40"/>
            </w:pPr>
            <w:r/>
            <w:r>
              <w:rPr>
                <w:rFonts w:ascii="Microsoft JhengHei" w:hAnsi="Microsoft JhengHei" w:eastAsia="Microsoft JhengHei"/>
                <w:b w:val="0"/>
                <w:sz w:val="20"/>
              </w:rPr>
              <w:t>個案甲、個案乙、個案丙、個案丁、個案戊（示範個案編號）</w:t>
            </w:r>
          </w:p>
        </w:tc>
        <w:tc>
          <w:tcPr>
            <w:tcW w:type="dxa" w:w="2002"/>
            <w:vAlign w:val="center"/>
          </w:tcPr>
          <w:p>
            <w:pPr>
              <w:spacing w:after="40"/>
            </w:pPr>
            <w:r/>
            <w:r>
              <w:rPr>
                <w:rFonts w:ascii="Microsoft JhengHei" w:hAnsi="Microsoft JhengHei" w:eastAsia="Microsoft JhengHei"/>
                <w:b w:val="0"/>
                <w:sz w:val="20"/>
              </w:rPr>
              <w:t>替換為實際派任人員之真實姓名、身分文件、志工編號與職務分派紀錄</w:t>
            </w:r>
          </w:p>
        </w:tc>
        <w:tc>
          <w:tcPr>
            <w:tcW w:type="dxa" w:w="2002"/>
            <w:vAlign w:val="center"/>
          </w:tcPr>
          <w:p>
            <w:pPr>
              <w:spacing w:after="40"/>
            </w:pPr>
            <w:r/>
            <w:r>
              <w:rPr>
                <w:rFonts w:ascii="Microsoft JhengHei" w:hAnsi="Microsoft JhengHei" w:eastAsia="Microsoft JhengHei"/>
                <w:b w:val="0"/>
                <w:sz w:val="20"/>
              </w:rPr>
              <w:t>志工名冊正本、幹部聘任書、派工通知單、意外保險加保名冊</w:t>
            </w:r>
          </w:p>
        </w:tc>
        <w:tc>
          <w:tcPr>
            <w:tcW w:type="dxa" w:w="2002"/>
            <w:vAlign w:val="center"/>
          </w:tcPr>
          <w:p>
            <w:pPr>
              <w:spacing w:after="40"/>
            </w:pPr>
            <w:r/>
            <w:r>
              <w:rPr>
                <w:rFonts w:ascii="Microsoft JhengHei" w:hAnsi="Microsoft JhengHei" w:eastAsia="Microsoft JhengHei"/>
                <w:b w:val="0"/>
                <w:sz w:val="20"/>
              </w:rPr>
              <w:t>課務行政志工</w:t>
            </w:r>
          </w:p>
        </w:tc>
      </w:tr>
      <w:tr>
        <w:tc>
          <w:tcPr>
            <w:tcW w:type="dxa" w:w="2002"/>
            <w:vAlign w:val="center"/>
          </w:tcPr>
          <w:p>
            <w:pPr>
              <w:spacing w:after="40"/>
            </w:pPr>
            <w:r/>
            <w:r>
              <w:rPr>
                <w:rFonts w:ascii="Microsoft JhengHei" w:hAnsi="Microsoft JhengHei" w:eastAsia="Microsoft JhengHei"/>
                <w:b w:val="0"/>
                <w:sz w:val="20"/>
              </w:rPr>
              <w:t>職能佐證文件原件</w:t>
            </w:r>
          </w:p>
        </w:tc>
        <w:tc>
          <w:tcPr>
            <w:tcW w:type="dxa" w:w="2002"/>
            <w:vAlign w:val="center"/>
          </w:tcPr>
          <w:p>
            <w:pPr>
              <w:spacing w:after="40"/>
            </w:pPr>
            <w:r/>
            <w:r>
              <w:rPr>
                <w:rFonts w:ascii="Microsoft JhengHei" w:hAnsi="Microsoft JhengHei" w:eastAsia="Microsoft JhengHei"/>
                <w:b w:val="0"/>
                <w:sz w:val="20"/>
              </w:rPr>
              <w:t>示範研習證書與過往服務資歷說明（本例假設）</w:t>
            </w:r>
          </w:p>
        </w:tc>
        <w:tc>
          <w:tcPr>
            <w:tcW w:type="dxa" w:w="2002"/>
            <w:vAlign w:val="center"/>
          </w:tcPr>
          <w:p>
            <w:pPr>
              <w:spacing w:after="40"/>
            </w:pPr>
            <w:r/>
            <w:r>
              <w:rPr>
                <w:rFonts w:ascii="Microsoft JhengHei" w:hAnsi="Microsoft JhengHei" w:eastAsia="Microsoft JhengHei"/>
                <w:b w:val="0"/>
                <w:sz w:val="20"/>
              </w:rPr>
              <w:t>取得真實第三方證書原件影本、主管機關結業證書與志工服務紀錄冊</w:t>
            </w:r>
          </w:p>
        </w:tc>
        <w:tc>
          <w:tcPr>
            <w:tcW w:type="dxa" w:w="2002"/>
            <w:vAlign w:val="center"/>
          </w:tcPr>
          <w:p>
            <w:pPr>
              <w:spacing w:after="40"/>
            </w:pPr>
            <w:r/>
            <w:r>
              <w:rPr>
                <w:rFonts w:ascii="Microsoft JhengHei" w:hAnsi="Microsoft JhengHei" w:eastAsia="Microsoft JhengHei"/>
                <w:b w:val="0"/>
                <w:sz w:val="20"/>
              </w:rPr>
              <w:t>勞動部或縣府專業研習證書、大學文憑、志願服務紀錄冊正本</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評量日期與簽核軌跡</w:t>
            </w:r>
          </w:p>
        </w:tc>
        <w:tc>
          <w:tcPr>
            <w:tcW w:type="dxa" w:w="2002"/>
            <w:vAlign w:val="center"/>
          </w:tcPr>
          <w:p>
            <w:pPr>
              <w:spacing w:after="40"/>
            </w:pPr>
            <w:r/>
            <w:r>
              <w:rPr>
                <w:rFonts w:ascii="Microsoft JhengHei" w:hAnsi="Microsoft JhengHei" w:eastAsia="Microsoft JhengHei"/>
                <w:b w:val="0"/>
                <w:sz w:val="20"/>
              </w:rPr>
              <w:t>2026-02-03（收件與初評）、2026-02-08（複評）、2026-02-10（覆核）（示範日期）</w:t>
            </w:r>
          </w:p>
        </w:tc>
        <w:tc>
          <w:tcPr>
            <w:tcW w:type="dxa" w:w="2002"/>
            <w:vAlign w:val="center"/>
          </w:tcPr>
          <w:p>
            <w:pPr>
              <w:spacing w:after="40"/>
            </w:pPr>
            <w:r/>
            <w:r>
              <w:rPr>
                <w:rFonts w:ascii="Microsoft JhengHei" w:hAnsi="Microsoft JhengHei" w:eastAsia="Microsoft JhengHei"/>
                <w:b w:val="0"/>
                <w:sz w:val="20"/>
              </w:rPr>
              <w:t>替換為實際辦理自評、初評、在職輔導與主管簽核之真實日期與主管親筆簽章</w:t>
            </w:r>
          </w:p>
        </w:tc>
        <w:tc>
          <w:tcPr>
            <w:tcW w:type="dxa" w:w="2002"/>
            <w:vAlign w:val="center"/>
          </w:tcPr>
          <w:p>
            <w:pPr>
              <w:spacing w:after="40"/>
            </w:pPr>
            <w:r/>
            <w:r>
              <w:rPr>
                <w:rFonts w:ascii="Microsoft JhengHei" w:hAnsi="Microsoft JhengHei" w:eastAsia="Microsoft JhengHei"/>
                <w:b w:val="0"/>
                <w:sz w:val="20"/>
              </w:rPr>
              <w:t>評核表正本親筆簽名、輔導紀錄單、理事長簽核公文</w:t>
            </w:r>
          </w:p>
        </w:tc>
        <w:tc>
          <w:tcPr>
            <w:tcW w:type="dxa" w:w="2002"/>
            <w:vAlign w:val="center"/>
          </w:tcPr>
          <w:p>
            <w:pPr>
              <w:spacing w:after="40"/>
            </w:pPr>
            <w:r/>
            <w:r>
              <w:rPr>
                <w:rFonts w:ascii="Microsoft JhengHei" w:hAnsi="Microsoft JhengHei" w:eastAsia="Microsoft JhengHei"/>
                <w:b w:val="0"/>
                <w:sz w:val="20"/>
              </w:rPr>
              <w:t>訓練業務主管</w:t>
            </w:r>
          </w:p>
        </w:tc>
      </w:tr>
      <w:tr>
        <w:tc>
          <w:tcPr>
            <w:tcW w:type="dxa" w:w="2002"/>
            <w:vAlign w:val="center"/>
          </w:tcPr>
          <w:p>
            <w:pPr>
              <w:spacing w:after="40"/>
            </w:pPr>
            <w:r/>
            <w:r>
              <w:rPr>
                <w:rFonts w:ascii="Microsoft JhengHei" w:hAnsi="Microsoft JhengHei" w:eastAsia="Microsoft JhengHei"/>
                <w:b w:val="0"/>
                <w:sz w:val="20"/>
              </w:rPr>
              <w:t>統計數據與流向結果</w:t>
            </w:r>
          </w:p>
        </w:tc>
        <w:tc>
          <w:tcPr>
            <w:tcW w:type="dxa" w:w="2002"/>
            <w:vAlign w:val="center"/>
          </w:tcPr>
          <w:p>
            <w:pPr>
              <w:spacing w:after="40"/>
            </w:pPr>
            <w:r/>
            <w:r>
              <w:rPr>
                <w:rFonts w:ascii="Microsoft JhengHei" w:hAnsi="Microsoft JhengHei" w:eastAsia="Microsoft JhengHei"/>
                <w:b w:val="0"/>
                <w:sz w:val="20"/>
              </w:rPr>
              <w:t>接觸5筆、回收5筆、有效4筆、排除1筆、有效率80.0%（示範統計）</w:t>
            </w:r>
          </w:p>
        </w:tc>
        <w:tc>
          <w:tcPr>
            <w:tcW w:type="dxa" w:w="2002"/>
            <w:vAlign w:val="center"/>
          </w:tcPr>
          <w:p>
            <w:pPr>
              <w:spacing w:after="40"/>
            </w:pPr>
            <w:r/>
            <w:r>
              <w:rPr>
                <w:rFonts w:ascii="Microsoft JhengHei" w:hAnsi="Microsoft JhengHei" w:eastAsia="Microsoft JhengHei"/>
                <w:b w:val="0"/>
                <w:sz w:val="20"/>
              </w:rPr>
              <w:t>依真實專案參與名冊逐筆計算之真實母數、回收數、有效數、排除數與比率</w:t>
            </w:r>
          </w:p>
        </w:tc>
        <w:tc>
          <w:tcPr>
            <w:tcW w:type="dxa" w:w="2002"/>
            <w:vAlign w:val="center"/>
          </w:tcPr>
          <w:p>
            <w:pPr>
              <w:spacing w:after="40"/>
            </w:pPr>
            <w:r/>
            <w:r>
              <w:rPr>
                <w:rFonts w:ascii="Microsoft JhengHei" w:hAnsi="Microsoft JhengHei" w:eastAsia="Microsoft JhengHei"/>
                <w:b w:val="0"/>
                <w:sz w:val="20"/>
              </w:rPr>
              <w:t>專案簽到總表、資格審查紀錄表、排除案件審核單</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落差改善與數據重算</w:t>
            </w:r>
          </w:p>
        </w:tc>
        <w:tc>
          <w:tcPr>
            <w:tcW w:type="dxa" w:w="2002"/>
            <w:vAlign w:val="center"/>
          </w:tcPr>
          <w:p>
            <w:pPr>
              <w:spacing w:after="40"/>
            </w:pPr>
            <w:r/>
            <w:r>
              <w:rPr>
                <w:rFonts w:ascii="Microsoft JhengHei" w:hAnsi="Microsoft JhengHei" w:eastAsia="Microsoft JhengHei"/>
                <w:b w:val="0"/>
                <w:sz w:val="20"/>
              </w:rPr>
              <w:t>講師初評2分→輔導後複評3分；機構職能達標率20/20=100.0%（示範計算）</w:t>
            </w:r>
          </w:p>
        </w:tc>
        <w:tc>
          <w:tcPr>
            <w:tcW w:type="dxa" w:w="2002"/>
            <w:vAlign w:val="center"/>
          </w:tcPr>
          <w:p>
            <w:pPr>
              <w:spacing w:after="40"/>
            </w:pPr>
            <w:r/>
            <w:r>
              <w:rPr>
                <w:rFonts w:ascii="Microsoft JhengHei" w:hAnsi="Microsoft JhengHei" w:eastAsia="Microsoft JhengHei"/>
                <w:b w:val="0"/>
                <w:sz w:val="20"/>
              </w:rPr>
              <w:t>依真實評核分數逐項重新計算：五面向總分、職能落差（目標－現況）、機構職能達標率；若有落差須檢附真實在職輔導紀錄與複評表</w:t>
            </w:r>
          </w:p>
        </w:tc>
        <w:tc>
          <w:tcPr>
            <w:tcW w:type="dxa" w:w="2002"/>
            <w:vAlign w:val="center"/>
          </w:tcPr>
          <w:p>
            <w:pPr>
              <w:spacing w:after="40"/>
            </w:pPr>
            <w:r/>
            <w:r>
              <w:rPr>
                <w:rFonts w:ascii="Microsoft JhengHei" w:hAnsi="Microsoft JhengHei" w:eastAsia="Microsoft JhengHei"/>
                <w:b w:val="0"/>
                <w:sz w:val="20"/>
              </w:rPr>
              <w:t>初評評量表、一對一輔導紀錄單、複評評分表、統計彙整表</w:t>
            </w:r>
          </w:p>
        </w:tc>
        <w:tc>
          <w:tcPr>
            <w:tcW w:type="dxa" w:w="2002"/>
            <w:vAlign w:val="center"/>
          </w:tcPr>
          <w:p>
            <w:pPr>
              <w:spacing w:after="40"/>
            </w:pPr>
            <w:r/>
            <w:r>
              <w:rPr>
                <w:rFonts w:ascii="Microsoft JhengHei" w:hAnsi="Microsoft JhengHei" w:eastAsia="Microsoft JhengHei"/>
                <w:b w:val="0"/>
                <w:sz w:val="20"/>
              </w:rPr>
              <w:t>訓練業務主管</w:t>
            </w:r>
          </w:p>
        </w:tc>
      </w:tr>
    </w:tbl>
    <w:p>
      <w:pPr>
        <w:spacing w:after="20"/>
      </w:pPr>
    </w:p>
    <w:p>
      <w:pPr>
        <w:pStyle w:val="Heading2"/>
      </w:pPr>
      <w:r>
        <w:t>問卷題目與分析</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題次</w:t>
            </w:r>
          </w:p>
        </w:tc>
        <w:tc>
          <w:tcPr>
            <w:tcW w:type="dxa" w:w="1430"/>
            <w:vAlign w:val="center"/>
            <w:shd w:fill="1F4E79"/>
          </w:tcPr>
          <w:p>
            <w:pPr>
              <w:spacing w:after="40"/>
            </w:pPr>
            <w:r/>
            <w:r>
              <w:rPr>
                <w:rFonts w:ascii="Microsoft JhengHei" w:hAnsi="Microsoft JhengHei" w:eastAsia="Microsoft JhengHei"/>
                <w:b/>
                <w:color w:val="FFFFFF"/>
                <w:sz w:val="20"/>
              </w:rPr>
              <w:t>分類</w:t>
            </w:r>
          </w:p>
        </w:tc>
        <w:tc>
          <w:tcPr>
            <w:tcW w:type="dxa" w:w="1430"/>
            <w:vAlign w:val="center"/>
            <w:shd w:fill="1F4E79"/>
          </w:tcPr>
          <w:p>
            <w:pPr>
              <w:spacing w:after="40"/>
            </w:pPr>
            <w:r/>
            <w:r>
              <w:rPr>
                <w:rFonts w:ascii="Microsoft JhengHei" w:hAnsi="Microsoft JhengHei" w:eastAsia="Microsoft JhengHei"/>
                <w:b/>
                <w:color w:val="FFFFFF"/>
                <w:sz w:val="20"/>
              </w:rPr>
              <w:t>題目</w:t>
            </w:r>
          </w:p>
        </w:tc>
        <w:tc>
          <w:tcPr>
            <w:tcW w:type="dxa" w:w="1430"/>
            <w:vAlign w:val="center"/>
            <w:shd w:fill="1F4E79"/>
          </w:tcPr>
          <w:p>
            <w:pPr>
              <w:spacing w:after="40"/>
            </w:pPr>
            <w:r/>
            <w:r>
              <w:rPr>
                <w:rFonts w:ascii="Microsoft JhengHei" w:hAnsi="Microsoft JhengHei" w:eastAsia="Microsoft JhengHei"/>
                <w:b/>
                <w:color w:val="FFFFFF"/>
                <w:sz w:val="20"/>
              </w:rPr>
              <w:t>可選答案</w:t>
            </w:r>
          </w:p>
        </w:tc>
        <w:tc>
          <w:tcPr>
            <w:tcW w:type="dxa" w:w="1430"/>
            <w:vAlign w:val="center"/>
            <w:shd w:fill="1F4E79"/>
          </w:tcPr>
          <w:p>
            <w:pPr>
              <w:spacing w:after="40"/>
            </w:pPr>
            <w:r/>
            <w:r>
              <w:rPr>
                <w:rFonts w:ascii="Microsoft JhengHei" w:hAnsi="Microsoft JhengHei" w:eastAsia="Microsoft JhengHei"/>
                <w:b/>
                <w:color w:val="FFFFFF"/>
                <w:sz w:val="20"/>
              </w:rPr>
              <w:t>量尺</w:t>
            </w:r>
          </w:p>
        </w:tc>
        <w:tc>
          <w:tcPr>
            <w:tcW w:type="dxa" w:w="1430"/>
            <w:vAlign w:val="center"/>
            <w:shd w:fill="1F4E79"/>
          </w:tcPr>
          <w:p>
            <w:pPr>
              <w:spacing w:after="40"/>
            </w:pPr>
            <w:r/>
            <w:r>
              <w:rPr>
                <w:rFonts w:ascii="Microsoft JhengHei" w:hAnsi="Microsoft JhengHei" w:eastAsia="Microsoft JhengHei"/>
                <w:b/>
                <w:color w:val="FFFFFF"/>
                <w:sz w:val="20"/>
              </w:rPr>
              <w:t>示範回答</w:t>
            </w:r>
          </w:p>
        </w:tc>
        <w:tc>
          <w:tcPr>
            <w:tcW w:type="dxa" w:w="1430"/>
            <w:vAlign w:val="center"/>
            <w:shd w:fill="1F4E79"/>
          </w:tcPr>
          <w:p>
            <w:pPr>
              <w:spacing w:after="40"/>
            </w:pPr>
            <w:r/>
            <w:r>
              <w:rPr>
                <w:rFonts w:ascii="Microsoft JhengHei" w:hAnsi="Microsoft JhengHei" w:eastAsia="Microsoft JhengHei"/>
                <w:b/>
                <w:color w:val="FFFFFF"/>
                <w:sz w:val="20"/>
              </w:rPr>
              <w:t>分析方式</w:t>
            </w:r>
          </w:p>
        </w:tc>
      </w:tr>
      <w:tr>
        <w:tc>
          <w:tcPr>
            <w:tcW w:type="dxa" w:w="1430"/>
            <w:vAlign w:val="center"/>
          </w:tcPr>
          <w:p>
            <w:pPr>
              <w:spacing w:after="40"/>
            </w:pPr>
            <w:r/>
            <w:r>
              <w:rPr>
                <w:rFonts w:ascii="Microsoft JhengHei" w:hAnsi="Microsoft JhengHei" w:eastAsia="Microsoft JhengHei"/>
                <w:b w:val="0"/>
                <w:sz w:val="20"/>
              </w:rPr>
              <w:t>Q01</w:t>
            </w:r>
          </w:p>
        </w:tc>
        <w:tc>
          <w:tcPr>
            <w:tcW w:type="dxa" w:w="1430"/>
            <w:vAlign w:val="center"/>
          </w:tcPr>
          <w:p>
            <w:pPr>
              <w:spacing w:after="40"/>
            </w:pPr>
            <w:r/>
            <w:r>
              <w:rPr>
                <w:rFonts w:ascii="Microsoft JhengHei" w:hAnsi="Microsoft JhengHei" w:eastAsia="Microsoft JhengHei"/>
                <w:b w:val="0"/>
                <w:sz w:val="20"/>
              </w:rPr>
              <w:t>接待與長輩需求確認能力</w:t>
            </w:r>
          </w:p>
        </w:tc>
        <w:tc>
          <w:tcPr>
            <w:tcW w:type="dxa" w:w="1430"/>
            <w:vAlign w:val="center"/>
          </w:tcPr>
          <w:p>
            <w:pPr>
              <w:spacing w:after="40"/>
            </w:pPr>
            <w:r/>
            <w:r>
              <w:rPr>
                <w:rFonts w:ascii="Microsoft JhengHei" w:hAnsi="Microsoft JhengHei" w:eastAsia="Microsoft JhengHei"/>
                <w:b w:val="0"/>
                <w:sz w:val="20"/>
              </w:rPr>
              <w:t>在推動社區長者關懷培訓前，受評人員是否能針對社區長者日常需求、家屬期待及參與志工之先備經驗進行訪談與需求確認？</w:t>
            </w:r>
          </w:p>
        </w:tc>
        <w:tc>
          <w:tcPr>
            <w:tcW w:type="dxa" w:w="1430"/>
            <w:vAlign w:val="center"/>
          </w:tcPr>
          <w:p>
            <w:pPr>
              <w:spacing w:after="40"/>
            </w:pPr>
            <w:r/>
            <w:r>
              <w:rPr>
                <w:rFonts w:ascii="Microsoft JhengHei" w:hAnsi="Microsoft JhengHei" w:eastAsia="Microsoft JhengHei"/>
                <w:b w:val="0"/>
                <w:sz w:val="20"/>
              </w:rPr>
              <w:t>1分：需專人全程在場指導方能進行初步接觸、2分：具備基礎概念但紀錄不完整，需幹部密切督導、3分：能獨立熟練完成訪談、長者痛點紀錄與需求彙整、4分：精通長者需求辨識，能指導其他志工並優化訪談流程</w:t>
            </w:r>
          </w:p>
        </w:tc>
        <w:tc>
          <w:tcPr>
            <w:tcW w:type="dxa" w:w="1430"/>
            <w:vAlign w:val="center"/>
          </w:tcPr>
          <w:p>
            <w:pPr>
              <w:spacing w:after="40"/>
            </w:pPr>
            <w:r/>
            <w:r>
              <w:rPr>
                <w:rFonts w:ascii="Microsoft JhengHei" w:hAnsi="Microsoft JhengHei" w:eastAsia="Microsoft JhengHei"/>
                <w:b w:val="0"/>
                <w:sz w:val="20"/>
              </w:rPr>
              <w:t>四級量規（1至4分），3分為合格基準</w:t>
            </w:r>
          </w:p>
        </w:tc>
        <w:tc>
          <w:tcPr>
            <w:tcW w:type="dxa" w:w="1430"/>
            <w:vAlign w:val="center"/>
          </w:tcPr>
          <w:p>
            <w:pPr>
              <w:spacing w:after="40"/>
            </w:pPr>
            <w:r/>
            <w:r>
              <w:rPr>
                <w:rFonts w:ascii="Microsoft JhengHei" w:hAnsi="Microsoft JhengHei" w:eastAsia="Microsoft JhengHei"/>
                <w:b w:val="0"/>
                <w:sz w:val="20"/>
              </w:rPr>
              <w:t>示範回答：3分（能獨立使用長者需求訪談檢核表，記錄長者生理行動與心理陪伴需求，並彙整供課程設計參考）</w:t>
            </w:r>
          </w:p>
        </w:tc>
        <w:tc>
          <w:tcPr>
            <w:tcW w:type="dxa" w:w="1430"/>
            <w:vAlign w:val="center"/>
          </w:tcPr>
          <w:p>
            <w:pPr>
              <w:spacing w:after="40"/>
            </w:pPr>
            <w:r/>
            <w:r>
              <w:rPr>
                <w:rFonts w:ascii="Microsoft JhengHei" w:hAnsi="Microsoft JhengHei" w:eastAsia="Microsoft JhengHei"/>
                <w:b w:val="0"/>
                <w:sz w:val="20"/>
              </w:rPr>
              <w:t>評估受評人員是否具備需求辨識與實地訪談紀錄能力；得分低於3分者應指派資深幹部一對一實地示範與演練。</w:t>
            </w:r>
          </w:p>
        </w:tc>
      </w:tr>
      <w:tr>
        <w:tc>
          <w:tcPr>
            <w:tcW w:type="dxa" w:w="1430"/>
            <w:vAlign w:val="center"/>
          </w:tcPr>
          <w:p>
            <w:pPr>
              <w:spacing w:after="40"/>
            </w:pPr>
            <w:r/>
            <w:r>
              <w:rPr>
                <w:rFonts w:ascii="Microsoft JhengHei" w:hAnsi="Microsoft JhengHei" w:eastAsia="Microsoft JhengHei"/>
                <w:b w:val="0"/>
                <w:sz w:val="20"/>
              </w:rPr>
              <w:t>Q02</w:t>
            </w:r>
          </w:p>
        </w:tc>
        <w:tc>
          <w:tcPr>
            <w:tcW w:type="dxa" w:w="1430"/>
            <w:vAlign w:val="center"/>
          </w:tcPr>
          <w:p>
            <w:pPr>
              <w:spacing w:after="40"/>
            </w:pPr>
            <w:r/>
            <w:r>
              <w:rPr>
                <w:rFonts w:ascii="Microsoft JhengHei" w:hAnsi="Microsoft JhengHei" w:eastAsia="Microsoft JhengHei"/>
                <w:b w:val="0"/>
                <w:sz w:val="20"/>
              </w:rPr>
              <w:t>志工關懷課程與教材規劃能力</w:t>
            </w:r>
          </w:p>
        </w:tc>
        <w:tc>
          <w:tcPr>
            <w:tcW w:type="dxa" w:w="1430"/>
            <w:vAlign w:val="center"/>
          </w:tcPr>
          <w:p>
            <w:pPr>
              <w:spacing w:after="40"/>
            </w:pPr>
            <w:r/>
            <w:r>
              <w:rPr>
                <w:rFonts w:ascii="Microsoft JhengHei" w:hAnsi="Microsoft JhengHei" w:eastAsia="Microsoft JhengHei"/>
                <w:b w:val="0"/>
                <w:sz w:val="20"/>
              </w:rPr>
              <w:t>受評人員是否能依據長者需求與志工能力落差，規劃實用的關懷技巧單元、編撰易懂之志工手冊及設計演練活動？</w:t>
            </w:r>
          </w:p>
        </w:tc>
        <w:tc>
          <w:tcPr>
            <w:tcW w:type="dxa" w:w="1430"/>
            <w:vAlign w:val="center"/>
          </w:tcPr>
          <w:p>
            <w:pPr>
              <w:spacing w:after="40"/>
            </w:pPr>
            <w:r/>
            <w:r>
              <w:rPr>
                <w:rFonts w:ascii="Microsoft JhengHei" w:hAnsi="Microsoft JhengHei" w:eastAsia="Microsoft JhengHei"/>
                <w:b w:val="0"/>
                <w:sz w:val="20"/>
              </w:rPr>
              <w:t>1分：無法獨立編排課表與教材，需專人完全代勞、2分：能依樣板調整部分內容，但架構與演練設計仍需督導修改、3分：能獨立完成結構清晰之單元教案、志工講義與情境演練題目、4分：精通教材編撰與教學法設計，能研發創新關懷教材並指導幹部</w:t>
            </w:r>
          </w:p>
        </w:tc>
        <w:tc>
          <w:tcPr>
            <w:tcW w:type="dxa" w:w="1430"/>
            <w:vAlign w:val="center"/>
          </w:tcPr>
          <w:p>
            <w:pPr>
              <w:spacing w:after="40"/>
            </w:pPr>
            <w:r/>
            <w:r>
              <w:rPr>
                <w:rFonts w:ascii="Microsoft JhengHei" w:hAnsi="Microsoft JhengHei" w:eastAsia="Microsoft JhengHei"/>
                <w:b w:val="0"/>
                <w:sz w:val="20"/>
              </w:rPr>
              <w:t>四級量規（1至4分），3分為合格基準</w:t>
            </w:r>
          </w:p>
        </w:tc>
        <w:tc>
          <w:tcPr>
            <w:tcW w:type="dxa" w:w="1430"/>
            <w:vAlign w:val="center"/>
          </w:tcPr>
          <w:p>
            <w:pPr>
              <w:spacing w:after="40"/>
            </w:pPr>
            <w:r/>
            <w:r>
              <w:rPr>
                <w:rFonts w:ascii="Microsoft JhengHei" w:hAnsi="Microsoft JhengHei" w:eastAsia="Microsoft JhengHei"/>
                <w:b w:val="0"/>
                <w:sz w:val="20"/>
              </w:rPr>
              <w:t>示範回答：4分（能結合在地鄉下長者生活習慣，編撰圖文並茂之關懷服務實務手冊，並設計輪椅推動安全演練教案）</w:t>
            </w:r>
          </w:p>
        </w:tc>
        <w:tc>
          <w:tcPr>
            <w:tcW w:type="dxa" w:w="1430"/>
            <w:vAlign w:val="center"/>
          </w:tcPr>
          <w:p>
            <w:pPr>
              <w:spacing w:after="40"/>
            </w:pPr>
            <w:r/>
            <w:r>
              <w:rPr>
                <w:rFonts w:ascii="Microsoft JhengHei" w:hAnsi="Microsoft JhengHei" w:eastAsia="Microsoft JhengHei"/>
                <w:b w:val="0"/>
                <w:sz w:val="20"/>
              </w:rPr>
              <w:t>評估受評人員之課程架構與教案發展能力；得分低於3分者應提供教案範本並由訓練主管進行審查輔導。</w:t>
            </w:r>
          </w:p>
        </w:tc>
      </w:tr>
      <w:tr>
        <w:tc>
          <w:tcPr>
            <w:tcW w:type="dxa" w:w="1430"/>
            <w:vAlign w:val="center"/>
          </w:tcPr>
          <w:p>
            <w:pPr>
              <w:spacing w:after="40"/>
            </w:pPr>
            <w:r/>
            <w:r>
              <w:rPr>
                <w:rFonts w:ascii="Microsoft JhengHei" w:hAnsi="Microsoft JhengHei" w:eastAsia="Microsoft JhengHei"/>
                <w:b w:val="0"/>
                <w:sz w:val="20"/>
              </w:rPr>
              <w:t>Q03</w:t>
            </w:r>
          </w:p>
        </w:tc>
        <w:tc>
          <w:tcPr>
            <w:tcW w:type="dxa" w:w="1430"/>
            <w:vAlign w:val="center"/>
          </w:tcPr>
          <w:p>
            <w:pPr>
              <w:spacing w:after="40"/>
            </w:pPr>
            <w:r/>
            <w:r>
              <w:rPr>
                <w:rFonts w:ascii="Microsoft JhengHei" w:hAnsi="Microsoft JhengHei" w:eastAsia="Microsoft JhengHei"/>
                <w:b w:val="0"/>
                <w:sz w:val="20"/>
              </w:rPr>
              <w:t>志工帶領與服務技巧引導能力</w:t>
            </w:r>
          </w:p>
        </w:tc>
        <w:tc>
          <w:tcPr>
            <w:tcW w:type="dxa" w:w="1430"/>
            <w:vAlign w:val="center"/>
          </w:tcPr>
          <w:p>
            <w:pPr>
              <w:spacing w:after="40"/>
            </w:pPr>
            <w:r/>
            <w:r>
              <w:rPr>
                <w:rFonts w:ascii="Microsoft JhengHei" w:hAnsi="Microsoft JhengHei" w:eastAsia="Microsoft JhengHei"/>
                <w:b w:val="0"/>
                <w:sz w:val="20"/>
              </w:rPr>
              <w:t>受評人員在教學或實習現場，是否能生動示範長者關懷技巧、引導志工實作互動，並妥善維護長者與志工之安全？</w:t>
            </w:r>
          </w:p>
        </w:tc>
        <w:tc>
          <w:tcPr>
            <w:tcW w:type="dxa" w:w="1430"/>
            <w:vAlign w:val="center"/>
          </w:tcPr>
          <w:p>
            <w:pPr>
              <w:spacing w:after="40"/>
            </w:pPr>
            <w:r/>
            <w:r>
              <w:rPr>
                <w:rFonts w:ascii="Microsoft JhengHei" w:hAnsi="Microsoft JhengHei" w:eastAsia="Microsoft JhengHei"/>
                <w:b w:val="0"/>
                <w:sz w:val="20"/>
              </w:rPr>
              <w:t>1分：現場帶領混亂或缺乏安全意識，需他人隨時接手、2分：能照本宣科講述，但課堂互動引導與突發狀況應變較弱、3分：講授清晰生動，能引導志工分組演練並有效維持現場安全與氛圍、4分：帶領極具感染力，能激勵志工服務熱忱並精準指導高難度關懷技巧</w:t>
            </w:r>
          </w:p>
        </w:tc>
        <w:tc>
          <w:tcPr>
            <w:tcW w:type="dxa" w:w="1430"/>
            <w:vAlign w:val="center"/>
          </w:tcPr>
          <w:p>
            <w:pPr>
              <w:spacing w:after="40"/>
            </w:pPr>
            <w:r/>
            <w:r>
              <w:rPr>
                <w:rFonts w:ascii="Microsoft JhengHei" w:hAnsi="Microsoft JhengHei" w:eastAsia="Microsoft JhengHei"/>
                <w:b w:val="0"/>
                <w:sz w:val="20"/>
              </w:rPr>
              <w:t>四級量規（1至4分），3分為合格基準</w:t>
            </w:r>
          </w:p>
        </w:tc>
        <w:tc>
          <w:tcPr>
            <w:tcW w:type="dxa" w:w="1430"/>
            <w:vAlign w:val="center"/>
          </w:tcPr>
          <w:p>
            <w:pPr>
              <w:spacing w:after="40"/>
            </w:pPr>
            <w:r/>
            <w:r>
              <w:rPr>
                <w:rFonts w:ascii="Microsoft JhengHei" w:hAnsi="Microsoft JhengHei" w:eastAsia="Microsoft JhengHei"/>
                <w:b w:val="0"/>
                <w:sz w:val="20"/>
              </w:rPr>
              <w:t>示範回答：3分（能清晰示範安全移位與傾聽溝通技巧，巡視志工分組演練並及時給予具體指正與鼓勵）</w:t>
            </w:r>
          </w:p>
        </w:tc>
        <w:tc>
          <w:tcPr>
            <w:tcW w:type="dxa" w:w="1430"/>
            <w:vAlign w:val="center"/>
          </w:tcPr>
          <w:p>
            <w:pPr>
              <w:spacing w:after="40"/>
            </w:pPr>
            <w:r/>
            <w:r>
              <w:rPr>
                <w:rFonts w:ascii="Microsoft JhengHei" w:hAnsi="Microsoft JhengHei" w:eastAsia="Microsoft JhengHei"/>
                <w:b w:val="0"/>
                <w:sz w:val="20"/>
              </w:rPr>
              <w:t>評估受評人員之教學執行、志工帶領與安全管理能力；得分低於3分者須安排資深講師共同帶領並進行在職觀課輔導。</w:t>
            </w:r>
          </w:p>
        </w:tc>
      </w:tr>
      <w:tr>
        <w:tc>
          <w:tcPr>
            <w:tcW w:type="dxa" w:w="1430"/>
            <w:vAlign w:val="center"/>
          </w:tcPr>
          <w:p>
            <w:pPr>
              <w:spacing w:after="40"/>
            </w:pPr>
            <w:r/>
            <w:r>
              <w:rPr>
                <w:rFonts w:ascii="Microsoft JhengHei" w:hAnsi="Microsoft JhengHei" w:eastAsia="Microsoft JhengHei"/>
                <w:b w:val="0"/>
                <w:sz w:val="20"/>
              </w:rPr>
              <w:t>Q04</w:t>
            </w:r>
          </w:p>
        </w:tc>
        <w:tc>
          <w:tcPr>
            <w:tcW w:type="dxa" w:w="1430"/>
            <w:vAlign w:val="center"/>
          </w:tcPr>
          <w:p>
            <w:pPr>
              <w:spacing w:after="40"/>
            </w:pPr>
            <w:r/>
            <w:r>
              <w:rPr>
                <w:rFonts w:ascii="Microsoft JhengHei" w:hAnsi="Microsoft JhengHei" w:eastAsia="Microsoft JhengHei"/>
                <w:b w:val="0"/>
                <w:sz w:val="20"/>
              </w:rPr>
              <w:t>服務學習成效與演練評量能力</w:t>
            </w:r>
          </w:p>
        </w:tc>
        <w:tc>
          <w:tcPr>
            <w:tcW w:type="dxa" w:w="1430"/>
            <w:vAlign w:val="center"/>
          </w:tcPr>
          <w:p>
            <w:pPr>
              <w:spacing w:after="40"/>
            </w:pPr>
            <w:r/>
            <w:r>
              <w:rPr>
                <w:rFonts w:ascii="Microsoft JhengHei" w:hAnsi="Microsoft JhengHei" w:eastAsia="Microsoft JhengHei"/>
                <w:b w:val="0"/>
                <w:sz w:val="20"/>
              </w:rPr>
              <w:t>受評人員是否能依據客觀評核標準，確實執行志工實作演練考核、觀察服務態度並提供建設性之回饋意見？</w:t>
            </w:r>
          </w:p>
        </w:tc>
        <w:tc>
          <w:tcPr>
            <w:tcW w:type="dxa" w:w="1430"/>
            <w:vAlign w:val="center"/>
          </w:tcPr>
          <w:p>
            <w:pPr>
              <w:spacing w:after="40"/>
            </w:pPr>
            <w:r/>
            <w:r>
              <w:rPr>
                <w:rFonts w:ascii="Microsoft JhengHei" w:hAnsi="Microsoft JhengHei" w:eastAsia="Microsoft JhengHei"/>
                <w:b w:val="0"/>
                <w:sz w:val="20"/>
              </w:rPr>
              <w:t>1分：評分憑個人主觀喜好，無法說明評分依據或漏登紀錄、2分：能依表格勾選，但評語籠統且對評分標準掌握度不足、3分：能熟練運用演練量規客觀評分，並具體指出志工之優勢與待改善項目、4分：精通評量規準應用，能統計分析整體學習成效並提出教學改進建議</w:t>
            </w:r>
          </w:p>
        </w:tc>
        <w:tc>
          <w:tcPr>
            <w:tcW w:type="dxa" w:w="1430"/>
            <w:vAlign w:val="center"/>
          </w:tcPr>
          <w:p>
            <w:pPr>
              <w:spacing w:after="40"/>
            </w:pPr>
            <w:r/>
            <w:r>
              <w:rPr>
                <w:rFonts w:ascii="Microsoft JhengHei" w:hAnsi="Microsoft JhengHei" w:eastAsia="Microsoft JhengHei"/>
                <w:b w:val="0"/>
                <w:sz w:val="20"/>
              </w:rPr>
              <w:t>四級量規（1至4分），3分為合格基準</w:t>
            </w:r>
          </w:p>
        </w:tc>
        <w:tc>
          <w:tcPr>
            <w:tcW w:type="dxa" w:w="1430"/>
            <w:vAlign w:val="center"/>
          </w:tcPr>
          <w:p>
            <w:pPr>
              <w:spacing w:after="40"/>
            </w:pPr>
            <w:r/>
            <w:r>
              <w:rPr>
                <w:rFonts w:ascii="Microsoft JhengHei" w:hAnsi="Microsoft JhengHei" w:eastAsia="Microsoft JhengHei"/>
                <w:b w:val="0"/>
                <w:sz w:val="20"/>
              </w:rPr>
              <w:t>示範回答：3分（複評後能依關懷技能檢核表逐項評核志工應對表現，回饋具體且能客觀計分）</w:t>
            </w:r>
          </w:p>
        </w:tc>
        <w:tc>
          <w:tcPr>
            <w:tcW w:type="dxa" w:w="1430"/>
            <w:vAlign w:val="center"/>
          </w:tcPr>
          <w:p>
            <w:pPr>
              <w:spacing w:after="40"/>
            </w:pPr>
            <w:r/>
            <w:r>
              <w:rPr>
                <w:rFonts w:ascii="Microsoft JhengHei" w:hAnsi="Microsoft JhengHei" w:eastAsia="Microsoft JhengHei"/>
                <w:b w:val="0"/>
                <w:sz w:val="20"/>
              </w:rPr>
              <w:t>評估受評人員之客觀評核與成效回饋能力；初評低於3分者須加強評量規準解說並由訓練主管抽查其評分表。</w:t>
            </w:r>
          </w:p>
        </w:tc>
      </w:tr>
      <w:tr>
        <w:tc>
          <w:tcPr>
            <w:tcW w:type="dxa" w:w="1430"/>
            <w:vAlign w:val="center"/>
          </w:tcPr>
          <w:p>
            <w:pPr>
              <w:spacing w:after="40"/>
            </w:pPr>
            <w:r/>
            <w:r>
              <w:rPr>
                <w:rFonts w:ascii="Microsoft JhengHei" w:hAnsi="Microsoft JhengHei" w:eastAsia="Microsoft JhengHei"/>
                <w:b w:val="0"/>
                <w:sz w:val="20"/>
              </w:rPr>
              <w:t>Q05</w:t>
            </w:r>
          </w:p>
        </w:tc>
        <w:tc>
          <w:tcPr>
            <w:tcW w:type="dxa" w:w="1430"/>
            <w:vAlign w:val="center"/>
          </w:tcPr>
          <w:p>
            <w:pPr>
              <w:spacing w:after="40"/>
            </w:pPr>
            <w:r/>
            <w:r>
              <w:rPr>
                <w:rFonts w:ascii="Microsoft JhengHei" w:hAnsi="Microsoft JhengHei" w:eastAsia="Microsoft JhengHei"/>
                <w:b w:val="0"/>
                <w:sz w:val="20"/>
              </w:rPr>
              <w:t>個資保護與關懷服務紀錄管理能力</w:t>
            </w:r>
          </w:p>
        </w:tc>
        <w:tc>
          <w:tcPr>
            <w:tcW w:type="dxa" w:w="1430"/>
            <w:vAlign w:val="center"/>
          </w:tcPr>
          <w:p>
            <w:pPr>
              <w:spacing w:after="40"/>
            </w:pPr>
            <w:r/>
            <w:r>
              <w:rPr>
                <w:rFonts w:ascii="Microsoft JhengHei" w:hAnsi="Microsoft JhengHei" w:eastAsia="Microsoft JhengHei"/>
                <w:b w:val="0"/>
                <w:sz w:val="20"/>
              </w:rPr>
              <w:t>受評人員是否能確實遵行個資保護法與協會文件管理辦法，妥善登錄、歸檔、保存及查調志工名冊與關懷服務紀錄？</w:t>
            </w:r>
          </w:p>
        </w:tc>
        <w:tc>
          <w:tcPr>
            <w:tcW w:type="dxa" w:w="1430"/>
            <w:vAlign w:val="center"/>
          </w:tcPr>
          <w:p>
            <w:pPr>
              <w:spacing w:after="40"/>
            </w:pPr>
            <w:r/>
            <w:r>
              <w:rPr>
                <w:rFonts w:ascii="Microsoft JhengHei" w:hAnsi="Microsoft JhengHei" w:eastAsia="Microsoft JhengHei"/>
                <w:b w:val="0"/>
                <w:sz w:val="20"/>
              </w:rPr>
              <w:t>1分：缺乏個資保密意識，文件任意散置或遺失紀錄、2分：能完成歸檔但分類不清，或常有日期與簽章疏漏需催告、3分：能確實執行出勤、評量與關懷紀錄之填報，歸檔整齊且落實個資加密、4分：精通檔案全流程管理，建立防呆查調機制並能主導文件體系檢核</w:t>
            </w:r>
          </w:p>
        </w:tc>
        <w:tc>
          <w:tcPr>
            <w:tcW w:type="dxa" w:w="1430"/>
            <w:vAlign w:val="center"/>
          </w:tcPr>
          <w:p>
            <w:pPr>
              <w:spacing w:after="40"/>
            </w:pPr>
            <w:r/>
            <w:r>
              <w:rPr>
                <w:rFonts w:ascii="Microsoft JhengHei" w:hAnsi="Microsoft JhengHei" w:eastAsia="Microsoft JhengHei"/>
                <w:b w:val="0"/>
                <w:sz w:val="20"/>
              </w:rPr>
              <w:t>四級量規（1至4分），3分為合格基準</w:t>
            </w:r>
          </w:p>
        </w:tc>
        <w:tc>
          <w:tcPr>
            <w:tcW w:type="dxa" w:w="1430"/>
            <w:vAlign w:val="center"/>
          </w:tcPr>
          <w:p>
            <w:pPr>
              <w:spacing w:after="40"/>
            </w:pPr>
            <w:r/>
            <w:r>
              <w:rPr>
                <w:rFonts w:ascii="Microsoft JhengHei" w:hAnsi="Microsoft JhengHei" w:eastAsia="Microsoft JhengHei"/>
                <w:b w:val="0"/>
                <w:sz w:val="20"/>
              </w:rPr>
              <w:t>示範回答：4分（建立紙本專卷上鎖與電子檔案加密分級權限，完整落實長者隱私與志工個資保護，查調迅速確實）</w:t>
            </w:r>
          </w:p>
        </w:tc>
        <w:tc>
          <w:tcPr>
            <w:tcW w:type="dxa" w:w="1430"/>
            <w:vAlign w:val="center"/>
          </w:tcPr>
          <w:p>
            <w:pPr>
              <w:spacing w:after="40"/>
            </w:pPr>
            <w:r/>
            <w:r>
              <w:rPr>
                <w:rFonts w:ascii="Microsoft JhengHei" w:hAnsi="Microsoft JhengHei" w:eastAsia="Microsoft JhengHei"/>
                <w:b w:val="0"/>
                <w:sz w:val="20"/>
              </w:rPr>
              <w:t>評估受評人員之作業紀律與文件管理能力；得分低於3分者須重新進行個資法與文書作業作業標準教育訓練。</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步驟</w:t>
            </w:r>
          </w:p>
        </w:tc>
        <w:tc>
          <w:tcPr>
            <w:tcW w:type="dxa" w:w="1251"/>
            <w:vAlign w:val="center"/>
            <w:shd w:fill="1F4E79"/>
          </w:tcPr>
          <w:p>
            <w:pPr>
              <w:spacing w:after="40"/>
            </w:pPr>
            <w:r/>
            <w:r>
              <w:rPr>
                <w:rFonts w:ascii="Microsoft JhengHei" w:hAnsi="Microsoft JhengHei" w:eastAsia="Microsoft JhengHei"/>
                <w:b/>
                <w:color w:val="FFFFFF"/>
                <w:sz w:val="20"/>
              </w:rPr>
              <w:t>階段</w:t>
            </w:r>
          </w:p>
        </w:tc>
        <w:tc>
          <w:tcPr>
            <w:tcW w:type="dxa" w:w="1251"/>
            <w:vAlign w:val="center"/>
            <w:shd w:fill="1F4E79"/>
          </w:tcPr>
          <w:p>
            <w:pPr>
              <w:spacing w:after="40"/>
            </w:pPr>
            <w:r/>
            <w:r>
              <w:rPr>
                <w:rFonts w:ascii="Microsoft JhengHei" w:hAnsi="Microsoft JhengHei" w:eastAsia="Microsoft JhengHei"/>
                <w:b/>
                <w:color w:val="FFFFFF"/>
                <w:sz w:val="20"/>
              </w:rPr>
              <w:t>負責角色</w:t>
            </w:r>
          </w:p>
        </w:tc>
        <w:tc>
          <w:tcPr>
            <w:tcW w:type="dxa" w:w="1251"/>
            <w:vAlign w:val="center"/>
            <w:shd w:fill="1F4E79"/>
          </w:tcPr>
          <w:p>
            <w:pPr>
              <w:spacing w:after="40"/>
            </w:pPr>
            <w:r/>
            <w:r>
              <w:rPr>
                <w:rFonts w:ascii="Microsoft JhengHei" w:hAnsi="Microsoft JhengHei" w:eastAsia="Microsoft JhengHei"/>
                <w:b/>
                <w:color w:val="FFFFFF"/>
                <w:sz w:val="20"/>
              </w:rPr>
              <w:t>需要資料</w:t>
            </w:r>
          </w:p>
        </w:tc>
        <w:tc>
          <w:tcPr>
            <w:tcW w:type="dxa" w:w="1251"/>
            <w:vAlign w:val="center"/>
            <w:shd w:fill="1F4E79"/>
          </w:tcPr>
          <w:p>
            <w:pPr>
              <w:spacing w:after="40"/>
            </w:pPr>
            <w:r/>
            <w:r>
              <w:rPr>
                <w:rFonts w:ascii="Microsoft JhengHei" w:hAnsi="Microsoft JhengHei" w:eastAsia="Microsoft JhengHei"/>
                <w:b/>
                <w:color w:val="FFFFFF"/>
                <w:sz w:val="20"/>
              </w:rPr>
              <w:t>執行步驟</w:t>
            </w:r>
          </w:p>
        </w:tc>
        <w:tc>
          <w:tcPr>
            <w:tcW w:type="dxa" w:w="1251"/>
            <w:vAlign w:val="center"/>
            <w:shd w:fill="1F4E79"/>
          </w:tcPr>
          <w:p>
            <w:pPr>
              <w:spacing w:after="40"/>
            </w:pPr>
            <w:r/>
            <w:r>
              <w:rPr>
                <w:rFonts w:ascii="Microsoft JhengHei" w:hAnsi="Microsoft JhengHei" w:eastAsia="Microsoft JhengHei"/>
                <w:b/>
                <w:color w:val="FFFFFF"/>
                <w:sz w:val="20"/>
              </w:rPr>
              <w:t>判斷標準</w:t>
            </w:r>
          </w:p>
        </w:tc>
        <w:tc>
          <w:tcPr>
            <w:tcW w:type="dxa" w:w="1251"/>
            <w:vAlign w:val="center"/>
            <w:shd w:fill="1F4E79"/>
          </w:tcPr>
          <w:p>
            <w:pPr>
              <w:spacing w:after="40"/>
            </w:pPr>
            <w:r/>
            <w:r>
              <w:rPr>
                <w:rFonts w:ascii="Microsoft JhengHei" w:hAnsi="Microsoft JhengHei" w:eastAsia="Microsoft JhengHei"/>
                <w:b/>
                <w:color w:val="FFFFFF"/>
                <w:sz w:val="20"/>
              </w:rPr>
              <w:t>例外處理</w:t>
            </w:r>
          </w:p>
        </w:tc>
        <w:tc>
          <w:tcPr>
            <w:tcW w:type="dxa" w:w="1251"/>
            <w:vAlign w:val="center"/>
            <w:shd w:fill="1F4E79"/>
          </w:tcPr>
          <w:p>
            <w:pPr>
              <w:spacing w:after="40"/>
            </w:pPr>
            <w:r/>
            <w:r>
              <w:rPr>
                <w:rFonts w:ascii="Microsoft JhengHei" w:hAnsi="Microsoft JhengHei" w:eastAsia="Microsoft JhengHei"/>
                <w:b/>
                <w:color w:val="FFFFFF"/>
                <w:sz w:val="20"/>
              </w:rPr>
              <w:t>完成後產出</w:t>
            </w:r>
          </w:p>
        </w:tc>
      </w:tr>
      <w:tr>
        <w:tc>
          <w:tcPr>
            <w:tcW w:type="dxa" w:w="1251"/>
            <w:vAlign w:val="center"/>
          </w:tcPr>
          <w:p>
            <w:pPr>
              <w:spacing w:after="40"/>
            </w:pPr>
            <w:r/>
            <w:r>
              <w:rPr>
                <w:rFonts w:ascii="Microsoft JhengHei" w:hAnsi="Microsoft JhengHei" w:eastAsia="Microsoft JhengHei"/>
                <w:b w:val="0"/>
                <w:sz w:val="20"/>
              </w:rPr>
              <w:t>SOP-01</w:t>
            </w:r>
          </w:p>
        </w:tc>
        <w:tc>
          <w:tcPr>
            <w:tcW w:type="dxa" w:w="1251"/>
            <w:vAlign w:val="center"/>
          </w:tcPr>
          <w:p>
            <w:pPr>
              <w:spacing w:after="40"/>
            </w:pPr>
            <w:r/>
            <w:r>
              <w:rPr>
                <w:rFonts w:ascii="Microsoft JhengHei" w:hAnsi="Microsoft JhengHei" w:eastAsia="Microsoft JhengHei"/>
                <w:b w:val="0"/>
                <w:sz w:val="20"/>
              </w:rPr>
              <w:t>標準釐訂</w:t>
            </w:r>
          </w:p>
        </w:tc>
        <w:tc>
          <w:tcPr>
            <w:tcW w:type="dxa" w:w="1251"/>
            <w:vAlign w:val="center"/>
          </w:tcPr>
          <w:p>
            <w:pPr>
              <w:spacing w:after="40"/>
            </w:pPr>
            <w:r/>
            <w:r>
              <w:rPr>
                <w:rFonts w:ascii="Microsoft JhengHei" w:hAnsi="Microsoft JhengHei" w:eastAsia="Microsoft JhengHei"/>
                <w:b w:val="0"/>
                <w:sz w:val="20"/>
              </w:rPr>
              <w:t>訓練業務主管</w:t>
            </w:r>
          </w:p>
        </w:tc>
        <w:tc>
          <w:tcPr>
            <w:tcW w:type="dxa" w:w="1251"/>
            <w:vAlign w:val="center"/>
          </w:tcPr>
          <w:p>
            <w:pPr>
              <w:spacing w:after="40"/>
            </w:pPr>
            <w:r/>
            <w:r>
              <w:rPr>
                <w:rFonts w:ascii="Microsoft JhengHei" w:hAnsi="Microsoft JhengHei" w:eastAsia="Microsoft JhengHei"/>
                <w:b w:val="0"/>
                <w:sz w:val="20"/>
              </w:rPr>
              <w:t>協會組織宗旨、年度工作重點、TTQS指標第6項規準、各崗位志工職掌說明</w:t>
            </w:r>
          </w:p>
        </w:tc>
        <w:tc>
          <w:tcPr>
            <w:tcW w:type="dxa" w:w="1251"/>
            <w:vAlign w:val="center"/>
          </w:tcPr>
          <w:p>
            <w:pPr>
              <w:spacing w:after="40"/>
            </w:pPr>
            <w:r/>
            <w:r>
              <w:rPr>
                <w:rFonts w:ascii="Microsoft JhengHei" w:hAnsi="Microsoft JhengHei" w:eastAsia="Microsoft JhengHei"/>
                <w:b w:val="0"/>
                <w:sz w:val="20"/>
              </w:rPr>
              <w:t>訂定並公布協會訓練業務四類核心角色（主管、企劃、講師、行政）之職能基準說明書與五大評量面向量規。</w:t>
            </w:r>
          </w:p>
        </w:tc>
        <w:tc>
          <w:tcPr>
            <w:tcW w:type="dxa" w:w="1251"/>
            <w:vAlign w:val="center"/>
          </w:tcPr>
          <w:p>
            <w:pPr>
              <w:spacing w:after="40"/>
            </w:pPr>
            <w:r/>
            <w:r>
              <w:rPr>
                <w:rFonts w:ascii="Microsoft JhengHei" w:hAnsi="Microsoft JhengHei" w:eastAsia="Microsoft JhengHei"/>
                <w:b w:val="0"/>
                <w:sz w:val="20"/>
              </w:rPr>
              <w:t>四類角色職責是否涵蓋辦訓全流程且分工界定清楚？是則發布實施；否則重新調適分工。</w:t>
            </w:r>
          </w:p>
        </w:tc>
        <w:tc>
          <w:tcPr>
            <w:tcW w:type="dxa" w:w="1251"/>
            <w:vAlign w:val="center"/>
          </w:tcPr>
          <w:p>
            <w:pPr>
              <w:spacing w:after="40"/>
            </w:pPr>
            <w:r/>
            <w:r>
              <w:rPr>
                <w:rFonts w:ascii="Microsoft JhengHei" w:hAnsi="Microsoft JhengHei" w:eastAsia="Microsoft JhengHei"/>
                <w:b w:val="0"/>
                <w:sz w:val="20"/>
              </w:rPr>
              <w:t>若年度新增特殊照護或身障專題班次，應即時增列特定專業職能要求並提報理事會核備。</w:t>
            </w:r>
          </w:p>
        </w:tc>
        <w:tc>
          <w:tcPr>
            <w:tcW w:type="dxa" w:w="1251"/>
            <w:vAlign w:val="center"/>
          </w:tcPr>
          <w:p>
            <w:pPr>
              <w:spacing w:after="40"/>
            </w:pPr>
            <w:r/>
            <w:r>
              <w:rPr>
                <w:rFonts w:ascii="Microsoft JhengHei" w:hAnsi="Microsoft JhengHei" w:eastAsia="Microsoft JhengHei"/>
                <w:b w:val="0"/>
                <w:sz w:val="20"/>
              </w:rPr>
              <w:t>協會訓練業務職責分工架構表、各崗位職能基準規範書</w:t>
            </w:r>
          </w:p>
        </w:tc>
      </w:tr>
      <w:tr>
        <w:tc>
          <w:tcPr>
            <w:tcW w:type="dxa" w:w="1251"/>
            <w:vAlign w:val="center"/>
          </w:tcPr>
          <w:p>
            <w:pPr>
              <w:spacing w:after="40"/>
            </w:pPr>
            <w:r/>
            <w:r>
              <w:rPr>
                <w:rFonts w:ascii="Microsoft JhengHei" w:hAnsi="Microsoft JhengHei" w:eastAsia="Microsoft JhengHei"/>
                <w:b w:val="0"/>
                <w:sz w:val="20"/>
              </w:rPr>
              <w:t>SOP-02</w:t>
            </w:r>
          </w:p>
        </w:tc>
        <w:tc>
          <w:tcPr>
            <w:tcW w:type="dxa" w:w="1251"/>
            <w:vAlign w:val="center"/>
          </w:tcPr>
          <w:p>
            <w:pPr>
              <w:spacing w:after="40"/>
            </w:pPr>
            <w:r/>
            <w:r>
              <w:rPr>
                <w:rFonts w:ascii="Microsoft JhengHei" w:hAnsi="Microsoft JhengHei" w:eastAsia="Microsoft JhengHei"/>
                <w:b w:val="0"/>
                <w:sz w:val="20"/>
              </w:rPr>
              <w:t>名冊盤點</w:t>
            </w:r>
          </w:p>
        </w:tc>
        <w:tc>
          <w:tcPr>
            <w:tcW w:type="dxa" w:w="1251"/>
            <w:vAlign w:val="center"/>
          </w:tcPr>
          <w:p>
            <w:pPr>
              <w:spacing w:after="40"/>
            </w:pPr>
            <w:r/>
            <w:r>
              <w:rPr>
                <w:rFonts w:ascii="Microsoft JhengHei" w:hAnsi="Microsoft JhengHei" w:eastAsia="Microsoft JhengHei"/>
                <w:b w:val="0"/>
                <w:sz w:val="20"/>
              </w:rPr>
              <w:t>訓練承辦人</w:t>
            </w:r>
          </w:p>
        </w:tc>
        <w:tc>
          <w:tcPr>
            <w:tcW w:type="dxa" w:w="1251"/>
            <w:vAlign w:val="center"/>
          </w:tcPr>
          <w:p>
            <w:pPr>
              <w:spacing w:after="40"/>
            </w:pPr>
            <w:r/>
            <w:r>
              <w:rPr>
                <w:rFonts w:ascii="Microsoft JhengHei" w:hAnsi="Microsoft JhengHei" w:eastAsia="Microsoft JhengHei"/>
                <w:b w:val="0"/>
                <w:sz w:val="20"/>
              </w:rPr>
              <w:t>培訓專案開班計畫書、工作小組幹部名單、過往志工服務紀錄冊</w:t>
            </w:r>
          </w:p>
        </w:tc>
        <w:tc>
          <w:tcPr>
            <w:tcW w:type="dxa" w:w="1251"/>
            <w:vAlign w:val="center"/>
          </w:tcPr>
          <w:p>
            <w:pPr>
              <w:spacing w:after="40"/>
            </w:pPr>
            <w:r/>
            <w:r>
              <w:rPr>
                <w:rFonts w:ascii="Microsoft JhengHei" w:hAnsi="Microsoft JhengHei" w:eastAsia="Microsoft JhengHei"/>
                <w:b w:val="0"/>
                <w:sz w:val="20"/>
              </w:rPr>
              <w:t>建立專案訓練人員名冊，逐一發出職能評估通知單、自評表及佐證資料繳交說明範本。</w:t>
            </w:r>
          </w:p>
        </w:tc>
        <w:tc>
          <w:tcPr>
            <w:tcW w:type="dxa" w:w="1251"/>
            <w:vAlign w:val="center"/>
          </w:tcPr>
          <w:p>
            <w:pPr>
              <w:spacing w:after="40"/>
            </w:pPr>
            <w:r/>
            <w:r>
              <w:rPr>
                <w:rFonts w:ascii="Microsoft JhengHei" w:hAnsi="Microsoft JhengHei" w:eastAsia="Microsoft JhengHei"/>
                <w:b w:val="0"/>
                <w:sz w:val="20"/>
              </w:rPr>
              <w:t>專案工作小組核心成員是否全數納入名冊？是則進入收件管制；否則補正派工名單。</w:t>
            </w:r>
          </w:p>
        </w:tc>
        <w:tc>
          <w:tcPr>
            <w:tcW w:type="dxa" w:w="1251"/>
            <w:vAlign w:val="center"/>
          </w:tcPr>
          <w:p>
            <w:pPr>
              <w:spacing w:after="40"/>
            </w:pPr>
            <w:r/>
            <w:r>
              <w:rPr>
                <w:rFonts w:ascii="Microsoft JhengHei" w:hAnsi="Microsoft JhengHei" w:eastAsia="Microsoft JhengHei"/>
                <w:b w:val="0"/>
                <w:sz w:val="20"/>
              </w:rPr>
              <w:t>若遇兼任幹部因故異動，須於3日內更新受評名冊並重新發出評量通知。</w:t>
            </w:r>
          </w:p>
        </w:tc>
        <w:tc>
          <w:tcPr>
            <w:tcW w:type="dxa" w:w="1251"/>
            <w:vAlign w:val="center"/>
          </w:tcPr>
          <w:p>
            <w:pPr>
              <w:spacing w:after="40"/>
            </w:pPr>
            <w:r/>
            <w:r>
              <w:rPr>
                <w:rFonts w:ascii="Microsoft JhengHei" w:hAnsi="Microsoft JhengHei" w:eastAsia="Microsoft JhengHei"/>
                <w:b w:val="0"/>
                <w:sz w:val="20"/>
              </w:rPr>
              <w:t>受評對象名冊、評量收件管制流水總表</w:t>
            </w:r>
          </w:p>
        </w:tc>
      </w:tr>
      <w:tr>
        <w:tc>
          <w:tcPr>
            <w:tcW w:type="dxa" w:w="1251"/>
            <w:vAlign w:val="center"/>
          </w:tcPr>
          <w:p>
            <w:pPr>
              <w:spacing w:after="40"/>
            </w:pPr>
            <w:r/>
            <w:r>
              <w:rPr>
                <w:rFonts w:ascii="Microsoft JhengHei" w:hAnsi="Microsoft JhengHei" w:eastAsia="Microsoft JhengHei"/>
                <w:b w:val="0"/>
                <w:sz w:val="20"/>
              </w:rPr>
              <w:t>SOP-03</w:t>
            </w:r>
          </w:p>
        </w:tc>
        <w:tc>
          <w:tcPr>
            <w:tcW w:type="dxa" w:w="1251"/>
            <w:vAlign w:val="center"/>
          </w:tcPr>
          <w:p>
            <w:pPr>
              <w:spacing w:after="40"/>
            </w:pPr>
            <w:r/>
            <w:r>
              <w:rPr>
                <w:rFonts w:ascii="Microsoft JhengHei" w:hAnsi="Microsoft JhengHei" w:eastAsia="Microsoft JhengHei"/>
                <w:b w:val="0"/>
                <w:sz w:val="20"/>
              </w:rPr>
              <w:t>佐證審查</w:t>
            </w:r>
          </w:p>
        </w:tc>
        <w:tc>
          <w:tcPr>
            <w:tcW w:type="dxa" w:w="1251"/>
            <w:vAlign w:val="center"/>
          </w:tcPr>
          <w:p>
            <w:pPr>
              <w:spacing w:after="40"/>
            </w:pPr>
            <w:r/>
            <w:r>
              <w:rPr>
                <w:rFonts w:ascii="Microsoft JhengHei" w:hAnsi="Microsoft JhengHei" w:eastAsia="Microsoft JhengHei"/>
                <w:b w:val="0"/>
                <w:sz w:val="20"/>
              </w:rPr>
              <w:t>課務行政志工</w:t>
            </w:r>
          </w:p>
        </w:tc>
        <w:tc>
          <w:tcPr>
            <w:tcW w:type="dxa" w:w="1251"/>
            <w:vAlign w:val="center"/>
          </w:tcPr>
          <w:p>
            <w:pPr>
              <w:spacing w:after="40"/>
            </w:pPr>
            <w:r/>
            <w:r>
              <w:rPr>
                <w:rFonts w:ascii="Microsoft JhengHei" w:hAnsi="Microsoft JhengHei" w:eastAsia="Microsoft JhengHei"/>
                <w:b w:val="0"/>
                <w:sz w:val="20"/>
              </w:rPr>
              <w:t>自評表、研習結業證書、專業證照影本、過往服務實績資料</w:t>
            </w:r>
          </w:p>
        </w:tc>
        <w:tc>
          <w:tcPr>
            <w:tcW w:type="dxa" w:w="1251"/>
            <w:vAlign w:val="center"/>
          </w:tcPr>
          <w:p>
            <w:pPr>
              <w:spacing w:after="40"/>
            </w:pPr>
            <w:r/>
            <w:r>
              <w:rPr>
                <w:rFonts w:ascii="Microsoft JhengHei" w:hAnsi="Microsoft JhengHei" w:eastAsia="Microsoft JhengHei"/>
                <w:b w:val="0"/>
                <w:sz w:val="20"/>
              </w:rPr>
              <w:t>逐案初審提報佐證之齊全度與真實性，登錄收件日期，編號歸檔並核對排除標準。</w:t>
            </w:r>
          </w:p>
        </w:tc>
        <w:tc>
          <w:tcPr>
            <w:tcW w:type="dxa" w:w="1251"/>
            <w:vAlign w:val="center"/>
          </w:tcPr>
          <w:p>
            <w:pPr>
              <w:spacing w:after="40"/>
            </w:pPr>
            <w:r/>
            <w:r>
              <w:rPr>
                <w:rFonts w:ascii="Microsoft JhengHei" w:hAnsi="Microsoft JhengHei" w:eastAsia="Microsoft JhengHei"/>
                <w:b w:val="0"/>
                <w:sz w:val="20"/>
              </w:rPr>
              <w:t>佐證資料是否齊全無誤？是則提報初評；否則開立補件通知單（限期3個工作日內補正）。</w:t>
            </w:r>
          </w:p>
        </w:tc>
        <w:tc>
          <w:tcPr>
            <w:tcW w:type="dxa" w:w="1251"/>
            <w:vAlign w:val="center"/>
          </w:tcPr>
          <w:p>
            <w:pPr>
              <w:spacing w:after="40"/>
            </w:pPr>
            <w:r/>
            <w:r>
              <w:rPr>
                <w:rFonts w:ascii="Microsoft JhengHei" w:hAnsi="Microsoft JhengHei" w:eastAsia="Microsoft JhengHei"/>
                <w:b w:val="0"/>
                <w:sz w:val="20"/>
              </w:rPr>
              <w:t>臨時支援志工若非獨立作業人員且佐證不足，依標準填寫排除判定表並載明事由。</w:t>
            </w:r>
          </w:p>
        </w:tc>
        <w:tc>
          <w:tcPr>
            <w:tcW w:type="dxa" w:w="1251"/>
            <w:vAlign w:val="center"/>
          </w:tcPr>
          <w:p>
            <w:pPr>
              <w:spacing w:after="40"/>
            </w:pPr>
            <w:r/>
            <w:r>
              <w:rPr>
                <w:rFonts w:ascii="Microsoft JhengHei" w:hAnsi="Microsoft JhengHei" w:eastAsia="Microsoft JhengHei"/>
                <w:b w:val="0"/>
                <w:sz w:val="20"/>
              </w:rPr>
              <w:t>收件審查檢核單、補件與排除追蹤管制表</w:t>
            </w:r>
          </w:p>
        </w:tc>
      </w:tr>
      <w:tr>
        <w:tc>
          <w:tcPr>
            <w:tcW w:type="dxa" w:w="1251"/>
            <w:vAlign w:val="center"/>
          </w:tcPr>
          <w:p>
            <w:pPr>
              <w:spacing w:after="40"/>
            </w:pPr>
            <w:r/>
            <w:r>
              <w:rPr>
                <w:rFonts w:ascii="Microsoft JhengHei" w:hAnsi="Microsoft JhengHei" w:eastAsia="Microsoft JhengHei"/>
                <w:b w:val="0"/>
                <w:sz w:val="20"/>
              </w:rPr>
              <w:t>SOP-04</w:t>
            </w:r>
          </w:p>
        </w:tc>
        <w:tc>
          <w:tcPr>
            <w:tcW w:type="dxa" w:w="1251"/>
            <w:vAlign w:val="center"/>
          </w:tcPr>
          <w:p>
            <w:pPr>
              <w:spacing w:after="40"/>
            </w:pPr>
            <w:r/>
            <w:r>
              <w:rPr>
                <w:rFonts w:ascii="Microsoft JhengHei" w:hAnsi="Microsoft JhengHei" w:eastAsia="Microsoft JhengHei"/>
                <w:b w:val="0"/>
                <w:sz w:val="20"/>
              </w:rPr>
              <w:t>職能評估</w:t>
            </w:r>
          </w:p>
        </w:tc>
        <w:tc>
          <w:tcPr>
            <w:tcW w:type="dxa" w:w="1251"/>
            <w:vAlign w:val="center"/>
          </w:tcPr>
          <w:p>
            <w:pPr>
              <w:spacing w:after="40"/>
            </w:pPr>
            <w:r/>
            <w:r>
              <w:rPr>
                <w:rFonts w:ascii="Microsoft JhengHei" w:hAnsi="Microsoft JhengHei" w:eastAsia="Microsoft JhengHei"/>
                <w:b w:val="0"/>
                <w:sz w:val="20"/>
              </w:rPr>
              <w:t>訓練業務主管</w:t>
            </w:r>
          </w:p>
        </w:tc>
        <w:tc>
          <w:tcPr>
            <w:tcW w:type="dxa" w:w="1251"/>
            <w:vAlign w:val="center"/>
          </w:tcPr>
          <w:p>
            <w:pPr>
              <w:spacing w:after="40"/>
            </w:pPr>
            <w:r/>
            <w:r>
              <w:rPr>
                <w:rFonts w:ascii="Microsoft JhengHei" w:hAnsi="Microsoft JhengHei" w:eastAsia="Microsoft JhengHei"/>
                <w:b w:val="0"/>
                <w:sz w:val="20"/>
              </w:rPr>
              <w:t>初審合格佐證卷宗、自評表、過往教學觀課或服務考核紀錄</w:t>
            </w:r>
          </w:p>
        </w:tc>
        <w:tc>
          <w:tcPr>
            <w:tcW w:type="dxa" w:w="1251"/>
            <w:vAlign w:val="center"/>
          </w:tcPr>
          <w:p>
            <w:pPr>
              <w:spacing w:after="40"/>
            </w:pPr>
            <w:r/>
            <w:r>
              <w:rPr>
                <w:rFonts w:ascii="Microsoft JhengHei" w:hAnsi="Microsoft JhengHei" w:eastAsia="Microsoft JhengHei"/>
                <w:b w:val="0"/>
                <w:sz w:val="20"/>
              </w:rPr>
              <w:t>依據五大面向四級量規逐項評定分數，計算各面向職能差距（目標標準－現況等級），辨識落差項目。</w:t>
            </w:r>
          </w:p>
        </w:tc>
        <w:tc>
          <w:tcPr>
            <w:tcW w:type="dxa" w:w="1251"/>
            <w:vAlign w:val="center"/>
          </w:tcPr>
          <w:p>
            <w:pPr>
              <w:spacing w:after="40"/>
            </w:pPr>
            <w:r/>
            <w:r>
              <w:rPr>
                <w:rFonts w:ascii="Microsoft JhengHei" w:hAnsi="Microsoft JhengHei" w:eastAsia="Microsoft JhengHei"/>
                <w:b w:val="0"/>
                <w:sz w:val="20"/>
              </w:rPr>
              <w:t>五大面向是否全數達3分（含）以上？是則判定合格通過；否則啟動資深幹部在職輔導機制。</w:t>
            </w:r>
          </w:p>
        </w:tc>
        <w:tc>
          <w:tcPr>
            <w:tcW w:type="dxa" w:w="1251"/>
            <w:vAlign w:val="center"/>
          </w:tcPr>
          <w:p>
            <w:pPr>
              <w:spacing w:after="40"/>
            </w:pPr>
            <w:r/>
            <w:r>
              <w:rPr>
                <w:rFonts w:ascii="Microsoft JhengHei" w:hAnsi="Microsoft JhengHei" w:eastAsia="Microsoft JhengHei"/>
                <w:b w:val="0"/>
                <w:sz w:val="20"/>
              </w:rPr>
              <w:t>落差項目者由主管指派資深幹部進行一對一輔導，並於7至14日內完成演練並實施複評。</w:t>
            </w:r>
          </w:p>
        </w:tc>
        <w:tc>
          <w:tcPr>
            <w:tcW w:type="dxa" w:w="1251"/>
            <w:vAlign w:val="center"/>
          </w:tcPr>
          <w:p>
            <w:pPr>
              <w:spacing w:after="40"/>
            </w:pPr>
            <w:r/>
            <w:r>
              <w:rPr>
                <w:rFonts w:ascii="Microsoft JhengHei" w:hAnsi="Microsoft JhengHei" w:eastAsia="Microsoft JhengHei"/>
                <w:b w:val="0"/>
                <w:sz w:val="20"/>
              </w:rPr>
              <w:t>職能評量表、職能落差矩陣表、複評追蹤紀錄表</w:t>
            </w:r>
          </w:p>
        </w:tc>
      </w:tr>
      <w:tr>
        <w:tc>
          <w:tcPr>
            <w:tcW w:type="dxa" w:w="1251"/>
            <w:vAlign w:val="center"/>
          </w:tcPr>
          <w:p>
            <w:pPr>
              <w:spacing w:after="40"/>
            </w:pPr>
            <w:r/>
            <w:r>
              <w:rPr>
                <w:rFonts w:ascii="Microsoft JhengHei" w:hAnsi="Microsoft JhengHei" w:eastAsia="Microsoft JhengHei"/>
                <w:b w:val="0"/>
                <w:sz w:val="20"/>
              </w:rPr>
              <w:t>SOP-05</w:t>
            </w:r>
          </w:p>
        </w:tc>
        <w:tc>
          <w:tcPr>
            <w:tcW w:type="dxa" w:w="1251"/>
            <w:vAlign w:val="center"/>
          </w:tcPr>
          <w:p>
            <w:pPr>
              <w:spacing w:after="40"/>
            </w:pPr>
            <w:r/>
            <w:r>
              <w:rPr>
                <w:rFonts w:ascii="Microsoft JhengHei" w:hAnsi="Microsoft JhengHei" w:eastAsia="Microsoft JhengHei"/>
                <w:b w:val="0"/>
                <w:sz w:val="20"/>
              </w:rPr>
              <w:t>覆核歸檔</w:t>
            </w:r>
          </w:p>
        </w:tc>
        <w:tc>
          <w:tcPr>
            <w:tcW w:type="dxa" w:w="1251"/>
            <w:vAlign w:val="center"/>
          </w:tcPr>
          <w:p>
            <w:pPr>
              <w:spacing w:after="40"/>
            </w:pPr>
            <w:r/>
            <w:r>
              <w:rPr>
                <w:rFonts w:ascii="Microsoft JhengHei" w:hAnsi="Microsoft JhengHei" w:eastAsia="Microsoft JhengHei"/>
                <w:b w:val="0"/>
                <w:sz w:val="20"/>
              </w:rPr>
              <w:t>理事長／秘書長</w:t>
            </w:r>
          </w:p>
        </w:tc>
        <w:tc>
          <w:tcPr>
            <w:tcW w:type="dxa" w:w="1251"/>
            <w:vAlign w:val="center"/>
          </w:tcPr>
          <w:p>
            <w:pPr>
              <w:spacing w:after="40"/>
            </w:pPr>
            <w:r/>
            <w:r>
              <w:rPr>
                <w:rFonts w:ascii="Microsoft JhengHei" w:hAnsi="Microsoft JhengHei" w:eastAsia="Microsoft JhengHei"/>
                <w:b w:val="0"/>
                <w:sz w:val="20"/>
              </w:rPr>
              <w:t>評定成果總表、落差改善複評表、流向統計數據表、真實資料替換清單</w:t>
            </w:r>
          </w:p>
        </w:tc>
        <w:tc>
          <w:tcPr>
            <w:tcW w:type="dxa" w:w="1251"/>
            <w:vAlign w:val="center"/>
          </w:tcPr>
          <w:p>
            <w:pPr>
              <w:spacing w:after="40"/>
            </w:pPr>
            <w:r/>
            <w:r>
              <w:rPr>
                <w:rFonts w:ascii="Microsoft JhengHei" w:hAnsi="Microsoft JhengHei" w:eastAsia="Microsoft JhengHei"/>
                <w:b w:val="0"/>
                <w:sz w:val="20"/>
              </w:rPr>
              <w:t>實質覆核各案件判定之客觀性與改善結果，正式簽核核定工作稿，移交實體上鎖專卷與加密電子檔保存。</w:t>
            </w:r>
          </w:p>
        </w:tc>
        <w:tc>
          <w:tcPr>
            <w:tcW w:type="dxa" w:w="1251"/>
            <w:vAlign w:val="center"/>
          </w:tcPr>
          <w:p>
            <w:pPr>
              <w:spacing w:after="40"/>
            </w:pPr>
            <w:r/>
            <w:r>
              <w:rPr>
                <w:rFonts w:ascii="Microsoft JhengHei" w:hAnsi="Microsoft JhengHei" w:eastAsia="Microsoft JhengHei"/>
                <w:b w:val="0"/>
                <w:sz w:val="20"/>
              </w:rPr>
              <w:t>工作稿是否符合TTQS佐證要求且更正軌跡完整？是則簽核結案歸檔；否則退回重新審查。</w:t>
            </w:r>
          </w:p>
        </w:tc>
        <w:tc>
          <w:tcPr>
            <w:tcW w:type="dxa" w:w="1251"/>
            <w:vAlign w:val="center"/>
          </w:tcPr>
          <w:p>
            <w:pPr>
              <w:spacing w:after="40"/>
            </w:pPr>
            <w:r/>
            <w:r>
              <w:rPr>
                <w:rFonts w:ascii="Microsoft JhengHei" w:hAnsi="Microsoft JhengHei" w:eastAsia="Microsoft JhengHei"/>
                <w:b w:val="0"/>
                <w:sz w:val="20"/>
              </w:rPr>
              <w:t>若發現評估存在重大偏頗或資料存疑，召集臨時常務理事會重新審定。</w:t>
            </w:r>
          </w:p>
        </w:tc>
        <w:tc>
          <w:tcPr>
            <w:tcW w:type="dxa" w:w="1251"/>
            <w:vAlign w:val="center"/>
          </w:tcPr>
          <w:p>
            <w:pPr>
              <w:spacing w:after="40"/>
            </w:pPr>
            <w:r/>
            <w:r>
              <w:rPr>
                <w:rFonts w:ascii="Microsoft JhengHei" w:hAnsi="Microsoft JhengHei" w:eastAsia="Microsoft JhengHei"/>
                <w:b w:val="0"/>
                <w:sz w:val="20"/>
              </w:rPr>
              <w:t>核定版執行工作稿、檔案歸檔簽核紀錄表</w:t>
            </w:r>
          </w:p>
        </w:tc>
      </w:tr>
    </w:tbl>
    <w:p>
      <w:pPr>
        <w:spacing w:after="20"/>
      </w:pPr>
    </w:p>
    <w:p>
      <w:pPr>
        <w:pStyle w:val="Heading2"/>
      </w:pPr>
      <w:r>
        <w:t>會議議程、意見與決議</w:t>
      </w:r>
    </w:p>
    <w:tbl>
      <w:tblPr>
        <w:tblStyle w:val="TableGrid"/>
        <w:tblW w:type="auto" w:w="0"/>
        <w:jc w:val="center"/>
        <w:tblLayout w:type="autofit"/>
        <w:tblLook w:firstColumn="1" w:firstRow="1" w:lastColumn="0" w:lastRow="0" w:noHBand="0" w:noVBand="1" w:val="04A0"/>
      </w:tblPr>
      <w:tblGrid>
        <w:gridCol w:w="1001"/>
        <w:gridCol w:w="1001"/>
        <w:gridCol w:w="1001"/>
        <w:gridCol w:w="1001"/>
        <w:gridCol w:w="1001"/>
        <w:gridCol w:w="1001"/>
        <w:gridCol w:w="1001"/>
        <w:gridCol w:w="1001"/>
        <w:gridCol w:w="1001"/>
        <w:gridCol w:w="1001"/>
      </w:tblGrid>
      <w:tr>
        <w:tc>
          <w:tcPr>
            <w:tcW w:type="dxa" w:w="1001"/>
            <w:vAlign w:val="center"/>
            <w:shd w:fill="1F4E79"/>
          </w:tcPr>
          <w:p>
            <w:pPr>
              <w:spacing w:after="40"/>
            </w:pPr>
            <w:r/>
            <w:r>
              <w:rPr>
                <w:rFonts w:ascii="Microsoft JhengHei" w:hAnsi="Microsoft JhengHei" w:eastAsia="Microsoft JhengHei"/>
                <w:b/>
                <w:color w:val="FFFFFF"/>
                <w:sz w:val="20"/>
              </w:rPr>
              <w:t>會議名稱</w:t>
            </w:r>
          </w:p>
        </w:tc>
        <w:tc>
          <w:tcPr>
            <w:tcW w:type="dxa" w:w="1001"/>
            <w:vAlign w:val="center"/>
            <w:shd w:fill="1F4E79"/>
          </w:tcPr>
          <w:p>
            <w:pPr>
              <w:spacing w:after="40"/>
            </w:pPr>
            <w:r/>
            <w:r>
              <w:rPr>
                <w:rFonts w:ascii="Microsoft JhengHei" w:hAnsi="Microsoft JhengHei" w:eastAsia="Microsoft JhengHei"/>
                <w:b/>
                <w:color w:val="FFFFFF"/>
                <w:sz w:val="20"/>
              </w:rPr>
              <w:t>會議日期</w:t>
            </w:r>
          </w:p>
        </w:tc>
        <w:tc>
          <w:tcPr>
            <w:tcW w:type="dxa" w:w="1001"/>
            <w:vAlign w:val="center"/>
            <w:shd w:fill="1F4E79"/>
          </w:tcPr>
          <w:p>
            <w:pPr>
              <w:spacing w:after="40"/>
            </w:pPr>
            <w:r/>
            <w:r>
              <w:rPr>
                <w:rFonts w:ascii="Microsoft JhengHei" w:hAnsi="Microsoft JhengHei" w:eastAsia="Microsoft JhengHei"/>
                <w:b/>
                <w:color w:val="FFFFFF"/>
                <w:sz w:val="20"/>
              </w:rPr>
              <w:t>資料位置</w:t>
            </w:r>
          </w:p>
        </w:tc>
        <w:tc>
          <w:tcPr>
            <w:tcW w:type="dxa" w:w="1001"/>
            <w:vAlign w:val="center"/>
            <w:shd w:fill="1F4E79"/>
          </w:tcPr>
          <w:p>
            <w:pPr>
              <w:spacing w:after="40"/>
            </w:pPr>
            <w:r/>
            <w:r>
              <w:rPr>
                <w:rFonts w:ascii="Microsoft JhengHei" w:hAnsi="Microsoft JhengHei" w:eastAsia="Microsoft JhengHei"/>
                <w:b/>
                <w:color w:val="FFFFFF"/>
                <w:sz w:val="20"/>
              </w:rPr>
              <w:t>主持角色</w:t>
            </w:r>
          </w:p>
        </w:tc>
        <w:tc>
          <w:tcPr>
            <w:tcW w:type="dxa" w:w="1001"/>
            <w:vAlign w:val="center"/>
            <w:shd w:fill="1F4E79"/>
          </w:tcPr>
          <w:p>
            <w:pPr>
              <w:spacing w:after="40"/>
            </w:pPr>
            <w:r/>
            <w:r>
              <w:rPr>
                <w:rFonts w:ascii="Microsoft JhengHei" w:hAnsi="Microsoft JhengHei" w:eastAsia="Microsoft JhengHei"/>
                <w:b/>
                <w:color w:val="FFFFFF"/>
                <w:sz w:val="20"/>
              </w:rPr>
              <w:t>出席角色</w:t>
            </w:r>
          </w:p>
        </w:tc>
        <w:tc>
          <w:tcPr>
            <w:tcW w:type="dxa" w:w="1001"/>
            <w:vAlign w:val="center"/>
            <w:shd w:fill="1F4E79"/>
          </w:tcPr>
          <w:p>
            <w:pPr>
              <w:spacing w:after="40"/>
            </w:pPr>
            <w:r/>
            <w:r>
              <w:rPr>
                <w:rFonts w:ascii="Microsoft JhengHei" w:hAnsi="Microsoft JhengHei" w:eastAsia="Microsoft JhengHei"/>
                <w:b/>
                <w:color w:val="FFFFFF"/>
                <w:sz w:val="20"/>
              </w:rPr>
              <w:t>議程</w:t>
            </w:r>
          </w:p>
        </w:tc>
        <w:tc>
          <w:tcPr>
            <w:tcW w:type="dxa" w:w="1001"/>
            <w:vAlign w:val="center"/>
            <w:shd w:fill="1F4E79"/>
          </w:tcPr>
          <w:p>
            <w:pPr>
              <w:spacing w:after="40"/>
            </w:pPr>
            <w:r/>
            <w:r>
              <w:rPr>
                <w:rFonts w:ascii="Microsoft JhengHei" w:hAnsi="Microsoft JhengHei" w:eastAsia="Microsoft JhengHei"/>
                <w:b/>
                <w:color w:val="FFFFFF"/>
                <w:sz w:val="20"/>
              </w:rPr>
              <w:t>意見與依據</w:t>
            </w:r>
          </w:p>
        </w:tc>
        <w:tc>
          <w:tcPr>
            <w:tcW w:type="dxa" w:w="1001"/>
            <w:vAlign w:val="center"/>
            <w:shd w:fill="1F4E79"/>
          </w:tcPr>
          <w:p>
            <w:pPr>
              <w:spacing w:after="40"/>
            </w:pPr>
            <w:r/>
            <w:r>
              <w:rPr>
                <w:rFonts w:ascii="Microsoft JhengHei" w:hAnsi="Microsoft JhengHei" w:eastAsia="Microsoft JhengHei"/>
                <w:b/>
                <w:color w:val="FFFFFF"/>
                <w:sz w:val="20"/>
              </w:rPr>
              <w:t>判斷標準</w:t>
            </w:r>
          </w:p>
        </w:tc>
        <w:tc>
          <w:tcPr>
            <w:tcW w:type="dxa" w:w="1001"/>
            <w:vAlign w:val="center"/>
            <w:shd w:fill="1F4E79"/>
          </w:tcPr>
          <w:p>
            <w:pPr>
              <w:spacing w:after="40"/>
            </w:pPr>
            <w:r/>
            <w:r>
              <w:rPr>
                <w:rFonts w:ascii="Microsoft JhengHei" w:hAnsi="Microsoft JhengHei" w:eastAsia="Microsoft JhengHei"/>
                <w:b/>
                <w:color w:val="FFFFFF"/>
                <w:sz w:val="20"/>
              </w:rPr>
              <w:t>負責角色</w:t>
            </w:r>
          </w:p>
        </w:tc>
        <w:tc>
          <w:tcPr>
            <w:tcW w:type="dxa" w:w="1001"/>
            <w:vAlign w:val="center"/>
            <w:shd w:fill="1F4E79"/>
          </w:tcPr>
          <w:p>
            <w:pPr>
              <w:spacing w:after="40"/>
            </w:pPr>
            <w:r/>
            <w:r>
              <w:rPr>
                <w:rFonts w:ascii="Microsoft JhengHei" w:hAnsi="Microsoft JhengHei" w:eastAsia="Microsoft JhengHei"/>
                <w:b/>
                <w:color w:val="FFFFFF"/>
                <w:sz w:val="20"/>
              </w:rPr>
              <w:t>期限</w:t>
            </w:r>
          </w:p>
        </w:tc>
      </w:tr>
      <w:tr>
        <w:tc>
          <w:tcPr>
            <w:tcW w:type="dxa" w:w="1001"/>
            <w:vAlign w:val="center"/>
          </w:tcPr>
          <w:p>
            <w:pPr>
              <w:spacing w:after="40"/>
            </w:pPr>
            <w:r/>
            <w:r>
              <w:rPr>
                <w:rFonts w:ascii="Microsoft JhengHei" w:hAnsi="Microsoft JhengHei" w:eastAsia="Microsoft JhengHei"/>
                <w:b w:val="0"/>
                <w:sz w:val="20"/>
              </w:rPr>
              <w:t>115年度志工培訓人員職能評量與落差改善覆核會議紀錄</w:t>
            </w:r>
          </w:p>
        </w:tc>
        <w:tc>
          <w:tcPr>
            <w:tcW w:type="dxa" w:w="1001"/>
            <w:vAlign w:val="center"/>
          </w:tcPr>
          <w:p>
            <w:pPr>
              <w:spacing w:after="40"/>
            </w:pPr>
            <w:r/>
            <w:r>
              <w:rPr>
                <w:rFonts w:ascii="Microsoft JhengHei" w:hAnsi="Microsoft JhengHei" w:eastAsia="Microsoft JhengHei"/>
                <w:b w:val="0"/>
                <w:sz w:val="20"/>
              </w:rPr>
              <w:t>2026-02-10</w:t>
            </w:r>
          </w:p>
        </w:tc>
        <w:tc>
          <w:tcPr>
            <w:tcW w:type="dxa" w:w="1001"/>
            <w:vAlign w:val="center"/>
          </w:tcPr>
          <w:p>
            <w:pPr>
              <w:spacing w:after="40"/>
            </w:pPr>
            <w:r/>
            <w:r>
              <w:rPr>
                <w:rFonts w:ascii="Microsoft JhengHei" w:hAnsi="Microsoft JhengHei" w:eastAsia="Microsoft JhengHei"/>
                <w:b w:val="0"/>
                <w:sz w:val="20"/>
              </w:rPr>
              <w:t>協會辦公室（示範情境）</w:t>
            </w:r>
          </w:p>
        </w:tc>
        <w:tc>
          <w:tcPr>
            <w:tcW w:type="dxa" w:w="1001"/>
            <w:vAlign w:val="center"/>
          </w:tcPr>
          <w:p>
            <w:pPr>
              <w:spacing w:after="40"/>
            </w:pPr>
            <w:r/>
            <w:r>
              <w:rPr>
                <w:rFonts w:ascii="Microsoft JhengHei" w:hAnsi="Microsoft JhengHei" w:eastAsia="Microsoft JhengHei"/>
                <w:b w:val="0"/>
                <w:sz w:val="20"/>
              </w:rPr>
              <w:t>理事長（兼任訓練業務主管，示範個案甲）</w:t>
            </w:r>
          </w:p>
        </w:tc>
        <w:tc>
          <w:tcPr>
            <w:tcW w:type="dxa" w:w="1001"/>
            <w:vAlign w:val="center"/>
          </w:tcPr>
          <w:p>
            <w:pPr>
              <w:spacing w:after="40"/>
            </w:pPr>
            <w:r/>
            <w:r>
              <w:rPr>
                <w:rFonts w:ascii="Microsoft JhengHei" w:hAnsi="Microsoft JhengHei" w:eastAsia="Microsoft JhengHei"/>
                <w:b w:val="0"/>
                <w:sz w:val="20"/>
              </w:rPr>
              <w:t>理事長（兼任訓練業務主管）、秘書長（兼任訓練承辦人）、志工隊長（兼任課程企劃幹部）、課務志工（兼任課務行政）</w:t>
            </w:r>
          </w:p>
        </w:tc>
        <w:tc>
          <w:tcPr>
            <w:tcW w:type="dxa" w:w="1001"/>
            <w:vAlign w:val="center"/>
          </w:tcPr>
          <w:p>
            <w:pPr>
              <w:spacing w:after="40"/>
            </w:pPr>
            <w:r/>
            <w:r>
              <w:rPr>
                <w:rFonts w:ascii="Microsoft JhengHei" w:hAnsi="Microsoft JhengHei" w:eastAsia="Microsoft JhengHei"/>
                <w:b w:val="0"/>
                <w:sz w:val="20"/>
              </w:rPr>
              <w:t>審議社區長者關懷與志工服務培訓班辦訓人員職能評量結果、講師評量與紀錄面向落差改善複評、流向統計與真實資料替換清單</w:t>
            </w:r>
          </w:p>
        </w:tc>
        <w:tc>
          <w:tcPr>
            <w:tcW w:type="dxa" w:w="1001"/>
            <w:vAlign w:val="center"/>
          </w:tcPr>
          <w:p>
            <w:pPr>
              <w:spacing w:after="40"/>
            </w:pPr>
            <w:r/>
            <w:r>
              <w:rPr>
                <w:rFonts w:ascii="Microsoft JhengHei" w:hAnsi="Microsoft JhengHei" w:eastAsia="Microsoft JhengHei"/>
                <w:b w:val="0"/>
                <w:sz w:val="20"/>
              </w:rPr>
              <w:t>經逐一核對四名核心辦訓人員自評與初評資料，五大面向評量皆達3分合格標準；其中志工帶領講師經安排一對一在職輔導後，複評於評量與紀錄兩面向皆提升至3分；排除之活動臨時志工因僅負責茶水場地且無佐證，排除依據充分；全件示範資料均已加註標示。</w:t>
            </w:r>
          </w:p>
        </w:tc>
        <w:tc>
          <w:tcPr>
            <w:tcW w:type="dxa" w:w="1001"/>
            <w:vAlign w:val="center"/>
          </w:tcPr>
          <w:p>
            <w:pPr>
              <w:spacing w:after="40"/>
            </w:pPr>
            <w:r/>
            <w:r>
              <w:rPr>
                <w:rFonts w:ascii="Microsoft JhengHei" w:hAnsi="Microsoft JhengHei" w:eastAsia="Microsoft JhengHei"/>
                <w:b w:val="0"/>
                <w:sz w:val="20"/>
              </w:rPr>
              <w:t>照案通過核定4位核心人員具備執行本班次訓練業務之職能；同意列入協會志工辦訓合格名冊；正式開班前須落實替換清單查核。</w:t>
            </w:r>
          </w:p>
        </w:tc>
        <w:tc>
          <w:tcPr>
            <w:tcW w:type="dxa" w:w="1001"/>
            <w:vAlign w:val="center"/>
          </w:tcPr>
          <w:p>
            <w:pPr>
              <w:spacing w:after="40"/>
            </w:pPr>
            <w:r/>
            <w:r>
              <w:rPr>
                <w:rFonts w:ascii="Microsoft JhengHei" w:hAnsi="Microsoft JhengHei" w:eastAsia="Microsoft JhengHei"/>
                <w:b w:val="0"/>
                <w:sz w:val="20"/>
              </w:rPr>
              <w:t>秘書長／課務志工</w:t>
            </w:r>
          </w:p>
        </w:tc>
        <w:tc>
          <w:tcPr>
            <w:tcW w:type="dxa" w:w="1001"/>
            <w:vAlign w:val="center"/>
          </w:tcPr>
          <w:p>
            <w:pPr>
              <w:spacing w:after="40"/>
            </w:pPr>
            <w:r/>
            <w:r>
              <w:rPr>
                <w:rFonts w:ascii="Microsoft JhengHei" w:hAnsi="Microsoft JhengHei" w:eastAsia="Microsoft JhengHei"/>
                <w:b w:val="0"/>
                <w:sz w:val="20"/>
              </w:rPr>
              <w:t>2026-02-25</w:t>
            </w:r>
          </w:p>
        </w:tc>
      </w:tr>
    </w:tbl>
    <w:p>
      <w:pPr>
        <w:spacing w:after="20"/>
      </w:pPr>
    </w:p>
    <w:p>
      <w:pPr>
        <w:pStyle w:val="Heading2"/>
      </w:pPr>
      <w:r>
        <w:t>評量方式與判定</w:t>
      </w:r>
    </w:p>
    <w:p>
      <w:pPr>
        <w:pStyle w:val="Heading3"/>
      </w:pPr>
      <w:r>
        <w:t>評量項目</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評估面向</w:t>
            </w:r>
          </w:p>
        </w:tc>
        <w:tc>
          <w:tcPr>
            <w:tcW w:type="dxa" w:w="2502"/>
            <w:vAlign w:val="center"/>
            <w:shd w:fill="1F4E79"/>
          </w:tcPr>
          <w:p>
            <w:pPr>
              <w:spacing w:after="40"/>
            </w:pPr>
            <w:r/>
            <w:r>
              <w:rPr>
                <w:rFonts w:ascii="Microsoft JhengHei" w:hAnsi="Microsoft JhengHei" w:eastAsia="Microsoft JhengHei"/>
                <w:b/>
                <w:color w:val="FFFFFF"/>
                <w:sz w:val="20"/>
              </w:rPr>
              <w:t>說明</w:t>
            </w:r>
          </w:p>
        </w:tc>
        <w:tc>
          <w:tcPr>
            <w:tcW w:type="dxa" w:w="2502"/>
            <w:vAlign w:val="center"/>
            <w:shd w:fill="1F4E79"/>
          </w:tcPr>
          <w:p>
            <w:pPr>
              <w:spacing w:after="40"/>
            </w:pPr>
            <w:r/>
            <w:r>
              <w:rPr>
                <w:rFonts w:ascii="Microsoft JhengHei" w:hAnsi="Microsoft JhengHei" w:eastAsia="Microsoft JhengHei"/>
                <w:b/>
                <w:color w:val="FFFFFF"/>
                <w:sz w:val="20"/>
              </w:rPr>
              <w:t>評分量尺</w:t>
            </w:r>
          </w:p>
        </w:tc>
        <w:tc>
          <w:tcPr>
            <w:tcW w:type="dxa" w:w="2502"/>
            <w:vAlign w:val="center"/>
            <w:shd w:fill="1F4E79"/>
          </w:tcPr>
          <w:p>
            <w:pPr>
              <w:spacing w:after="40"/>
            </w:pPr>
            <w:r/>
            <w:r>
              <w:rPr>
                <w:rFonts w:ascii="Microsoft JhengHei" w:hAnsi="Microsoft JhengHei" w:eastAsia="Microsoft JhengHei"/>
                <w:b/>
                <w:color w:val="FFFFFF"/>
                <w:sz w:val="20"/>
              </w:rPr>
              <w:t>通過標準</w:t>
            </w:r>
          </w:p>
        </w:tc>
      </w:tr>
      <w:tr>
        <w:tc>
          <w:tcPr>
            <w:tcW w:type="dxa" w:w="2502"/>
            <w:vAlign w:val="center"/>
          </w:tcPr>
          <w:p>
            <w:pPr>
              <w:spacing w:after="40"/>
            </w:pPr>
            <w:r/>
            <w:r>
              <w:rPr>
                <w:rFonts w:ascii="Microsoft JhengHei" w:hAnsi="Microsoft JhengHei" w:eastAsia="Microsoft JhengHei"/>
                <w:b w:val="0"/>
                <w:sz w:val="20"/>
              </w:rPr>
              <w:t>需求確認能力</w:t>
            </w:r>
          </w:p>
        </w:tc>
        <w:tc>
          <w:tcPr>
            <w:tcW w:type="dxa" w:w="2502"/>
            <w:vAlign w:val="center"/>
          </w:tcPr>
          <w:p>
            <w:pPr>
              <w:spacing w:after="40"/>
            </w:pPr>
            <w:r/>
            <w:r>
              <w:rPr>
                <w:rFonts w:ascii="Microsoft JhengHei" w:hAnsi="Microsoft JhengHei" w:eastAsia="Microsoft JhengHei"/>
                <w:b w:val="0"/>
                <w:sz w:val="20"/>
              </w:rPr>
              <w:t>具備辨識社區長者關懷需求、家屬期待及訪談志工先備能力以彙整培訓缺口之能力。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1分：需專人密切指導；2分：具備概念但需督導；3分：能獨立熟練完成訪談與紀錄；4分：精通且能指導他人優化流程。</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課程設計能力</w:t>
            </w:r>
          </w:p>
        </w:tc>
        <w:tc>
          <w:tcPr>
            <w:tcW w:type="dxa" w:w="2502"/>
            <w:vAlign w:val="center"/>
          </w:tcPr>
          <w:p>
            <w:pPr>
              <w:spacing w:after="40"/>
            </w:pPr>
            <w:r/>
            <w:r>
              <w:rPr>
                <w:rFonts w:ascii="Microsoft JhengHei" w:hAnsi="Microsoft JhengHei" w:eastAsia="Microsoft JhengHei"/>
                <w:b w:val="0"/>
                <w:sz w:val="20"/>
              </w:rPr>
              <w:t>具備依據長者需求與志工缺口，發展實用關懷單元、教材編撰、實作演練及評量工具之能力。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1分：需專人密切指導；2分：具備概念但需督導；3分：能獨立熟練完成教案與講義；4分：精通且能創新研發教材與指導他人。</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志工帶領能力</w:t>
            </w:r>
          </w:p>
        </w:tc>
        <w:tc>
          <w:tcPr>
            <w:tcW w:type="dxa" w:w="2502"/>
            <w:vAlign w:val="center"/>
          </w:tcPr>
          <w:p>
            <w:pPr>
              <w:spacing w:after="40"/>
            </w:pPr>
            <w:r/>
            <w:r>
              <w:rPr>
                <w:rFonts w:ascii="Microsoft JhengHei" w:hAnsi="Microsoft JhengHei" w:eastAsia="Microsoft JhengHei"/>
                <w:b w:val="0"/>
                <w:sz w:val="20"/>
              </w:rPr>
              <w:t>具備關懷技巧講授、示範演練引導、課堂志工互動激勵及現場安全維護之能力。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1分：需專人密切指導；2分：具備概念但需督導；3分：能獨立熟練掌控課堂並引導演練；4分：精通帶領技巧且能激勵服務熱忱。</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學習評量能力</w:t>
            </w:r>
          </w:p>
        </w:tc>
        <w:tc>
          <w:tcPr>
            <w:tcW w:type="dxa" w:w="2502"/>
            <w:vAlign w:val="center"/>
          </w:tcPr>
          <w:p>
            <w:pPr>
              <w:spacing w:after="40"/>
            </w:pPr>
            <w:r/>
            <w:r>
              <w:rPr>
                <w:rFonts w:ascii="Microsoft JhengHei" w:hAnsi="Microsoft JhengHei" w:eastAsia="Microsoft JhengHei"/>
                <w:b w:val="0"/>
                <w:sz w:val="20"/>
              </w:rPr>
              <w:t>具備依循量規客觀執行實作演練評核、觀察服務態度並提供具體改善回饋之能力。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1分：需專人密切指導；2分：具備概念但需督導；3分：能獨立熟練運用量規客觀評量；4分：精通成效分析並能提出教學精進建議。</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紀錄管理能力</w:t>
            </w:r>
          </w:p>
        </w:tc>
        <w:tc>
          <w:tcPr>
            <w:tcW w:type="dxa" w:w="2502"/>
            <w:vAlign w:val="center"/>
          </w:tcPr>
          <w:p>
            <w:pPr>
              <w:spacing w:after="40"/>
            </w:pPr>
            <w:r/>
            <w:r>
              <w:rPr>
                <w:rFonts w:ascii="Microsoft JhengHei" w:hAnsi="Microsoft JhengHei" w:eastAsia="Microsoft JhengHei"/>
                <w:b w:val="0"/>
                <w:sz w:val="20"/>
              </w:rPr>
              <w:t>具備嚴格遵行個資保護規範，確實填寫、歸檔、保存及查調出勤與關懷紀錄之能力。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1分：需專人密切指導；2分：具備概念但需督導；3分：能獨立熟練落實文檔歸檔與個資安全；4分：精通文件全流程控管並主導查核。</w:t>
            </w:r>
          </w:p>
        </w:tc>
        <w:tc>
          <w:tcPr>
            <w:tcW w:type="dxa" w:w="2502"/>
            <w:vAlign w:val="center"/>
          </w:tcPr>
          <w:p>
            <w:pPr>
              <w:spacing w:after="40"/>
            </w:pPr>
            <w:r/>
            <w:r>
              <w:rPr>
                <w:rFonts w:ascii="Microsoft JhengHei" w:hAnsi="Microsoft JhengHei" w:eastAsia="Microsoft JhengHei"/>
                <w:b w:val="0"/>
                <w:sz w:val="20"/>
              </w:rPr>
              <w:t>達3分（含）以上為合格基準。</w:t>
            </w:r>
          </w:p>
        </w:tc>
      </w:tr>
    </w:tbl>
    <w:p>
      <w:pPr>
        <w:spacing w:after="20"/>
      </w:pPr>
    </w:p>
    <w:p>
      <w:pPr>
        <w:spacing w:after="80"/>
      </w:pPr>
      <w:r>
        <w:rPr>
          <w:rFonts w:ascii="Microsoft JhengHei" w:hAnsi="Microsoft JhengHei" w:eastAsia="Microsoft JhengHei"/>
          <w:b/>
          <w:sz w:val="22"/>
        </w:rPr>
        <w:t>量尺說明：</w:t>
      </w:r>
      <w:r>
        <w:rPr>
          <w:rFonts w:ascii="Microsoft JhengHei" w:hAnsi="Microsoft JhengHei" w:eastAsia="Microsoft JhengHei"/>
          <w:b w:val="0"/>
          <w:sz w:val="22"/>
        </w:rPr>
        <w:t>採四級制等級評量量規（1至4級分），以3級分（能獨立熟練執行）作為超小型協會辦訓人員之基本授權門檻。</w:t>
      </w:r>
    </w:p>
    <w:p>
      <w:pPr>
        <w:spacing w:after="80"/>
      </w:pPr>
      <w:r>
        <w:rPr>
          <w:rFonts w:ascii="Microsoft JhengHei" w:hAnsi="Microsoft JhengHei" w:eastAsia="Microsoft JhengHei"/>
          <w:b/>
          <w:sz w:val="22"/>
        </w:rPr>
        <w:t>通過門檻規則：</w:t>
      </w:r>
      <w:r>
        <w:rPr>
          <w:rFonts w:ascii="Microsoft JhengHei" w:hAnsi="Microsoft JhengHei" w:eastAsia="Microsoft JhengHei"/>
          <w:b w:val="0"/>
          <w:sz w:val="22"/>
        </w:rPr>
        <w:t>受評人員於其所屬關鍵角色之五大職能面向評分，各項均須達3分（含）以上，且總分達15分以上始判定為通過合格；任一面向未達3分即屬職能落差，須限期在職輔導並進行複評。</w:t>
      </w:r>
    </w:p>
    <w:p>
      <w:pPr>
        <w:spacing w:after="80"/>
      </w:pPr>
      <w:r>
        <w:rPr>
          <w:rFonts w:ascii="Microsoft JhengHei" w:hAnsi="Microsoft JhengHei" w:eastAsia="Microsoft JhengHei"/>
          <w:b/>
          <w:sz w:val="22"/>
        </w:rPr>
        <w:t>差距改善方式：</w:t>
      </w:r>
      <w:r>
        <w:rPr>
          <w:rFonts w:ascii="Microsoft JhengHei" w:hAnsi="Microsoft JhengHei" w:eastAsia="Microsoft JhengHei"/>
          <w:b w:val="0"/>
          <w:sz w:val="22"/>
        </w:rPr>
        <w:t>若初評出現低於3分之落差項目，由訓練業務主管指派資深幹部進行一對一在職輔導，並於7至14日內完成再演練與成果驗證，依複評結果更新職能矩陣並作成改善紀錄。</w:t>
      </w:r>
    </w:p>
    <w:p>
      <w:pPr>
        <w:pStyle w:val="Heading2"/>
      </w:pPr>
      <w:r>
        <w:t>完整示範</w:t>
      </w:r>
    </w:p>
    <w:p>
      <w:pPr>
        <w:spacing w:after="80"/>
      </w:pPr>
      <w:r>
        <w:rPr>
          <w:rFonts w:ascii="Microsoft JhengHei" w:hAnsi="Microsoft JhengHei" w:eastAsia="Microsoft JhengHei"/>
          <w:b/>
          <w:sz w:val="22"/>
        </w:rPr>
        <w:t>示範範圍：</w:t>
      </w:r>
      <w:r>
        <w:rPr>
          <w:rFonts w:ascii="Microsoft JhengHei" w:hAnsi="Microsoft JhengHei" w:eastAsia="Microsoft JhengHei"/>
          <w:b w:val="0"/>
          <w:sz w:val="22"/>
        </w:rPr>
        <w:t>本示範情境以協會承辦之「社區長者關懷與志工服務實務培訓班（示範課程）」為例，模擬呈現五名參與人員之接觸、回收、評量、排除與有效納入之完整作業流程，全件標示為「示範資料｜供修改使用｜非本會實際紀錄」。</w:t>
      </w:r>
    </w:p>
    <w:p>
      <w:pPr>
        <w:pStyle w:val="Heading3"/>
      </w:pPr>
      <w:r>
        <w:t>案例紀錄摘要</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案例名稱</w:t>
            </w:r>
          </w:p>
        </w:tc>
        <w:tc>
          <w:tcPr>
            <w:tcW w:type="dxa" w:w="2502"/>
            <w:vAlign w:val="center"/>
            <w:shd w:fill="1F4E79"/>
          </w:tcPr>
          <w:p>
            <w:pPr>
              <w:spacing w:after="40"/>
            </w:pPr>
            <w:r/>
            <w:r>
              <w:rPr>
                <w:rFonts w:ascii="Microsoft JhengHei" w:hAnsi="Microsoft JhengHei" w:eastAsia="Microsoft JhengHei"/>
                <w:b/>
                <w:color w:val="FFFFFF"/>
                <w:sz w:val="20"/>
              </w:rPr>
              <w:t>資料狀態</w:t>
            </w:r>
          </w:p>
        </w:tc>
        <w:tc>
          <w:tcPr>
            <w:tcW w:type="dxa" w:w="2502"/>
            <w:vAlign w:val="center"/>
            <w:shd w:fill="1F4E79"/>
          </w:tcPr>
          <w:p>
            <w:pPr>
              <w:spacing w:after="40"/>
            </w:pPr>
            <w:r/>
            <w:r>
              <w:rPr>
                <w:rFonts w:ascii="Microsoft JhengHei" w:hAnsi="Microsoft JhengHei" w:eastAsia="Microsoft JhengHei"/>
                <w:b/>
                <w:color w:val="FFFFFF"/>
                <w:sz w:val="20"/>
              </w:rPr>
              <w:t>評估分數</w:t>
            </w:r>
          </w:p>
        </w:tc>
        <w:tc>
          <w:tcPr>
            <w:tcW w:type="dxa" w:w="2502"/>
            <w:vAlign w:val="center"/>
            <w:shd w:fill="1F4E79"/>
          </w:tcPr>
          <w:p>
            <w:pPr>
              <w:spacing w:after="40"/>
            </w:pPr>
            <w:r/>
            <w:r>
              <w:rPr>
                <w:rFonts w:ascii="Microsoft JhengHei" w:hAnsi="Microsoft JhengHei" w:eastAsia="Microsoft JhengHei"/>
                <w:b/>
                <w:color w:val="FFFFFF"/>
                <w:sz w:val="20"/>
              </w:rPr>
              <w:t>摘要</w:t>
            </w:r>
          </w:p>
        </w:tc>
      </w:tr>
      <w:tr>
        <w:tc>
          <w:tcPr>
            <w:tcW w:type="dxa" w:w="2502"/>
            <w:vAlign w:val="center"/>
          </w:tcPr>
          <w:p>
            <w:pPr>
              <w:spacing w:after="40"/>
            </w:pPr>
            <w:r/>
            <w:r>
              <w:rPr>
                <w:rFonts w:ascii="Microsoft JhengHei" w:hAnsi="Microsoft JhengHei" w:eastAsia="Microsoft JhengHei"/>
                <w:b w:val="0"/>
                <w:sz w:val="20"/>
              </w:rPr>
              <w:t>個案甲（訓練業務主管，示範資料）</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18 / 20 分</w:t>
            </w:r>
          </w:p>
        </w:tc>
        <w:tc>
          <w:tcPr>
            <w:tcW w:type="dxa" w:w="2502"/>
            <w:vAlign w:val="center"/>
          </w:tcPr>
          <w:p>
            <w:pPr>
              <w:spacing w:after="40"/>
            </w:pPr>
            <w:r/>
            <w:r>
              <w:rPr>
                <w:rFonts w:ascii="Microsoft JhengHei" w:hAnsi="Microsoft JhengHei" w:eastAsia="Microsoft JhengHei"/>
                <w:b w:val="0"/>
                <w:sz w:val="20"/>
              </w:rPr>
              <w:t>五面向得分4/4/3/3/4，各項皆達3分以上，完整具備統籌志工培訓、核定教案與教學檢核之職能。</w:t>
            </w:r>
          </w:p>
        </w:tc>
      </w:tr>
      <w:tr>
        <w:tc>
          <w:tcPr>
            <w:tcW w:type="dxa" w:w="2502"/>
            <w:vAlign w:val="center"/>
          </w:tcPr>
          <w:p>
            <w:pPr>
              <w:spacing w:after="40"/>
            </w:pPr>
            <w:r/>
            <w:r>
              <w:rPr>
                <w:rFonts w:ascii="Microsoft JhengHei" w:hAnsi="Microsoft JhengHei" w:eastAsia="Microsoft JhengHei"/>
                <w:b w:val="0"/>
                <w:sz w:val="20"/>
              </w:rPr>
              <w:t>個案乙（課程企劃幹部，示範資料）</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16 / 20 分</w:t>
            </w:r>
          </w:p>
        </w:tc>
        <w:tc>
          <w:tcPr>
            <w:tcW w:type="dxa" w:w="2502"/>
            <w:vAlign w:val="center"/>
          </w:tcPr>
          <w:p>
            <w:pPr>
              <w:spacing w:after="40"/>
            </w:pPr>
            <w:r/>
            <w:r>
              <w:rPr>
                <w:rFonts w:ascii="Microsoft JhengHei" w:hAnsi="Microsoft JhengHei" w:eastAsia="Microsoft JhengHei"/>
                <w:b w:val="0"/>
                <w:sz w:val="20"/>
              </w:rPr>
              <w:t>五面向得分3/4/3/3/3，長者關懷教案研發與演練設計能力相符，具備獨立規劃志工培訓之職能。</w:t>
            </w:r>
          </w:p>
        </w:tc>
      </w:tr>
      <w:tr>
        <w:tc>
          <w:tcPr>
            <w:tcW w:type="dxa" w:w="2502"/>
            <w:vAlign w:val="center"/>
          </w:tcPr>
          <w:p>
            <w:pPr>
              <w:spacing w:after="40"/>
            </w:pPr>
            <w:r/>
            <w:r>
              <w:rPr>
                <w:rFonts w:ascii="Microsoft JhengHei" w:hAnsi="Microsoft JhengHei" w:eastAsia="Microsoft JhengHei"/>
                <w:b w:val="0"/>
                <w:sz w:val="20"/>
              </w:rPr>
              <w:t>個案丙（志工帶領講師，示範資料）</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16 / 20 分（複評後）</w:t>
            </w:r>
          </w:p>
        </w:tc>
        <w:tc>
          <w:tcPr>
            <w:tcW w:type="dxa" w:w="2502"/>
            <w:vAlign w:val="center"/>
          </w:tcPr>
          <w:p>
            <w:pPr>
              <w:spacing w:after="40"/>
            </w:pPr>
            <w:r/>
            <w:r>
              <w:rPr>
                <w:rFonts w:ascii="Microsoft JhengHei" w:hAnsi="Microsoft JhengHei" w:eastAsia="Microsoft JhengHei"/>
                <w:b w:val="0"/>
                <w:sz w:val="20"/>
              </w:rPr>
              <w:t>初評時評量與紀錄面向為2分，經在職輔導後複評皆提升至3分，成功消弭落差並維持授權。</w:t>
            </w:r>
          </w:p>
        </w:tc>
      </w:tr>
      <w:tr>
        <w:tc>
          <w:tcPr>
            <w:tcW w:type="dxa" w:w="2502"/>
            <w:vAlign w:val="center"/>
          </w:tcPr>
          <w:p>
            <w:pPr>
              <w:spacing w:after="40"/>
            </w:pPr>
            <w:r/>
            <w:r>
              <w:rPr>
                <w:rFonts w:ascii="Microsoft JhengHei" w:hAnsi="Microsoft JhengHei" w:eastAsia="Microsoft JhengHei"/>
                <w:b w:val="0"/>
                <w:sz w:val="20"/>
              </w:rPr>
              <w:t>個案丁（課務行政志工，示範資料）</w:t>
            </w:r>
          </w:p>
        </w:tc>
        <w:tc>
          <w:tcPr>
            <w:tcW w:type="dxa" w:w="2502"/>
            <w:vAlign w:val="center"/>
          </w:tcPr>
          <w:p>
            <w:pPr>
              <w:spacing w:after="40"/>
            </w:pPr>
            <w:r/>
            <w:r>
              <w:rPr>
                <w:rFonts w:ascii="Microsoft JhengHei" w:hAnsi="Microsoft JhengHei" w:eastAsia="Microsoft JhengHei"/>
                <w:b w:val="0"/>
                <w:sz w:val="20"/>
              </w:rPr>
              <w:t>有效納入</w:t>
            </w:r>
          </w:p>
        </w:tc>
        <w:tc>
          <w:tcPr>
            <w:tcW w:type="dxa" w:w="2502"/>
            <w:vAlign w:val="center"/>
          </w:tcPr>
          <w:p>
            <w:pPr>
              <w:spacing w:after="40"/>
            </w:pPr>
            <w:r/>
            <w:r>
              <w:rPr>
                <w:rFonts w:ascii="Microsoft JhengHei" w:hAnsi="Microsoft JhengHei" w:eastAsia="Microsoft JhengHei"/>
                <w:b w:val="0"/>
                <w:sz w:val="20"/>
              </w:rPr>
              <w:t>16 / 20 分</w:t>
            </w:r>
          </w:p>
        </w:tc>
        <w:tc>
          <w:tcPr>
            <w:tcW w:type="dxa" w:w="2502"/>
            <w:vAlign w:val="center"/>
          </w:tcPr>
          <w:p>
            <w:pPr>
              <w:spacing w:after="40"/>
            </w:pPr>
            <w:r/>
            <w:r>
              <w:rPr>
                <w:rFonts w:ascii="Microsoft JhengHei" w:hAnsi="Microsoft JhengHei" w:eastAsia="Microsoft JhengHei"/>
                <w:b w:val="0"/>
                <w:sz w:val="20"/>
              </w:rPr>
              <w:t>五面向得分3/3/3/3/4，個資保護與紀錄管理能力達4分，充分支援各項課務與志工行政工作。</w:t>
            </w:r>
          </w:p>
        </w:tc>
      </w:tr>
      <w:tr>
        <w:tc>
          <w:tcPr>
            <w:tcW w:type="dxa" w:w="2502"/>
            <w:vAlign w:val="center"/>
          </w:tcPr>
          <w:p>
            <w:pPr>
              <w:spacing w:after="40"/>
            </w:pPr>
            <w:r/>
            <w:r>
              <w:rPr>
                <w:rFonts w:ascii="Microsoft JhengHei" w:hAnsi="Microsoft JhengHei" w:eastAsia="Microsoft JhengHei"/>
                <w:b w:val="0"/>
                <w:sz w:val="20"/>
              </w:rPr>
              <w:t>個案戊（活動臨時支援志工，示範資料）</w:t>
            </w:r>
          </w:p>
        </w:tc>
        <w:tc>
          <w:tcPr>
            <w:tcW w:type="dxa" w:w="2502"/>
            <w:vAlign w:val="center"/>
          </w:tcPr>
          <w:p>
            <w:pPr>
              <w:spacing w:after="40"/>
            </w:pPr>
            <w:r/>
            <w:r>
              <w:rPr>
                <w:rFonts w:ascii="Microsoft JhengHei" w:hAnsi="Microsoft JhengHei" w:eastAsia="Microsoft JhengHei"/>
                <w:b w:val="0"/>
                <w:sz w:val="20"/>
              </w:rPr>
              <w:t>排除不納入</w:t>
            </w:r>
          </w:p>
        </w:tc>
        <w:tc>
          <w:tcPr>
            <w:tcW w:type="dxa" w:w="2502"/>
            <w:vAlign w:val="center"/>
          </w:tcPr>
          <w:p>
            <w:pPr>
              <w:spacing w:after="40"/>
            </w:pPr>
            <w:r/>
            <w:r>
              <w:rPr>
                <w:rFonts w:ascii="Microsoft JhengHei" w:hAnsi="Microsoft JhengHei" w:eastAsia="Microsoft JhengHei"/>
                <w:b w:val="0"/>
                <w:sz w:val="20"/>
              </w:rPr>
              <w:t>7 / 20 分</w:t>
            </w:r>
          </w:p>
        </w:tc>
        <w:tc>
          <w:tcPr>
            <w:tcW w:type="dxa" w:w="2502"/>
            <w:vAlign w:val="center"/>
          </w:tcPr>
          <w:p>
            <w:pPr>
              <w:spacing w:after="40"/>
            </w:pPr>
            <w:r/>
            <w:r>
              <w:rPr>
                <w:rFonts w:ascii="Microsoft JhengHei" w:hAnsi="Microsoft JhengHei" w:eastAsia="Microsoft JhengHei"/>
                <w:b w:val="0"/>
                <w:sz w:val="20"/>
              </w:rPr>
              <w:t>屬單次活動現場臨時支援志工，核心辦訓佐證嚴重不足且非獨立作業主責，經審核後正式排除。</w:t>
            </w:r>
          </w:p>
        </w:tc>
      </w:tr>
    </w:tbl>
    <w:p>
      <w:pPr>
        <w:spacing w:after="20"/>
      </w:pPr>
    </w:p>
    <w:p>
      <w:pPr>
        <w:spacing w:after="80"/>
      </w:pPr>
      <w:r>
        <w:rPr>
          <w:rFonts w:ascii="Microsoft JhengHei" w:hAnsi="Microsoft JhengHei" w:eastAsia="Microsoft JhengHei"/>
          <w:b/>
          <w:sz w:val="22"/>
        </w:rPr>
        <w:t>執行流程與追蹤進度：</w:t>
      </w:r>
      <w:r>
        <w:rPr>
          <w:rFonts w:ascii="Microsoft JhengHei" w:hAnsi="Microsoft JhengHei" w:eastAsia="Microsoft JhengHei"/>
          <w:b w:val="0"/>
          <w:sz w:val="22"/>
        </w:rPr>
        <w:t>整體流程展現由接觸5筆、回收5筆、排除1筆至有效納入4筆之嚴謹漏斗篩選；志工帶領講師之能力軌跡顯示由初評（4, 3, 3, 2, 2）經在職輔導後於複評提升至（4, 3, 3, 3, 3），落差全數消弭，機構職能達標率達 20/20 = 100.0%。</w:t>
      </w:r>
    </w:p>
    <w:p>
      <w:pPr>
        <w:spacing w:after="80"/>
      </w:pPr>
      <w:r>
        <w:rPr>
          <w:rFonts w:ascii="Microsoft JhengHei" w:hAnsi="Microsoft JhengHei" w:eastAsia="Microsoft JhengHei"/>
          <w:b/>
          <w:sz w:val="22"/>
        </w:rPr>
        <w:t>資料限制：</w:t>
      </w:r>
      <w:r>
        <w:rPr>
          <w:rFonts w:ascii="Microsoft JhengHei" w:hAnsi="Microsoft JhengHei" w:eastAsia="Microsoft JhengHei"/>
          <w:b w:val="0"/>
          <w:sz w:val="22"/>
        </w:rPr>
        <w:t>本示範數據僅供說明工作稿結構、評核量規運作與數據計算之用，絕非本協會之實際營運實績或真實人事記錄，正文絕不把第三方原件、真人評核、核准或授權寫成協會實際發生，不得直接作為實地評核佐證使用。</w:t>
      </w:r>
    </w:p>
    <w:p>
      <w:pPr>
        <w:spacing w:after="80"/>
      </w:pPr>
      <w:r>
        <w:rPr>
          <w:rFonts w:ascii="Microsoft JhengHei" w:hAnsi="Microsoft JhengHei" w:eastAsia="Microsoft JhengHei"/>
          <w:b/>
          <w:sz w:val="22"/>
        </w:rPr>
        <w:t>正式資料替換方式：</w:t>
      </w:r>
      <w:r>
        <w:rPr>
          <w:rFonts w:ascii="Microsoft JhengHei" w:hAnsi="Microsoft JhengHei" w:eastAsia="Microsoft JhengHei"/>
          <w:b w:val="0"/>
          <w:sz w:val="22"/>
        </w:rPr>
        <w:t>於協會正式開班與申請評核前，承辦人須依查核清單將示範個案全數替換為真實班次之理監事核定公文、真實志工名冊、主管親簽之評量表正本及實際開班檔案卷宗，並重新計算總分、比率與落差。</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12247</Words>
  <Characters>13930</Characters>
  <Application>Microsoft Macintosh Word</Application>
  <DocSecurity>0</DocSecurity>
  <Paragraphs>580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訓練機構具備執行訓練業務相關職能的說明_完整工作稿</dc:title>
  <dc:subject>本件專屬焦點：訓練機構具備執行訓練業務相關職能的說明_完整工作稿；需直接回應的官方佐證要求為：訓練機構具備執行訓練業務相關職能的說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