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學員培訓前後自我評量表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文件編號：TTQS-0100｜版本：1.1｜狀態：示範資料｜非本會實際紀錄｜修訂日期：2026-10-05｜生效日期：未生效</w:t>
      </w:r>
    </w:p>
    <w:p>
      <w:r>
        <w:t>用途：看懂自己課前、課後對四項接待工作的評分與變化。</w:t>
      </w:r>
    </w:p>
    <w:p>
      <w:r>
        <w:t>使用者：學員自填，承辦收件計算，另一位幹部核對。</w:t>
      </w:r>
    </w:p>
    <w:p>
      <w:r>
        <w:t>使用時機：本例4月12日08:45課前填，11:00課後填。</w:t>
      </w:r>
    </w:p>
    <w:p>
      <w:r>
        <w:t>操作方式：照表二選0至3分，可不答；前後使用同一課程、同一學員代碼及同一套題目。</w:t>
      </w:r>
    </w:p>
    <w:p>
      <w:r>
        <w:t>產出紀錄：完整填妥的前後自評表、比較圖及跟進紀錄。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看懂自己課前、課後對四項接待工作的評分與變化。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學員自填，承辦收件計算，另一位幹部核對。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本例4月12日08:45課前填，11:00課後填。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照表二選0至3分，可不答；前後使用同一課程、同一學員代碼及同一套題目。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完整填妥的前後自評表、比較圖及跟進紀錄。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學員培訓前後自我評量表及雷達分析圖呈現提升效果。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表單目的與填表規則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本表供志工學員在培訓前後評估接待任務。學員依真實感受填寫，評分僅反映學習信心，不代表醫療效果。學員可依意願不作答，不強制要求填寫未答原因，亦不可強迫補填。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示範使用教學示範代碼，正式時只在受保護名冊保留對應。誤填更正由學員親自確認並留下原值、新值、理由與日期，幹部核對代碼、日期與算式，以維持原始紀錄真實。</w:t>
      </w:r>
    </w:p>
    <w:p>
      <w:pPr>
        <w:pStyle w:val="Heading2"/>
      </w:pPr>
      <w:r>
        <w:rPr>
          <w:color w:val="000000"/>
        </w:rPr>
        <w:t>四項行為具體判準量尺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評量包含親切引導、核對名冊、保護聯絡資料及不懂就求助四項。分數自零分還不會、一分需引導、二分可完成需一次提醒，至三分能獨立完成並說明原因，每項均以具體動作判定。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引導重在主動問候指簽到桌及說明流程，核對重在比對姓名序號與求助，保護強調遮蔽他人資料並說明保護個資，求助強調主動找幹部與協助求醫，志工絕不私自診治或承諾療效。</w:t>
      </w:r>
    </w:p>
    <w:p>
      <w:pPr>
        <w:pStyle w:val="Heading2"/>
      </w:pPr>
      <w:r>
        <w:rPr>
          <w:color w:val="000000"/>
        </w:rPr>
        <w:t>V11501成對自評結果與算式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學員V11501於2026年4月12日參與兩小時培訓，課前08:45總分為三分（1+0+1+1），課後11:00提升至九分（2+2+3+2）。承辦計算且幹部當日14:00覆核算式。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滿分十二分，課前比例為25.0%（3/12），課後為75.0%（9/12），整體增加六分、成長50.0百分點。此為自評變化而非技能合格判定，各項差值均可完整回算。</w:t>
      </w:r>
    </w:p>
    <w:p>
      <w:pPr>
        <w:pStyle w:val="Heading2"/>
      </w:pPr>
      <w:r>
        <w:rPr>
          <w:color w:val="000000"/>
        </w:rPr>
        <w:t>四軸比較圖判讀說明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四軸比較圖就是官方所稱的雷達分析圖，用同一張圖對照課前與課後自評分數。四軸依序為親切引導、核對名冊、保護聯絡資料、不懂就求助，每軸都是0至3分。先確認圖與表是同一代碼、同一課程，並核對每項分數。折線往外只表示自評分數較高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圖中數值反映學員自評信心變化而非醫療效果。若有項目缺答，則不連成完整封閉四軸折線，絕不將缺項填零補畫，以避免讀者誤判該項自評表現或混淆未填事實。</w:t>
      </w:r>
    </w:p>
    <w:p>
      <w:pPr>
        <w:pStyle w:val="Heading2"/>
      </w:pPr>
      <w:r>
        <w:rPr>
          <w:color w:val="000000"/>
        </w:rPr>
        <w:t>缺答處理與例外案V11502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學員自評可保留未答項目，原因依本人意願表達，不強制書寫理由。缺答絕不填零取代，亦不縮減分母，不計算整體總分與總百分比；課前單次紀錄仍予保留，但不可視為整體完成。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例外案V11502課前為[1,0,1,1]，課後核對項表示不願回答故記未答；其餘三項成對保留各記+1、+2、+1分。幹部當日14:00覆核缺答，四軸圖不畫封閉折線。</w:t>
      </w:r>
    </w:p>
    <w:p>
      <w:pPr>
        <w:pStyle w:val="Heading2"/>
      </w:pPr>
      <w:r>
        <w:rPr>
          <w:color w:val="000000"/>
        </w:rPr>
        <w:t>弱項補強跟進與替換指引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V11501課後引導、核對與求助都為2分，沒有單獨最低的一項。本例先練核對名冊，因為這項課前為0分，其他兩項課前為1分；實際使用時由學員與幹部按需要決定先練哪項。承辦示範安排2026年4月15日14:00至14:20共20分鐘，由幹部確認是否需續練；這是安排示範，後續結果另記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紙本放協會櫃內「115年度學員自評」卷夾，電子檔放共用電腦同名資料夾，限承辦與覆核幹部接觸。實際使用要換成真實位置與安排。保存期限未確認前先保留，請幹部確認。</w:t>
      </w:r>
    </w:p>
    <w:p>
      <w:pPr>
        <w:pStyle w:val="Heading2"/>
      </w:pPr>
      <w:r>
        <w:rPr>
          <w:color w:val="000000"/>
        </w:rPr>
        <w:t>欄位與填寫核對規則表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填寫內容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填寫時機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填寫責任人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覆核確認重點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學員代碼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填入教學示範代碼（如V11501）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課前發卷時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承辦志工登錄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教學示範代碼；正式使用只在受保護名冊保留對應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填表時間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填入真實填寫時點（如08:45、11:00）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培訓前與培訓後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學員本人自填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確認兩次填表時點無倒置或重疊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四項自評分數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依具體判準勾選零至三分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活動開始前及結束時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學員本人自填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缺答可不答且原因依自願不強制，不得計為零分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分數與差值計算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計算前後各項差值、總分及百分比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課後收卷當場核算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承辦志工計算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覆核加總算式正確，分母固定為十二分，有缺答不計整體總分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覆核紀錄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註記核對結果、更正紀錄與確認日期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收卷當日14:00完成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活動覆核幹部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幹部記下核對日期、結果；若有更正，保留原值、新值、理由及日期。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四項行為零至三分具體判準量尺表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行為項目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0分（還不會）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1分（需引導）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2分（可完成、需一次提醒）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3分（能獨立完成並說明原因）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親切引導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需旁人逐步帶領，才能打招呼並指出簽到桌及座位。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需旁人提示才會打招呼並手指出簽到桌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能主動打招呼並指出簽到桌，經一次提醒才指引座位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主動問候並指引簽到桌與座位，且能說明讓人找得到流程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核對名冊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面對名冊無法確認學員姓名與報名序號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需旁人帶領才能對照學員姓名與報名序號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能核對姓名序號，對不上時經一次提醒才向幹部求助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正確比對姓名與序號，對不上主動求助，說明避免認錯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保護聯絡資料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需旁人逐步帶領，才能遮住其他人的聯絡資料。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經旁人提示才用紙板遮住其他學員聯絡電話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能自行遮蔽他人資料，經一次提醒才完整蓋住其他列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遮蔽他人資料且只讓本人看自己列，並清楚說明保護個資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不懂就求助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遇到狀況需旁人逐步帶領，才向現場幹部求援。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遇到狀況需旁人提示才向現場專責幹部求援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能主動說不會並找幹部，遇學員不適經一次提醒才求助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清楚說不會並找幹部，身體不適請幹部協助求醫，說明志工不可自己診治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學員V11501四項成對自評分數及增減說明表（2026-04-12課程09:00–11:00共2小時，前08:45後11:00）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行為軸項目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課前自評分數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課後自評分數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分數增減差值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自評變化具體說明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親切引導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1分（08:45自填需引導）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2分（11:00自填可完成需一次提醒）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+1分（2-1）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自評：可問候及指出簽到桌，仍需提醒座位。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核對名冊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0分（08:45自填還不會）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2分（11:00自填可完成需一次提醒）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+2分（2-0）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自評：可核對姓名序號，對不上仍需提醒求助。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保護聯絡資料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1分（08:45自填需引導）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3分（11:00自填能獨立完成並說明原因）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+2分（3-1）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自評：能遮住他人資料，並說明保護個資的原因。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不懂就求助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1分（08:45自填需引導）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2分（11:00自填可完成需一次提醒）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+1分（2-1）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自評：能找幹部求助，仍需一次提醒處理步驟。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總分與比例計算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課前3分（25.0%）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課後9分（75.0%）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+6分（+50.0百分點）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課前1+0+1+1＝3；課後2+2+3+2＝9。滿分4×3＝12；3÷12×100%＝25.0%，9÷12×100%＝75.0%。增加9−3＝6分；(9−3)÷12×100＝50.0百分點。另一位幹部於當日14:00示範核對。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例外個案V11502缺答與錯誤處理紀錄表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學員代碼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填寫項目與時點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原始狀態與原因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處理方式與規則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幹部覆核判定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核對名冊（課前08:45／課後11:00）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課前0分；課後學員說『不願回答』故不補填（若未述原因照記未答）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保留課前0分單次紀錄，課後記未答；不填0取代、不縮分母，不算本次整體前後比較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當日14:00幹部覆核缺答處理，判定不計整體總分比例，不當作已整體完成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親切引導（課前08:45／課後11:00）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課前1分、課後2分，前後皆完整填寫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完整成對項目獨立比較，計算差值為2-1=+1分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當日14:00幹部覆核確認單項差值+1分有效，僅比較此成對項目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保護聯絡資料（課前08:45／課後11:00）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課前1分、課後3分，前後皆完整填寫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完整成對項目獨立比較，計算差值為3-1=+2分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當日14:00幹部覆核確認單項差值+2分有效，僅比較此成對項目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不懂就求助（課前08:45／課後11:00）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課前1分、課後2分，前後皆完整填寫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完整成對項目獨立比較，計算差值為2-1=+1分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當日14:00幹部覆核確認單項差值+1分有效，僅比較此成對項目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四軸比較圖與整體判定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課前[1,0,1,1]，課後[2,未答,3,2]，缺核對項成對資料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未答後不畫完整封閉四軸折線，嚴禁未答填0，不縮分母計算整體比例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當日14:00幹部覆核缺答處理，判定本案未完成整體比較，不視為整體完成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官方要求對照表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官方原文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本件位置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留下什麼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學員培訓前後自我評量表及雷達分析圖呈現提升效果。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來源官方第7頁；對應表一至表三自評表及正文第四節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表二評分說明、表三完整成對數值、課前課後比較圖；表四另示範缺答處理。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評量方式與判定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案例名稱：</w:t>
      </w:r>
      <w:r>
        <w:rPr>
          <w:rFonts w:ascii="Microsoft JhengHei" w:hAnsi="Microsoft JhengHei" w:eastAsia="Microsoft JhengHei"/>
          <w:b w:val="0"/>
          <w:sz w:val="22"/>
        </w:rPr>
        <w:t>2026年4月12日活動接待與簽到培訓課程（課前08:45，課後11:00）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親切引導；需旁人逐步帶領，才能打招呼並指出簽到桌及座位。；需旁人提示才會打招呼並手指出簽到桌；能主動打招呼並指出簽到桌，經一次提醒才指引座位；主動問候並指引簽到桌與座位，且能說明讓人找得到流程、核對名冊；面對名冊無法確認學員姓名與報名序號；需旁人帶領才能對照學員姓名與報名序號；能核對姓名序號，對不上時經一次提醒才向幹部求助；正確比對姓名與序號，對不上主動求助，說明避免認錯、保護聯絡資料；需旁人逐步帶領，才能遮住其他人的聯絡資料。；經旁人提示才用紙板遮住其他學員聯絡電話；能自行遮蔽他人資料，經一次提醒才完整蓋住其他列；遮蔽他人資料且只讓本人看自己列，並清楚說明保護個資、不懂就求助；遇到狀況需旁人逐步帶領，才向現場幹部求援。；遇到狀況需旁人提示才向現場專責幹部求援；能主動說不會並找幹部，遇學員不適經一次提醒才求助；清楚說不會並找幹部，身體不適請幹部協助求醫，說明志工不可自己診治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分母與排除原則：</w:t>
      </w:r>
      <w:r>
        <w:rPr>
          <w:rFonts w:ascii="Microsoft JhengHei" w:hAnsi="Microsoft JhengHei" w:eastAsia="Microsoft JhengHei"/>
          <w:b w:val="0"/>
          <w:sz w:val="22"/>
        </w:rPr>
        <w:t>前後須是同一位學員、同一課程及同一套四項題目，滿分4×3＝12。任一項缺答或代碼、課程不一致，就不算本次整體前後變化；保留單次紀錄。未答不是0分，不縮分母或補造答案。個別完整成對項目可各自比較；缺答不畫完整封閉四軸圖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計算方式：</w:t>
      </w:r>
      <w:r>
        <w:rPr>
          <w:rFonts w:ascii="Microsoft JhengHei" w:hAnsi="Microsoft JhengHei" w:eastAsia="Microsoft JhengHei"/>
          <w:b w:val="0"/>
          <w:sz w:val="22"/>
        </w:rPr>
        <w:t>單項分數差值 = 課後自評分數 - 課前自評分數（如V11501核對名冊：2 - 0 = +2分）。、課前總分比例 = (課前總分 3分 / 滿分 12分) × 100% = 25.0%。、課後總分比例 = (課後總分 9分 / 滿分 12分) × 100% = 75.0%。、整體分數增加 = 課後總分 9分 - 課前總分 3分 = +6分。、整體百分點成長 = 課後比例 75.0% - 課前比例 25.0% = +50.0百分點（非增加50%）。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數值取位方式：</w:t>
      </w:r>
      <w:r>
        <w:rPr>
          <w:rFonts w:ascii="Microsoft JhengHei" w:hAnsi="Microsoft JhengHei" w:eastAsia="Microsoft JhengHei"/>
          <w:b w:val="0"/>
          <w:sz w:val="22"/>
        </w:rPr>
        <w:t>比例先由原始分數計算，再四捨五入到小數第一位。百分點差也先用原始分數相減後換算，不先相減已四捨五入的百分比。任一項缺答時不算整體差值，記「無法計算：缺答」。0分是本人選還不會，不能當成缺答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差距改善方式：</w:t>
      </w:r>
      <w:r>
        <w:rPr>
          <w:rFonts w:ascii="Microsoft JhengHei" w:hAnsi="Microsoft JhengHei" w:eastAsia="Microsoft JhengHei"/>
          <w:b w:val="0"/>
          <w:sz w:val="22"/>
        </w:rPr>
        <w:t>V11501課後引導、核對與求助都為2分，沒有單獨最低的一項。本例先練核對名冊，因為這項課前為0分，其他兩項課前為1分；實際使用時由學員與幹部按需要決定先練哪項。承辦示範安排2026年4月15日14:00至14:20共20分鐘，由幹部確認是否需續練；這是安排示範，後續結果另記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資料限制：</w:t>
      </w:r>
      <w:r>
        <w:rPr>
          <w:rFonts w:ascii="Microsoft JhengHei" w:hAnsi="Microsoft JhengHei" w:eastAsia="Microsoft JhengHei"/>
          <w:b w:val="0"/>
          <w:sz w:val="22"/>
        </w:rPr>
        <w:t>自評反映學員自我信心判斷，不代替正式實作考核，亦不代表醫療成效、參賽獲獎或企業員工績效；單一成對案例不能推論為全體改善或因果證明。</w:t>
      </w: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表三及比較圖示範V11501的四項自評，課前3分、課後9分，增加6分及50.0百分點。表四保留V11502第二項未答，不把缺答填0或強迫補填。所有分數均供學習改寫，不是本會真實成果。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另一組修改示範V11503：前[0,1,1,1]＝3分，後[1,2,2,2]＝7分，滿分仍12，25.0%→58.3%，增加4分及33.3百分點。同步修改代碼、日期、四項原始分數、算式及比較圖；三組案例分開保存。正式使用需以真實自評及核對紀錄改寫，不能把示範V11503當真人實績。</w:t>
      </w:r>
    </w:p>
    <w:p>
      <w:r>
        <w:t>資料來源：依訓練機構版查核資料表「學員培訓前後自我評量表及雷達分析圖呈現提升效果。」製作；所有案例為示範資料，非本會實際紀錄。</w:t>
      </w:r>
    </w:p>
    <w:p>
      <w:pPr>
        <w:pStyle w:val="Heading2"/>
      </w:pPr>
      <w:r>
        <w:t>自評比較圖完整示範</w:t>
      </w:r>
    </w:p>
    <w:p>
      <w:r>
        <w:drawing>
          <wp:inline xmlns:a="http://schemas.openxmlformats.org/drawingml/2006/main" xmlns:pic="http://schemas.openxmlformats.org/drawingml/2006/picture">
            <wp:extent cx="548640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課前課後自評比較_完整示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改寫範例的自評比較圖</w:t>
      </w:r>
    </w:p>
    <w:p>
      <w:r>
        <w:drawing>
          <wp:inline xmlns:a="http://schemas.openxmlformats.org/drawingml/2006/main" xmlns:pic="http://schemas.openxmlformats.org/drawingml/2006/picture">
            <wp:extent cx="5486400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課前課後自評比較_修改示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3858</Words>
  <Characters>4704</Characters>
  <Application>Microsoft Macintosh Word</Application>
  <DocSecurity>0</DocSecurity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學員培訓前後自我評量表</dc:title>
  <dc:subject>這份完整填妥的教學示範，讓志工學員看懂如何在課前、課後評估自己能否做好接待，並用相同題目比較變化。分數反映學員自己的判斷，不能當作正式實作考核或本會真實成效。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