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TTQS 文件製作工作稽核與改善報告</w:t>
      </w:r>
    </w:p>
    <w:p>
      <w:r>
        <w:rPr>
          <w:b/>
        </w:rPr>
        <w:t>近一週留存紀錄檢討　2026年10月5日</w:t>
      </w:r>
    </w:p>
    <w:p>
      <w:r>
        <w:rPr>
          <w:b w:val="0"/>
        </w:rPr>
        <w:t>對象：協會負責人、志工與工作人員。撰寫者：本次接管的主控。這份報告說明為何忙了很多輪卻沒有穩定交件，誰做得好、誰要改善，以及接下來怎樣減少浪費並交出能用的示範文件。</w:t>
      </w:r>
    </w:p>
    <w:p>
      <w:r>
        <w:rPr>
          <w:b/>
        </w:rPr>
        <w:t>結論：主要問題在主控派工、重試與驗收管理。工具說「完成」不代表文件合格；服務拒絕後仍反覆派工、同稿重審、審查結果讀錯，以及示範資料前後不一致，都已找到實際紀錄。這些管理責任不能推給子代理。</w:t>
      </w:r>
    </w:p>
    <w:p>
      <w:r>
        <w:rPr>
          <w:b w:val="0"/>
        </w:rPr>
        <w:t>以下歷史數量截至10月5日11時26分的保存快照。本次新增的流程稽核及修稿另外記錄，不混算成正式交件。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查到的紀錄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數量與意義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舊製作工具的工作結果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 份結果；13 份產出候選稿，69 份失敗。其中 64 份明確收到額度拒絕。候選稿不等於合格交件。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反重力執行紀錄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 份紀錄，22 次回報執行成功；目前僅 15 個成果可讀成有效資料物件。不能用成功次數當交件數。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模型執行日誌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239 個檔案，去除相同內容後為 238 個。這不是 239 次人機對話，也不是全帳號呼叫總數。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交付資料夾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目前有 14 份文件。舊 10 份已確認至少 5 份需修正；本次尚無舊稿重新通過完整驗收。</w:t>
            </w:r>
          </w:p>
        </w:tc>
      </w:tr>
    </w:tbl>
    <w:p>
      <w:pPr>
        <w:spacing w:after="20"/>
      </w:pPr>
    </w:p>
    <w:p>
      <w:r>
        <w:rPr>
          <w:b w:val="0"/>
        </w:rPr>
        <w:t>範圍限制：要求檢討 9月29日至10月5日。留存的主要模型日誌從10月2日14時17分起；較早日期及未保存的對話無法逐輪重建。本報告不冒稱讀完所有「幾百輪」。統計以本次採集的保存檔為準，新增工作另留紀錄。</w:t>
      </w:r>
    </w:p>
    <w:p>
      <w:pPr>
        <w:pStyle w:val="Heading1"/>
        <w:pageBreakBefore/>
      </w:pPr>
      <w:r>
        <w:t>實際代理表現與主控責任</w:t>
      </w:r>
    </w:p>
    <w:p>
      <w:r>
        <w:rPr>
          <w:b w:val="0"/>
        </w:rPr>
        <w:t>評價依具體工作結果，不用沒有依據的分數。露娜就是人類指定、標題為「重建 TTQS 142 份文件」的既有對話；反重力使用原有已驗證的執行路徑。沒有另開同名代理充數。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有證據的表現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評價與修正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主控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找出正文與事實表矛盾、逐頁排版問題，救回真正未通過的審查結果。也曾反覆讀取大量紀錄、追問狀態，未及時補派工作。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管理未達標。改用短任務包、可核對的完成回報與實際驗收數；自己參與改稿時仍要獨立審查。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露娜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維護現有工具與交付流程，核對錯誤原因，確認真正的審查結果。曾出現解析抓到提示範例、日期與耗時摘要不準等問題。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負責本機核對、事實登錄、排版與交付。反重力由主控直接派工，露娜不得代派；實際入口測試分開記錄。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反重力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年度課程公告約127秒產出，使用96,841個已回報計算單位。另一輪修正約185秒、157,186個，但仍未符合內容要求。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速度快，草稿品質不足。曾把內部指令抄進文件、把自訂日期說成官方規定；縮小任務，一次修明確缺點，不靠自評過關。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舊製作工具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82份結果中13份產出候選；其中12份有實際模型身份佐證。64份遇到額度拒絕。早期審查結果不能直接當成本次完整驗收。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服務可用時有產出；拒絕後繼續催它，是派工管理失敗。暫停新呼叫並保留已有成果，不能把額度拒絕說成能力差或永久封鎖。</w:t>
            </w:r>
          </w:p>
        </w:tc>
      </w:tr>
    </w:tbl>
    <w:p>
      <w:pPr>
        <w:spacing w:after="20"/>
      </w:pPr>
    </w:p>
    <w:p>
      <w:r>
        <w:rPr>
          <w:b w:val="0"/>
        </w:rPr>
        <w:t>獨立審查有實際價值：學員遴選與教材文件，機械檢查及九頁版面檢查都通過，內容審查仍查到五個問題。應保留這道審查；應省的是無效重跑與重複輸入。</w:t>
      </w:r>
    </w:p>
    <w:p>
      <w:r>
        <w:rPr>
          <w:b w:val="0"/>
        </w:rPr>
        <w:t>共同的合格標準：志工能看懂誰要做、何時做、怎麼做、留下什麼紀錄；示範數字彼此相符；能修改成協會現況；逐項對照評核要求。不能保證委員給特定分數。</w:t>
      </w:r>
    </w:p>
    <w:p>
      <w:pPr>
        <w:pStyle w:val="Heading1"/>
        <w:pageBreakBefore/>
      </w:pPr>
      <w:r>
        <w:t>舊製作工具為何被拒絕及解方</w:t>
      </w:r>
    </w:p>
    <w:p>
      <w:r>
        <w:rPr>
          <w:b w:val="0"/>
        </w:rPr>
        <w:t>人類提到的 OpenCode，以下稱「舊製作工具」。已核對的64份額度拒絕結果，全都能在原始錯誤中找到429及免費用量限制訊息。舊摘要把狀態碼寫成空值，是讀取程式漏欄位，不能據此說沒有429。</w:t>
      </w:r>
    </w:p>
    <w:p>
      <w:r>
        <w:rPr>
          <w:b w:val="0"/>
        </w:rPr>
        <w:t>已證实：10月4日11時57分開始的某製作任務收到拒絕，結果完成於12時01分；之後的拒絕結果持續留存到16時33分。更早的控制紀錄在同日02時08分已記過服務限額。不能把中午那筆說成首次發生。</w:t>
      </w:r>
    </w:p>
    <w:p>
      <w:r>
        <w:rPr>
          <w:b w:val="0"/>
        </w:rPr>
        <w:t>集中浪費：10月4日13時15分01秒至13時28分27秒，兩個製作工位留下18份額度拒絕結果，約13分26秒。其後13時30分40秒、14時39分01秒的單工任務仍被拒絕。這顯示只降低同時派工數，沒有解決服務本身仍不可用。</w:t>
      </w:r>
    </w:p>
    <w:p>
      <w:r>
        <w:rPr>
          <w:b/>
        </w:rPr>
        <w:t>不能證实：沒有保存的官方帳號停權通知，因此無法確認帳號遭永久封鎖，更無法斷定是被主控「使喚太多」而封鎖。頻繁派工可能加速耗用限額，這是合理推論，仍不是官方原因。429表示請求受頻率限制，不能單憑它判定永久封鎖。〔外部來源一〕</w:t>
      </w:r>
    </w:p>
    <w:p>
      <w:pPr>
        <w:pStyle w:val="Heading1"/>
      </w:pPr>
      <w:r>
        <w:t>立即採用的處理方式</w:t>
      </w:r>
    </w:p>
    <w:p>
      <w:r>
        <w:rPr>
          <w:b w:val="0"/>
        </w:rPr>
        <w:t>一、收到明確服務限額拒絕，就暫停該服務的新呼叫，將未完成工作保存。不要讓每一張新任務各自重試，也不要按固定分鐘數做空白探測。</w:t>
      </w:r>
    </w:p>
    <w:p>
      <w:r>
        <w:rPr>
          <w:b w:val="0"/>
        </w:rPr>
        <w:t>二、等待官方可用狀態或重設時間等依據；符合恢復條件後，先派一件確實有價值、範圍短的真實任務。再被拒絕就維持暫停。未知狀態不能擅自當成已恢復。</w:t>
      </w:r>
    </w:p>
    <w:p>
      <w:r>
        <w:rPr>
          <w:b w:val="0"/>
        </w:rPr>
        <w:t>三、其他可用服務及本機工作繼續：整理原始資料、修正文稿、核對數字、排版、讀回成果，不因一個服務被拒絕就整條產線停工。</w:t>
      </w:r>
    </w:p>
    <w:p>
      <w:r>
        <w:rPr>
          <w:b w:val="0"/>
        </w:rPr>
        <w:t>四、免費模型不代表無限使用。官方模型頁面不是本帳號額度、恢復時間或封鎖原因的證明。〔外部來源二〕不以換帳號、換網路或隱藏來源繞過限制。</w:t>
      </w:r>
    </w:p>
    <w:p>
      <w:pPr>
        <w:pStyle w:val="Heading1"/>
        <w:pageBreakBefore/>
      </w:pPr>
      <w:r>
        <w:t>這次查到的主要坑與漏洞</w:t>
      </w:r>
    </w:p>
    <w:p>
      <w:pPr>
        <w:pStyle w:val="Heading1"/>
      </w:pPr>
      <w:r>
        <w:t>反覆派工卻沒有提高合格率</w:t>
      </w:r>
    </w:p>
    <w:p>
      <w:r>
        <w:rPr>
          <w:b w:val="0"/>
        </w:rPr>
        <w:t>同一候選文件的相同版本，留下8個審查呼叫日誌，時間介於10月4日12時04分至14時55分。沒有有效修正就重審，會反覆花費。新流程記住文件內容、審查規則、來源與示範事實四者的組合；都沒變就先讀原結果。事實資料真的修正時，仍可重新審查。</w:t>
      </w:r>
    </w:p>
    <w:p>
      <w:pPr>
        <w:pStyle w:val="Heading1"/>
      </w:pPr>
      <w:r>
        <w:t>成功訊息與真正成果沒有分開</w:t>
      </w:r>
    </w:p>
    <w:p>
      <w:r>
        <w:rPr>
          <w:b w:val="0"/>
        </w:rPr>
        <w:t>反重力某次回報執行成功，但受限工具讀不到來源，沒有留下成果。改為任務內附必要來源後才正常產出。以後先確認檔案存在、讀得開、版本相符，再談內容；不能由工具的成功訊息跳到交付。</w:t>
      </w:r>
    </w:p>
    <w:p>
      <w:pPr>
        <w:pStyle w:val="Heading1"/>
      </w:pPr>
      <w:r>
        <w:t>讀錯審查結論造成假通過或額外重跑</w:t>
      </w:r>
    </w:p>
    <w:p>
      <w:r>
        <w:rPr>
          <w:b w:val="0"/>
        </w:rPr>
        <w:t>學員遴選稿的原始日誌含提示範例「通過或不通過」，舊讀取方法先抓到範例而非最後答案。真正答案是不通過、列有五個問題。本次直接從已保存日誌救回結果，沒有再花一次模型審查。未通過就是未通過，不把解析失敗改成內容合格。</w:t>
      </w:r>
    </w:p>
    <w:p>
      <w:pPr>
        <w:pStyle w:val="Heading1"/>
      </w:pPr>
      <w:r>
        <w:t>看似專業其實不適合協會</w:t>
      </w:r>
    </w:p>
    <w:p>
      <w:r>
        <w:rPr>
          <w:b w:val="0"/>
        </w:rPr>
        <w:t>舊稿出現企業工廠情境、風險判斷方向顛倒、問卷選項與填法不清。年度公告稿把內部派工要求抄進正文、把閉鎖群組當公開公告；另有稿件事實表仍要求一年年資，正文卻沒有這個限制。逐字改名不足以修好內容。</w:t>
      </w:r>
    </w:p>
    <w:p>
      <w:pPr>
        <w:pStyle w:val="Heading1"/>
      </w:pPr>
      <w:r>
        <w:t>產稿後閒置與帳面數字讓人誤判</w:t>
      </w:r>
    </w:p>
    <w:p>
      <w:r>
        <w:rPr>
          <w:b w:val="0"/>
        </w:rPr>
        <w:t>完成後沒有接續派工、完成回報只寫在自己對話，會使主控不知何時接手。608這類排程計數，以及14份交付資料夾檔案，都不能當作608次有效生產或14份高品質成果。儀表板須分清楚已產稿、待修改、待審與真正可交件。</w:t>
      </w:r>
    </w:p>
    <w:p>
      <w:r>
        <w:rPr>
          <w:b/>
        </w:rPr>
        <w:t>以上修正不能取消來源核對、完整內容審查或逐頁看圖。少花費的前提是少做無效工作，不是讓錯稿過關。</w:t>
      </w:r>
    </w:p>
    <w:p>
      <w:pPr>
        <w:pStyle w:val="Heading1"/>
        <w:pageBreakBefore/>
      </w:pPr>
      <w:r>
        <w:t>接續生產採用的新工作流程</w:t>
      </w:r>
    </w:p>
    <w:p>
      <w:r>
        <w:rPr>
          <w:b w:val="0"/>
        </w:rPr>
        <w:t>主控直接決定反重力的任務、啟動、收件與返工；露娜不得代派。露娜做工具修正、本機核對、事實登錄、排版與正式交付。不同人可同時處理不同文件，但不得同時覆寫同一份成果。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步驟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做什麼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　先核對要做哪份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附官方勾選項原文、協會情境、可用事實及既有候選版本。來源不足先整理，不盲目叫模型。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　主控直接派一小包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主控講清楚目的、要修的段落、示範數字、輸出位置及完成條件。大型背景改存參考檔，不每輪重貼全部歷史。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3　先做本機檢查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檢查檔案、內容格式、數字、提示洩漏與版本。明顯錯誤先修，避免花昂貴審查才發現。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4　核對示範事實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逐項比對正文、表格與示範事實登錄。不能只換編號；條件、數字、日期、負責人都要相符。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5　排好再逐頁看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固定排版後看每一頁，確認表頭、表格與段落完整。修改後重新確認版本。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6　獨立審查精確版本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核對評核項目、內容用途、白話程度、可操作性與示範界線。任一必要項不通過就列最小修正。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7　驗收後正式交付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由露娜單一入口保存可交件版本與證明，核對遠端紀錄。作者的自評不能直接代替驗收。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　回報並接下一件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完成、失敗或確實需要人類資料時，回報主控及儀表板。可繼續的下一件直接開工。</w:t>
            </w:r>
          </w:p>
        </w:tc>
      </w:tr>
    </w:tbl>
    <w:p>
      <w:pPr>
        <w:spacing w:after="20"/>
      </w:pPr>
    </w:p>
    <w:p>
      <w:r>
        <w:rPr>
          <w:b w:val="0"/>
        </w:rPr>
        <w:t>每張任務包必須含：一個具體目標、官方對照、必要示範事實、要修的原句與原因、最小修正範圍、成果位置、通過條件、完成回報位置。回報至少說清楚改了什麼、核對過什麼、還有什麼問題及確切成果版本。</w:t>
      </w:r>
    </w:p>
    <w:p>
      <w:r>
        <w:rPr>
          <w:b w:val="0"/>
        </w:rPr>
        <w:t>審查積壓先修好已有稿件；工位管理不等於保留額度。</w:t>
      </w:r>
    </w:p>
    <w:p>
      <w:pPr>
        <w:pStyle w:val="Heading1"/>
        <w:pageBreakBefore/>
      </w:pPr>
      <w:r>
        <w:t>如何讓每個可用計算單位產生效用</w:t>
      </w:r>
    </w:p>
    <w:p>
      <w:r>
        <w:rPr>
          <w:b/>
        </w:rPr>
        <w:t>不設「保留10%」或其他人工百分比停工線。官方仍可用就做有價值的工作；真的收到拒絕，就保存成果並切換到可用工作。不能以「榨乾」為理由重做同樣失敗的呼叫。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7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已找到的用量資料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能說什麼　不能說什麼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執行日誌揭露17,116,772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是留存日誌的已回報用量合計。不是整個帳號的一週帳單，也不能換算剩餘百分比。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舊製作工具1,425個唯一完成步驟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讀117個保存檔，含內嵌事件並按步驟身份去重：輸入5,283,536、輸出406,434、思考300,667、快取讀取76,036,573。欄位可能重疊，不加總成付費總量。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反重力既有23份紀錄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已回報總用量2,682,632；思考欄位不再重複加進輸出。這不是本帳號全部實際收費。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救回遴選稿審查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原審查已花66,754。讀回已保存的真正結論，避免為同一結果再開一輪；不把避免重跑當成已核算的帳單節省。</w:t>
            </w:r>
          </w:p>
        </w:tc>
      </w:tr>
    </w:tbl>
    <w:p>
      <w:pPr>
        <w:spacing w:after="20"/>
      </w:pPr>
    </w:p>
    <w:p>
      <w:pPr>
        <w:pStyle w:val="Heading1"/>
      </w:pPr>
      <w:r>
        <w:t>用量改善的實際規則</w:t>
      </w:r>
    </w:p>
    <w:p>
      <w:r>
        <w:rPr>
          <w:b w:val="0"/>
        </w:rPr>
        <w:t>輸入任務包超過32,768位元組，先整理再派。這是本機檢查大小，不是模型計算單位，也不是額度保留。必要的官方原文、事實與修正條件不得截斷；需要更多資料時分清楚可核對的子工作。</w:t>
      </w:r>
    </w:p>
    <w:p>
      <w:r>
        <w:rPr>
          <w:b w:val="0"/>
        </w:rPr>
        <w:t>已有清楚缺點就做定點修正，不讓代理從零重寫全部。相同完整證據只審一次；超時或讀取失敗先救保存成果。查進度優先讀本機狀態或等待真正完成回報，不每30分鐘重新叫模型讀全部歷史。</w:t>
      </w:r>
    </w:p>
    <w:p>
      <w:r>
        <w:rPr>
          <w:b w:val="0"/>
        </w:rPr>
        <w:t>每份交件要記錄作者、修正次數、審查次數、可取得的用量及真正驗收結果。以「每份驗收合格文件用了多少」衡量效率，不能以呼叫次數、成功訊息或候選稿數當業績。</w:t>
      </w:r>
    </w:p>
    <w:p>
      <w:r>
        <w:rPr>
          <w:b w:val="0"/>
        </w:rPr>
        <w:t>目前缺少每次呼叫完整的統一帳單，不能計出可信的全週每份成本。先補齊量測與關聯，之後才設定改善目標；不捏造節省百分比。</w:t>
      </w:r>
    </w:p>
    <w:p>
      <w:pPr>
        <w:pStyle w:val="Heading1"/>
        <w:pageBreakBefore/>
      </w:pPr>
      <w:r>
        <w:t>改善驗證與接續交件順序</w:t>
      </w:r>
    </w:p>
    <w:p>
      <w:r>
        <w:rPr>
          <w:b w:val="0"/>
        </w:rPr>
        <w:t>本次完成22項防護測試，另直接呼叫現行製作工具入口，5項實測通過；測試沒有呼叫模型。涵蓋真實錯稿攔截、合法失敗結論、錯版本、缺來源、重複證據及服務限額拒絕。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2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本報告可確認的狀態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不保留百分比額度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目前實際預檢改按服務可用性與資料新鮮度；舊歷史紀錄保留作追查，不拿它當現行停工規則。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舊製作工具停止盲試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新派工停用；本次離線追查沒有為確認封鎖而再呼叫。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新增本機防護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收件入口已實測：錯稿攔下、修稿可進後續審查，事實變更會改審查識別。其餘派工分支與遠端紀錄仍待讀回，不冒稱全線通過。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反重力由主控直接指揮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主控直接完成33秒流程稽核；年度公告短修及兩段返工已交回。只看摘要的稽核不能當成讀完全週來源。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儀表板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以白話中文說明三位代理的目前工作；可交件與未驗收的稿件須分開。</w:t>
            </w:r>
          </w:p>
        </w:tc>
      </w:tr>
    </w:tbl>
    <w:p>
      <w:pPr>
        <w:spacing w:after="20"/>
      </w:pPr>
    </w:p>
    <w:p>
      <w:pPr>
        <w:pStyle w:val="Heading1"/>
      </w:pPr>
      <w:r>
        <w:t>接下來先交出合格稿</w:t>
      </w:r>
    </w:p>
    <w:p>
      <w:r>
        <w:rPr>
          <w:b w:val="0"/>
        </w:rPr>
        <w:t>先修學員遴選與教材文件：修正一年年資矛盾，補上具體保存規則、何時通報誰、遇到逾期怎麼辦，以及已填好的交接示範；同步更新事實登錄，再排版與獨立審查。</w:t>
      </w:r>
    </w:p>
    <w:p>
      <w:r>
        <w:rPr>
          <w:b w:val="0"/>
        </w:rPr>
        <w:t>接續修年度課程公告：採四門課、24小時、62個名額的短版示範；公開公告與內部通知分清楚，變更後54個名額等數字需同步核對。不得編造真實地址、實際核准或官方法定天數。</w:t>
      </w:r>
    </w:p>
    <w:p>
      <w:r>
        <w:rPr>
          <w:b w:val="0"/>
        </w:rPr>
        <w:t>再依已查出的舊稿缺點修問卷、企業工廠語境、風險判斷與自評用途，並完成其餘舊稿的深度稽核。舊10份尚未全數完成深審，不報成已結案。</w:t>
      </w:r>
    </w:p>
    <w:p>
      <w:r>
        <w:rPr>
          <w:b w:val="0"/>
        </w:rPr>
        <w:t>此後逐項對照官方表的所有勾選文件，連續製作、驗收、交付。尚未完成整套文件，就持續保留未完成清單；服務真的不可用時寫明原因與可續做事項，不謊報自動施工仍在運行。</w:t>
      </w:r>
    </w:p>
    <w:p>
      <w:pPr>
        <w:pStyle w:val="Heading1"/>
        <w:pageBreakBefore/>
      </w:pPr>
      <w:r>
        <w:t>證據位置與閱讀方式</w:t>
      </w:r>
    </w:p>
    <w:p>
      <w:r>
        <w:rPr>
          <w:b w:val="0"/>
        </w:rPr>
        <w:t>主控把證據留在同一稽核資料夾。一般使用者看本報告即可；需要追查時，再按下列檔名核對原始路徑、日期及檔案內容指紋。報告中的「完成」只指明確完成的事項。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293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工作統計與來源清單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工作結果、錯誤、日誌、反重力紀錄、交付檔案數與來源指紋；數量不換算成人機輪數。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舊工具用量重建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117個保存檔、1,425個去重步驟的用量欄位；沒有新服務呼叫。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防護及實際入口測試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22項防護測試及5項現行入口實測；全線整合與遠端回讀另留檔，不混為一談。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露娜補充證據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同版本重審、雙工拒絕時段及實際派工狀態；以保存來源與明確回報核對。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反重力獨立稽核成果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短任務另存原有工作資料夾；不是正式佐證文件，也不加入交付件數。</w:t>
            </w:r>
          </w:p>
        </w:tc>
      </w:tr>
    </w:tbl>
    <w:p>
      <w:pPr>
        <w:spacing w:after="20"/>
      </w:pPr>
    </w:p>
    <w:p>
      <w:r>
        <w:rPr>
          <w:b w:val="0"/>
          <w:sz w:val="19"/>
        </w:rPr>
        <w:t>本次資料夾：E:\TTQS\TTQS_ONE_CODEX_RUNTIME\MASTER\WEEKLY_WORKFLOW_AUDIT_20261005</w:t>
      </w:r>
    </w:p>
    <w:p>
      <w:pPr>
        <w:pStyle w:val="Heading1"/>
      </w:pPr>
      <w:r>
        <w:t>外部來源</w:t>
      </w:r>
    </w:p>
    <w:p>
      <w:r>
        <w:rPr>
          <w:b w:val="0"/>
        </w:rPr>
        <w:t>來源一：網際網路工程標準 RFC 6585 第4節，說明429為請求過多及可提供等待時間。它未認定本帳號是否停權。</w:t>
        <w:br/>
        <w:t>https://www.rfc-editor.org/rfc/rfc6585.html#section-4</w:t>
      </w:r>
    </w:p>
    <w:p>
      <w:r>
        <w:rPr>
          <w:b w:val="0"/>
        </w:rPr>
        <w:t>來源二：OpenCode 官方 Zen 說明，包含可使用模型及價格。頁面標示免費，不能當成本帳號不限量或封鎖原因的證明。</w:t>
        <w:br/>
        <w:t>https://opencode.ai/docs/en/zen/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2026年10月5日　｜　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社團法人屏東縣原始點關懷協會　文件製作工作檢討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文件製作工作稽核與改善報告</dc:title>
  <dc:subject>代理表現 服務限額拒絕 工作流程與用量改善</dc:subject>
  <dc:creator>TTQS主控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