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Microsoft YaHei"/>
        </w:rPr>
        <w:t>0101 學員自我評量統計與能力雷達圖分析報告</w:t>
      </w:r>
    </w:p>
    <w:p>
      <w:r>
        <w:rPr>
          <w:rFonts w:ascii="Aptos" w:hAnsi="Aptos" w:eastAsia="Microsoft YaHei"/>
          <w:b/>
        </w:rPr>
        <w:t>Learner Self-Assessment Statistics and Perceived-Growth Radar Analysis Report</w:t>
      </w:r>
    </w:p>
    <w:p>
      <w:r>
        <w:t>R09 候選 DOCX｜DOC_ID 0101｜需求 I18-E08｜2026-10-21</w:t>
      </w:r>
    </w:p>
    <w:p>
      <w:pPr>
        <w:spacing w:before="80" w:after="120"/>
        <w:ind w:left="259" w:right="173"/>
        <w:shd w:fill="EAF2F6"/>
      </w:pPr>
      <w:r>
        <w:t>SAMPLE／SYNTHETIC 邊界警告（先讀）  本報告中的 A01–A08、課程、機構、代碼、日期、80 個分數格及所有衍生統計，全部是 SAMPLE／SYNTHETIC 合成示範資料。它們不代表任何真實學員、真實課程、真實訓練辦理、真實參與、真實簽署、真實核准、協會核定、認證或訓練成效。  本稿是候選 DOCX，不是正式驗收版本；配套的 0100 R09 亦為候選文件，尚未正式接受。除明確標示的來源與版本資訊外，本報告不得作為對外績效、招生、補助、認證、及格或能力證明。  示範日期 2026-11-02 為合成占位日期；即使晚於本稿日期，也不代表已排定、預定或已辦理任何課程或施測。</w:t>
      </w:r>
    </w:p>
    <w:p>
      <w:pPr>
        <w:pStyle w:val="Heading1"/>
      </w:pPr>
      <w:r>
        <w:rPr>
          <w:rFonts w:ascii="Aptos" w:hAnsi="Aptos" w:eastAsia="Microsoft YaHei"/>
        </w:rPr>
        <w:t>1. 封面與文件識別</w:t>
      </w:r>
    </w:p>
    <w:p>
      <w:pPr>
        <w:pStyle w:val="Heading2"/>
      </w:pPr>
      <w:r>
        <w:rPr>
          <w:rFonts w:ascii="Aptos" w:hAnsi="Aptos" w:eastAsia="Microsoft YaHei"/>
        </w:rPr>
        <w:t>1.1 報告目的</w:t>
      </w:r>
    </w:p>
    <w:p>
      <w:r>
        <w:rPr>
          <w:rFonts w:ascii="Aptos" w:hAnsi="Aptos" w:eastAsia="Microsoft YaHei"/>
        </w:rPr>
        <w:t>本報告的目的，是把 0100 R09 配套表單中的 8 對合成前後測自評資料，整理成可追溯的描述性統計、五維度摘要與雷達圖資料，並明確揭露分母、排除規則、圖表尺度與使用限制。</w:t>
      </w:r>
    </w:p>
    <w:p>
      <w:r>
        <w:rPr>
          <w:rFonts w:ascii="Aptos" w:hAnsi="Aptos" w:eastAsia="Microsoft YaHei"/>
        </w:rPr>
        <w:t>本報告要回答的問題只有四項：</w:t>
      </w:r>
    </w:p>
    <w:p>
      <w:pPr>
        <w:pStyle w:val="ListNumber"/>
      </w:pPr>
      <w:r>
        <w:rPr>
          <w:rFonts w:ascii="Aptos" w:hAnsi="Aptos" w:eastAsia="Microsoft YaHei"/>
        </w:rPr>
        <w:t>這 8 對合成資料的 80 個原始分數是否完整、是否落在 0–4 範圍？</w:t>
      </w:r>
    </w:p>
    <w:p>
      <w:pPr>
        <w:pStyle w:val="ListNumber"/>
      </w:pPr>
      <w:r>
        <w:rPr>
          <w:rFonts w:ascii="Aptos" w:hAnsi="Aptos" w:eastAsia="Microsoft YaHei"/>
        </w:rPr>
        <w:t>前測與後測的總分、平均、五維度合計與差異分別是多少？</w:t>
      </w:r>
    </w:p>
    <w:p>
      <w:pPr>
        <w:pStyle w:val="ListNumber"/>
      </w:pPr>
      <w:r>
        <w:rPr>
          <w:rFonts w:ascii="Aptos" w:hAnsi="Aptos" w:eastAsia="Microsoft YaHei"/>
        </w:rPr>
        <w:t>以固定 0–4 尺度呈現時，五軸雷達圖的資料與圖說應該如何標示？</w:t>
      </w:r>
    </w:p>
    <w:p>
      <w:pPr>
        <w:pStyle w:val="ListNumber"/>
      </w:pPr>
      <w:r>
        <w:rPr>
          <w:rFonts w:ascii="Aptos" w:hAnsi="Aptos" w:eastAsia="Microsoft YaHei"/>
        </w:rPr>
        <w:t>若未來要換成真實資料，必須替換哪些欄位、重算哪些數值、在什麼條件下 HOLD 或 REJECT？</w:t>
      </w:r>
    </w:p>
    <w:p>
      <w:r>
        <w:rPr>
          <w:rFonts w:ascii="Aptos" w:hAnsi="Aptos" w:eastAsia="Microsoft YaHei"/>
        </w:rPr>
        <w:t>本報告</w:t>
      </w:r>
      <w:r>
        <w:rPr>
          <w:rFonts w:ascii="Aptos" w:hAnsi="Aptos" w:eastAsia="Microsoft YaHei"/>
          <w:b/>
        </w:rPr>
        <w:t>不</w:t>
      </w:r>
      <w:r>
        <w:rPr>
          <w:rFonts w:ascii="Aptos" w:hAnsi="Aptos" w:eastAsia="Microsoft YaHei"/>
        </w:rPr>
        <w:t>回答「訓練是否有效」、「學員能力是否提升」、「學員是否達標」、「課程是否優於其他課程」或「本量表是否具有信效度」等問題。</w:t>
      </w:r>
    </w:p>
    <w:p>
      <w:pPr>
        <w:pStyle w:val="Heading2"/>
      </w:pPr>
      <w:r>
        <w:rPr>
          <w:rFonts w:ascii="Aptos" w:hAnsi="Aptos" w:eastAsia="Microsoft YaHei"/>
        </w:rPr>
        <w:t>1.2 文件識別與版本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文件名稱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學員自我評量統計與能力雷達圖分析報告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英文名稱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Learner Self-Assessment Statistics and Perceived-Growth Radar Analysis Report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DOC_ID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0101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需求編號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I18-E08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報告識別說明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</w:rPr>
              <w:t>DOC_ID 0101、需求 I18-E08；官方印刷序號另以 UNKNOWN 標示。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官方表單印刷序號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UNKNOWN（未取得官方原始表單印刷序號）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本稿版次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t>R09（候選 DOCX）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稿件日期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配套表單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</w:rPr>
              <w:t xml:space="preserve">0100 學員訓練前後自我評量表，R09 候選稿；文件內頁版次標示為 R09a；問卷版本為 </w:t>
            </w: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SR-0100-v1.0-SAMPLE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配套表單用途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0100 用於蒐集學員個別前後自評；本報告負責彙整與描述性分析。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配套狀態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</w:rPr>
              <w:t>候選文件，</w:t>
            </w:r>
            <w:r>
              <w:rPr>
                <w:rFonts w:ascii="Aptos" w:hAnsi="Aptos" w:eastAsia="Microsoft YaHei"/>
                <w:b/>
                <w:color w:val="263746"/>
                <w:sz w:val="19"/>
              </w:rPr>
              <w:t>尚未正式接受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；本報告不宣稱 0100 已完成驗收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示範資料範圍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8 對 A01–A08 合成配對、5 個維度、前後測共 80 格；不代表真實學員或課程。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分析範圍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描述性自評整理；不推論客觀技能、因果效果或機構績效。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官方來源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</w:rPr>
              <w:t>TTQS 訓練機構證據資料表第 7 頁、指標 18；要求學員訓練前後自我評量及自覺改變雷達分析。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官方要求內容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學員訓練前後自我評量，以及呈現自覺改變之雷達分析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資料性質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對 A01–A08 的 SAMPLE／SYNTHETIC 自評資料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樣本規模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n=8 對；5 個維度；前測／後測 2 階段；共 80 個原始分數格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量表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每維度 0–4 分；單一階段總分 0–20 分；僅為本示範表使用，非協會核定或信效度驗證量表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示範課程代碼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SAMPLE-CRS-0100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示範課程名稱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SAMPLE「資料紀錄與隱私基礎示範課」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示範施測日期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前測 SAMPLE 2026-11-02；後測 SAMPLE 2026-11-02（課後同日）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報告狀態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t>SAMPLE／SYNTHETIC 候選 DOCX；沒有真實資料或正式核准，不得作為實際成效證明。</w:t>
            </w:r>
          </w:p>
        </w:tc>
      </w:tr>
      <w:tr>
        <w:trPr>
          <w:cantSplit/>
        </w:trPr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t>文件狀態</w:t>
            </w:r>
          </w:p>
        </w:tc>
        <w:tc>
          <w:tcPr>
            <w:tcW w:type="dxa" w:w="48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t>R09 SAMPLE／SYNTHETIC 候選；尚未正式接受，亦未替代真實資料或正式核准。</w:t>
            </w:r>
          </w:p>
        </w:tc>
      </w:tr>
    </w:tbl>
    <w:p>
      <w:pPr>
        <w:spacing w:after="20"/>
      </w:pPr>
    </w:p>
    <w:p>
      <w:pPr>
        <w:spacing w:before="80" w:after="120"/>
        <w:ind w:left="259" w:right="173"/>
        <w:shd w:fill="EAF2F6"/>
      </w:pPr>
      <w:r>
        <w:rPr>
          <w:rFonts w:ascii="Aptos" w:hAnsi="Aptos"/>
        </w:rPr>
        <w:t>版本註記：配套問卷內頁標示 R09a；本報告引用問卷版本 SR-0100-v1.0-SAMPLE。正式填答前應確認前測與後測使用同一問卷版本；如換版，分開分析並記錄版本。</w:t>
      </w:r>
    </w:p>
    <w:p>
      <w:pPr>
        <w:pStyle w:val="Heading2"/>
        <w:pageBreakBefore/>
      </w:pPr>
      <w:r>
        <w:rPr>
          <w:rFonts w:ascii="Aptos" w:hAnsi="Aptos" w:eastAsia="Microsoft YaHei"/>
        </w:rPr>
        <w:t>1.3 誰可以使用、可以做什麼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21"/>
        <w:gridCol w:w="3221"/>
        <w:gridCol w:w="3221"/>
      </w:tblGrid>
      <w:tr>
        <w:trPr>
          <w:cantSplit/>
          <w:tblHeader w:val="true"/>
        </w:trPr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使用情境</w:t>
            </w:r>
          </w:p>
        </w:tc>
        <w:tc>
          <w:tcPr>
            <w:tcW w:type="dxa" w:w="136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是否可用</w:t>
            </w:r>
          </w:p>
        </w:tc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條件與限制</w:t>
            </w:r>
          </w:p>
        </w:tc>
      </w:tr>
      <w:tr>
        <w:trPr>
          <w:cantSplit/>
        </w:trPr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文件作者與內部方法審查者檢查格式、算術、圖表規格</w:t>
            </w:r>
          </w:p>
        </w:tc>
        <w:tc>
          <w:tcPr>
            <w:tcW w:type="dxa" w:w="136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可用</w:t>
            </w:r>
          </w:p>
        </w:tc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必須保留全篇 SAMPLE／SYNTHETIC 標記與限制說明</w:t>
            </w:r>
          </w:p>
        </w:tc>
      </w:tr>
      <w:tr>
        <w:trPr>
          <w:cantSplit/>
        </w:trPr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未來獲授權的課程承辦窗口、資料管理者與分析者做替換演練</w:t>
            </w:r>
          </w:p>
        </w:tc>
        <w:tc>
          <w:tcPr>
            <w:tcW w:type="dxa" w:w="136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可用</w:t>
            </w:r>
          </w:p>
        </w:tc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只能使用經檢核的真實 0100 表單，不得把合成值當真實值</w:t>
            </w:r>
          </w:p>
        </w:tc>
      </w:tr>
      <w:tr>
        <w:trPr>
          <w:cantSplit/>
        </w:trPr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對外呈現課程成效、招生、績效、補助或認證</w:t>
            </w:r>
          </w:p>
        </w:tc>
        <w:tc>
          <w:tcPr>
            <w:tcW w:type="dxa" w:w="136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不可用</w:t>
            </w:r>
          </w:p>
        </w:tc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本稿沒有真實資料、對照設計、統計推論或機構核准</w:t>
            </w:r>
          </w:p>
        </w:tc>
      </w:tr>
      <w:tr>
        <w:trPr>
          <w:cantSplit/>
        </w:trPr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判斷學員能力、及格、通過、聘用或升遷</w:t>
            </w:r>
          </w:p>
        </w:tc>
        <w:tc>
          <w:tcPr>
            <w:tcW w:type="dxa" w:w="136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不可用</w:t>
            </w:r>
          </w:p>
        </w:tc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自評分數不是客觀技能評分，也沒有通過門檻</w:t>
            </w:r>
          </w:p>
        </w:tc>
      </w:tr>
      <w:tr>
        <w:trPr>
          <w:cantSplit/>
        </w:trPr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與 0099 技能評分做一致性、相關或門檻比較</w:t>
            </w:r>
          </w:p>
        </w:tc>
        <w:tc>
          <w:tcPr>
            <w:tcW w:type="dxa" w:w="136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不可用</w:t>
            </w:r>
          </w:p>
        </w:tc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兩者構念、單位與用途不同；合成重用不構成實證關係</w:t>
            </w:r>
          </w:p>
        </w:tc>
      </w:tr>
      <w:tr>
        <w:trPr>
          <w:cantSplit/>
        </w:trPr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學術推論、母體估計、統計顯著性宣稱</w:t>
            </w:r>
          </w:p>
        </w:tc>
        <w:tc>
          <w:tcPr>
            <w:tcW w:type="dxa" w:w="136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不可用</w:t>
            </w:r>
          </w:p>
        </w:tc>
        <w:tc>
          <w:tcPr>
            <w:tcW w:type="dxa" w:w="41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n=8、無抽樣架構、無對照組、無推論設計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本稿可以由內部讀者用來檢查「表格是否完整、數值是否算對、圖表是否標示清楚、替換登錄是否可執行」。任何真實決策，都必須等到真實資料替換、重算、獨立審查與機構授權完成後，才可能進行。</w:t>
      </w:r>
    </w:p>
    <w:p>
      <w:pPr>
        <w:pStyle w:val="Heading2"/>
      </w:pPr>
      <w:r>
        <w:rPr>
          <w:rFonts w:ascii="Aptos" w:hAnsi="Aptos" w:eastAsia="Microsoft YaHei"/>
        </w:rPr>
        <w:t>1.4 準備、審查與核准欄位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3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5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準備／撰寫</w:t>
            </w:r>
          </w:p>
        </w:tc>
        <w:tc>
          <w:tcPr>
            <w:tcW w:type="dxa" w:w="65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未填寫</w:t>
            </w:r>
          </w:p>
        </w:tc>
      </w:tr>
      <w:tr>
        <w:trPr>
          <w:cantSplit/>
        </w:trPr>
        <w:tc>
          <w:tcPr>
            <w:tcW w:type="dxa" w:w="3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資料檢核</w:t>
            </w:r>
          </w:p>
        </w:tc>
        <w:tc>
          <w:tcPr>
            <w:tcW w:type="dxa" w:w="65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未填寫；不表示已完成獨立復核</w:t>
            </w:r>
          </w:p>
        </w:tc>
      </w:tr>
      <w:tr>
        <w:trPr>
          <w:cantSplit/>
        </w:trPr>
        <w:tc>
          <w:tcPr>
            <w:tcW w:type="dxa" w:w="3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獨立審查</w:t>
            </w:r>
          </w:p>
        </w:tc>
        <w:tc>
          <w:tcPr>
            <w:tcW w:type="dxa" w:w="65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未填寫；候選稿尚待獨立審查。</w:t>
            </w:r>
          </w:p>
        </w:tc>
      </w:tr>
      <w:tr>
        <w:trPr>
          <w:cantSplit/>
        </w:trPr>
        <w:tc>
          <w:tcPr>
            <w:tcW w:type="dxa" w:w="3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核准／核定</w:t>
            </w:r>
          </w:p>
        </w:tc>
        <w:tc>
          <w:tcPr>
            <w:tcW w:type="dxa" w:w="65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未填寫；未核准、未核定</w:t>
            </w:r>
          </w:p>
        </w:tc>
      </w:tr>
      <w:tr>
        <w:trPr>
          <w:cantSplit/>
        </w:trPr>
        <w:tc>
          <w:tcPr>
            <w:tcW w:type="dxa" w:w="3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機構／協會決定</w:t>
            </w:r>
          </w:p>
        </w:tc>
        <w:tc>
          <w:tcPr>
            <w:tcW w:type="dxa" w:w="65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無；本稿不主張任何核定、認證、背書或正式驗收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上述欄位刻意留空。未實際完成的人員、日期、簽署或核准，不得以職稱、角色、系統名稱或推定方式補寫。</w:t>
      </w:r>
    </w:p>
    <w:p>
      <w:pPr>
        <w:pStyle w:val="Heading2"/>
      </w:pPr>
      <w:r>
        <w:rPr>
          <w:rFonts w:ascii="Aptos" w:hAnsi="Aptos" w:eastAsia="Microsoft YaHei"/>
        </w:rPr>
        <w:t>1.5 閱讀路徑</w:t>
      </w:r>
    </w:p>
    <w:p>
      <w:r>
        <w:rPr>
          <w:rFonts w:ascii="Aptos" w:hAnsi="Aptos" w:eastAsia="Microsoft YaHei"/>
        </w:rPr>
        <w:t>決策者宜先讀第 2 節與第 8.3 節，掌握結果與不可推論的界線；資料處理者宜讀第 4 節、第 10 節與附錄式定位表；文件審查者宜讀第 11 節與第 12 節。第 5 節及第 10.5 節保留所有原始分數的可核對位置。</w:t>
      </w:r>
    </w:p>
    <w:p>
      <w:pPr>
        <w:pStyle w:val="Heading1"/>
      </w:pPr>
      <w:r>
        <w:rPr>
          <w:rFonts w:ascii="Aptos" w:hAnsi="Aptos" w:eastAsia="Microsoft YaHei"/>
        </w:rPr>
        <w:t>2. 執行結果與界線結論</w:t>
      </w:r>
    </w:p>
    <w:p>
      <w:pPr>
        <w:pStyle w:val="Heading2"/>
      </w:pPr>
      <w:r>
        <w:rPr>
          <w:rFonts w:ascii="Aptos" w:hAnsi="Aptos" w:eastAsia="Microsoft YaHei"/>
        </w:rPr>
        <w:t>2.1 主要結果</w:t>
      </w:r>
    </w:p>
    <w:p>
      <w:r>
        <w:rPr>
          <w:rFonts w:ascii="Aptos" w:hAnsi="Aptos" w:eastAsia="Microsoft YaHei"/>
        </w:rPr>
        <w:t>本報告依 0100 R09 的 8 對合成示例重算。所有原始值保持 0–4 整數；下列平均與百分比僅為顯示用衍生值。</w:t>
      </w:r>
    </w:p>
    <w:p>
      <w:pPr>
        <w:pStyle w:val="Caption"/>
        <w:keepNext/>
        <w:pageBreakBefore/>
      </w:pPr>
      <w:r>
        <w:rPr>
          <w:rFonts w:ascii="Aptos" w:hAnsi="Aptos" w:eastAsia="Microsoft YaHei"/>
          <w:b/>
        </w:rPr>
        <w:t>表 2-1｜SAMPLE／SYNTHETIC：主要統計結果（n=8）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21"/>
        <w:gridCol w:w="3221"/>
        <w:gridCol w:w="3221"/>
      </w:tblGrid>
      <w:tr>
        <w:trPr>
          <w:cantSplit/>
          <w:tblHeader w:val="true"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納入分析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對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僅限本合成 fixture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排除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 對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僅限本合成 fixture；不代表真實資料品質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原始分數格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80 格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× 5 維度 × 2 階段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分數範圍檢查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全部 0–4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80 格均為整數且在範圍內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前測總分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75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人前測總分合計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後測總分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117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人後測總分合計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淨變化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+42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117 − 75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前測平均總分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9.375／20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75 ÷ 8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後測平均總分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14.625／20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117 ÷ 8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平均每人變化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+5.25／20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42 ÷ 8；亦等於 14.625 − 9.375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正規化顯示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46.875% → 73.125%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9.375 ÷ 20 與 14.625 ÷ 20；群體為 75 ÷ 160、117 ÷ 160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正規化差異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+26.25 個百分點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僅為線性顯示，不是效果量、門檻或通過率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五維平均差範圍</w:t>
            </w:r>
          </w:p>
        </w:tc>
        <w:tc>
          <w:tcPr>
            <w:tcW w:type="dxa" w:w="35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最小 +0.875；最大 +1.250</w:t>
            </w:r>
          </w:p>
        </w:tc>
        <w:tc>
          <w:tcPr>
            <w:tcW w:type="dxa" w:w="41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E 最小、D 最大；只有算術描述意義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八對的總分變化均為正，但這只是此組合成分數的算術事實，不代表每位學員在每個維度都上升，也不代表真實訓練會產生相同結果。</w:t>
      </w:r>
    </w:p>
    <w:p>
      <w:pPr>
        <w:pStyle w:val="Heading2"/>
      </w:pPr>
      <w:r>
        <w:rPr>
          <w:rFonts w:ascii="Aptos" w:hAnsi="Aptos" w:eastAsia="Microsoft YaHei"/>
        </w:rPr>
        <w:t>2.2 五維度結果摘要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2-2｜SAMPLE／SYNTHETIC：五維度前後平均與差異（n=8）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16"/>
        <w:gridCol w:w="2416"/>
        <w:gridCol w:w="2416"/>
        <w:gridCol w:w="2416"/>
      </w:tblGrid>
      <w:tr>
        <w:trPr>
          <w:cantSplit/>
          <w:tblHeader w:val="true"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前測平均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後測平均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平均差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 來源事實與情境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2.125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3.125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B 紀錄完整性與可追溯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2.000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C 任務與產出對應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1.625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+1.125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D 資料最小化與隱私意識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1.750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+1.250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E 後續行動規劃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1.875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+0.875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五個維度的後測平均都高於前測平均。數值差異最大的是 D（+1.250），最小的是 E（+0.875）；A 與 B 同為 +1.000，C 為 +1.125。這些排序只是這組合成資料的算術結果，不是效果大小、能力排名或訓練優先順序的證明。</w:t>
      </w:r>
    </w:p>
    <w:p>
      <w:pPr>
        <w:pStyle w:val="Heading2"/>
      </w:pPr>
      <w:r>
        <w:rPr>
          <w:rFonts w:ascii="Aptos" w:hAnsi="Aptos" w:eastAsia="Microsoft YaHei"/>
        </w:rPr>
        <w:t>2.3 界線結論</w:t>
      </w:r>
    </w:p>
    <w:p>
      <w:pPr>
        <w:spacing w:before="80" w:after="120"/>
        <w:ind w:left="259" w:right="173"/>
        <w:shd w:fill="EAF2F6"/>
      </w:pPr>
      <w:r>
        <w:rPr>
          <w:rFonts w:ascii="Aptos" w:hAnsi="Aptos" w:eastAsia="Microsoft YaHei"/>
          <w:b/>
        </w:rPr>
        <w:t>可報告的結論</w:t>
      </w:r>
      <w:r>
        <w:rPr>
          <w:rFonts w:ascii="Aptos" w:hAnsi="Aptos" w:eastAsia="Microsoft YaHei"/>
        </w:rPr>
        <w:t xml:space="preserve">  在這組 8 對 SAMPLE 資料的算術範圍內，後測總分為 117、前測總分為 75，淨差為 +42；平均總分由 9.375／20 變為 14.625／20，平均每人差為 +5.25／20。五維度後測平均均高於前測平均。  </w:t>
      </w:r>
      <w:r>
        <w:rPr>
          <w:rFonts w:ascii="Aptos" w:hAnsi="Aptos" w:eastAsia="Microsoft YaHei"/>
          <w:b/>
        </w:rPr>
        <w:t>不可報告的結論</w:t>
      </w:r>
      <w:r>
        <w:rPr>
          <w:rFonts w:ascii="Aptos" w:hAnsi="Aptos" w:eastAsia="Microsoft YaHei"/>
        </w:rPr>
        <w:t xml:space="preserve">  不得寫成「訓練有效」、「能力已提升」、「學員已達標」、「課程造成改變」、「與 0099 技能評分一致」、「具統計顯著性」、「可推廣到母體」或「可作為協會認證成果」。本稿沒有真實資料、沒有對照組、沒有推論設計，且 0–4 分數是自評而非客觀技能測量。</w:t>
      </w:r>
    </w:p>
    <w:p>
      <w:pPr>
        <w:pStyle w:val="Heading1"/>
      </w:pPr>
      <w:r>
        <w:rPr>
          <w:rFonts w:ascii="Aptos" w:hAnsi="Aptos" w:eastAsia="Microsoft YaHei"/>
        </w:rPr>
        <w:t>3. 資料血緣、範圍與版本</w:t>
      </w:r>
    </w:p>
    <w:p>
      <w:pPr>
        <w:pStyle w:val="Heading2"/>
      </w:pPr>
      <w:r>
        <w:rPr>
          <w:rFonts w:ascii="Aptos" w:hAnsi="Aptos" w:eastAsia="Microsoft YaHei"/>
        </w:rPr>
        <w:t>3.1 分析鏈</w:t>
      </w:r>
    </w:p>
    <w:p>
      <w:r>
        <w:rPr>
          <w:rFonts w:ascii="Aptos" w:hAnsi="Aptos" w:eastAsia="Microsoft YaHei"/>
        </w:rPr>
        <w:t>本報告只聚合 0100 R09 已完成之合成示例，不重製 0100 的空白表單，也不把 0100 的個別填答頁當成彙總報告。</w:t>
      </w:r>
    </w:p>
    <w:p>
      <w:pPr>
        <w:ind w:left="259"/>
      </w:pPr>
      <w:r>
        <w:rPr>
          <w:rFonts w:ascii="Consolas" w:hAnsi="Consolas" w:eastAsia="Microsoft YaHei"/>
          <w:sz w:val="21"/>
        </w:rPr>
        <w:t>官方證據需求：I18-E08；PDF p.7、indicator 18</w:t>
        <w:br/>
        <w:t xml:space="preserve">                    │</w:t>
        <w:br/>
        <w:t xml:space="preserve">                    ▼</w:t>
        <w:br/>
        <w:t>0100 R09 候選表單與完成示例</w:t>
        <w:br/>
        <w:t>8 對 × 5 維度 × 2 階段 = 80 個原始分數格</w:t>
        <w:br/>
        <w:t xml:space="preserve">                    │</w:t>
        <w:br/>
        <w:t xml:space="preserve">                    │ 配對、版本、範圍、日期、隱私與分母檢核</w:t>
        <w:br/>
        <w:t xml:space="preserve">                    ▼</w:t>
        <w:br/>
        <w:t>0101 R09 本報告</w:t>
        <w:br/>
        <w:t>描述統計、五維度摘要、固定 0–4 雷達圖資料與替換登錄</w:t>
      </w:r>
    </w:p>
    <w:p>
      <w:r>
        <w:rPr>
          <w:rFonts w:ascii="Aptos" w:hAnsi="Aptos" w:eastAsia="Microsoft YaHei"/>
        </w:rPr>
        <w:t xml:space="preserve">129-to-142 對照將 I18-E08 指向 </w:t>
      </w:r>
      <w:r>
        <w:rPr>
          <w:rFonts w:ascii="Consolas" w:hAnsi="Consolas" w:eastAsia="Microsoft YaHei"/>
          <w:sz w:val="21"/>
        </w:rPr>
        <w:t>0100 | 0101</w:t>
      </w:r>
      <w:r>
        <w:rPr>
          <w:rFonts w:ascii="Aptos" w:hAnsi="Aptos" w:eastAsia="Microsoft YaHei"/>
        </w:rPr>
        <w:t>：0100 是學員前後自我評量表，0101 是自覺成長雷達分析報告。兩者是同一需求下的不同產物層級，不可互相代替。</w:t>
      </w:r>
    </w:p>
    <w:p>
      <w:pPr>
        <w:pStyle w:val="Heading2"/>
      </w:pPr>
      <w:r>
        <w:rPr>
          <w:rFonts w:ascii="Aptos" w:hAnsi="Aptos" w:eastAsia="Microsoft YaHei"/>
        </w:rPr>
        <w:t>3.2 來源綁定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3-1｜來源與版本綁定（非 SAMPLE 數值）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21"/>
        <w:gridCol w:w="3221"/>
        <w:gridCol w:w="3221"/>
      </w:tblGrid>
      <w:tr>
        <w:trPr>
          <w:cantSplit/>
          <w:tblHeader w:val="true"/>
        </w:trPr>
        <w:tc>
          <w:tcPr>
            <w:tcW w:type="dxa" w:w="28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9"/>
              </w:rPr>
              <w:t>資料／文件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9"/>
              </w:rPr>
              <w:t>可查定位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9"/>
              </w:rPr>
              <w:t>用途與限制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官方證據來源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</w:rPr>
              <w:t>TTQS 訓練機構版證據資料表，第 7 頁、指標 18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要求學員訓練前後自我評量，並呈現自覺改變的雷達分析。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配套文件 0100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學員訓練前後自我評量表 R09a；SR-0100-v1.0-SAMPLE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個別學員資料蒐集表；候選文件，尚未正式接受。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0097／I18-E05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知覺／看法調查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分析對象的知覺或意見；不能代替前後自評配對。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0098／I18-E06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滿意度調查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評估課程或服務感受；不能證明學習或技能提升。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0099／I18-E07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技能工作與評分規準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評估任務表現；本報告不引用其技能門檻或結果。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t>本報告 0101／I18-E08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t>聚合描述性自評報告</w:t>
            </w:r>
          </w:p>
        </w:tc>
        <w:tc>
          <w:tcPr>
            <w:tcW w:type="dxa" w:w="34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t>8 對合成配對的示範分析；不是表單、技能評分或因果證據。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t>本示範使用 SR-0100-v1.0-SAMPLE。正式分析時，前測與後測須使用相同問卷版本；若題目或評分錨點不同，應分版整理，不得直接合併配對。</w:t>
      </w:r>
    </w:p>
    <w:p>
      <w:pPr>
        <w:pStyle w:val="Heading2"/>
      </w:pPr>
      <w:r>
        <w:rPr>
          <w:rFonts w:ascii="Aptos" w:hAnsi="Aptos" w:eastAsia="Microsoft YaHei"/>
        </w:rPr>
        <w:t>3.3 與 0099 R17 的合成重用邊界</w:t>
      </w:r>
    </w:p>
    <w:p>
      <w:r>
        <w:rPr>
          <w:rFonts w:ascii="Aptos" w:hAnsi="Aptos" w:eastAsia="Microsoft YaHei"/>
        </w:rPr>
        <w:t xml:space="preserve">本報告 A01–A08 的 80 格數值，是依現行契約自 0099 R17 共用同一組合成數值，僅作為跨文件格式、欄位對應與算術一致性的 </w:t>
      </w:r>
      <w:r>
        <w:rPr>
          <w:rFonts w:ascii="Aptos" w:hAnsi="Aptos" w:eastAsia="Microsoft YaHei"/>
          <w:b/>
        </w:rPr>
        <w:t>SAMPLE／SYNTHETIC demonstration fixture</w:t>
      </w:r>
      <w:r>
        <w:rPr>
          <w:rFonts w:ascii="Aptos" w:hAnsi="Aptos" w:eastAsia="Microsoft YaHei"/>
        </w:rPr>
        <w:t>。必須明確區分以下五點：</w:t>
      </w:r>
    </w:p>
    <w:p>
      <w:r>
        <w:t xml:space="preserve">1. </w:t>
      </w:r>
      <w:pPr>
        <w:spacing w:after="100"/>
        <w:ind w:left="403" w:hanging="403"/>
      </w:pPr>
      <w:r>
        <w:rPr>
          <w:rFonts w:ascii="Aptos" w:hAnsi="Aptos" w:eastAsia="Microsoft YaHei"/>
          <w:b/>
        </w:rPr>
        <w:t>不是同一種測量。</w:t>
      </w:r>
      <w:r>
        <w:rPr>
          <w:rFonts w:ascii="Aptos" w:hAnsi="Aptos" w:eastAsia="Microsoft YaHei"/>
        </w:rPr>
        <w:t xml:space="preserve"> 0099 是技能工作／評分規準文件，數值在該文件中的角色是技能評分示範；在本報告中則只是學員自評值。兩者的構念、評分者、單位與用途不同。</w:t>
      </w:r>
    </w:p>
    <w:p>
      <w:r>
        <w:t xml:space="preserve">2. </w:t>
      </w:r>
      <w:pPr>
        <w:spacing w:after="100"/>
        <w:ind w:left="403" w:hanging="403"/>
      </w:pPr>
      <w:r>
        <w:rPr>
          <w:rFonts w:ascii="Aptos" w:hAnsi="Aptos" w:eastAsia="Microsoft YaHei"/>
          <w:b/>
        </w:rPr>
        <w:t>不是一致性或相關證據。</w:t>
      </w:r>
      <w:r>
        <w:rPr>
          <w:rFonts w:ascii="Aptos" w:hAnsi="Aptos" w:eastAsia="Microsoft YaHei"/>
        </w:rPr>
        <w:t xml:space="preserve"> 即使兩份文件使用同一組數字，也不能說自評與技能評分「一致」、「相關」、「互相驗證」或「可互換」。</w:t>
      </w:r>
    </w:p>
    <w:p>
      <w:r>
        <w:t xml:space="preserve">3. </w:t>
      </w:r>
      <w:pPr>
        <w:spacing w:after="100"/>
        <w:ind w:left="403" w:hanging="403"/>
      </w:pPr>
      <w:r>
        <w:rPr>
          <w:rFonts w:ascii="Aptos" w:hAnsi="Aptos" w:eastAsia="Microsoft YaHei"/>
          <w:b/>
        </w:rPr>
        <w:t>不是獨立實證資料。</w:t>
      </w:r>
      <w:r>
        <w:rPr>
          <w:rFonts w:ascii="Aptos" w:hAnsi="Aptos" w:eastAsia="Microsoft YaHei"/>
        </w:rPr>
        <w:t xml:space="preserve"> 共用 fixture 是示範重用，不是第二次獨立觀察，不能增加樣本或提供額外證據。</w:t>
      </w:r>
    </w:p>
    <w:p>
      <w:r>
        <w:t xml:space="preserve">4. </w:t>
      </w:r>
      <w:pPr>
        <w:spacing w:after="100"/>
        <w:ind w:left="403" w:hanging="403"/>
      </w:pPr>
      <w:r>
        <w:rPr>
          <w:rFonts w:ascii="Aptos" w:hAnsi="Aptos" w:eastAsia="Microsoft YaHei"/>
          <w:b/>
        </w:rPr>
        <w:t>不得引入 0099 的技能門檻。</w:t>
      </w:r>
      <w:r>
        <w:rPr>
          <w:rFonts w:ascii="Aptos" w:hAnsi="Aptos" w:eastAsia="Microsoft YaHei"/>
        </w:rPr>
        <w:t xml:space="preserve"> 0099 的 14/20 或任何技能通過標準，均不得套用到本報告；本報告不設及格線、不計算通過率、不呈現技能達標人數。</w:t>
      </w:r>
    </w:p>
    <w:p>
      <w:r>
        <w:t xml:space="preserve">5. </w:t>
      </w:r>
      <w:pPr>
        <w:spacing w:after="100"/>
        <w:ind w:left="403" w:hanging="403"/>
      </w:pPr>
      <w:r>
        <w:rPr>
          <w:rFonts w:ascii="Aptos" w:hAnsi="Aptos" w:eastAsia="Microsoft YaHei"/>
          <w:b/>
        </w:rPr>
        <w:t>不是真實機構或課程結果。</w:t>
      </w:r>
      <w:r>
        <w:rPr>
          <w:rFonts w:ascii="Aptos" w:hAnsi="Aptos" w:eastAsia="Microsoft YaHei"/>
        </w:rPr>
        <w:t xml:space="preserve"> 本報告沒有真實學員、真實課程、真實訓練辦理、真實協會核定或真實成效。所有 SAMPLE 欄位都必須在真實使用前替換。</w:t>
      </w:r>
    </w:p>
    <w:p>
      <w:r>
        <w:rPr>
          <w:rFonts w:ascii="Aptos" w:hAnsi="Aptos" w:eastAsia="Microsoft YaHei"/>
        </w:rPr>
        <w:t>0099 R17 本身不被本報告修改、重新分類或重新認證。其原需求 I18-E07 與文件定位保持不變。</w:t>
      </w:r>
    </w:p>
    <w:p>
      <w:pPr>
        <w:pStyle w:val="Heading2"/>
      </w:pPr>
      <w:r>
        <w:rPr>
          <w:rFonts w:ascii="Aptos" w:hAnsi="Aptos" w:eastAsia="Microsoft YaHei"/>
        </w:rPr>
        <w:t>3.4 分析範圍與樣本基本資料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3-2｜SAMPLE／SYNTHETIC：樣本與課程基本資料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21"/>
        <w:gridCol w:w="3221"/>
        <w:gridCol w:w="3221"/>
      </w:tblGrid>
      <w:tr>
        <w:trPr>
          <w:cantSplit/>
          <w:tblHeader w:val="true"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目前示範值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邊界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辦理單位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SAMPLE 示範訓練機構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非真實機構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課程代碼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SAMPLE-CRS-0100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非正式課程代碼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課程名稱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SAMPLE「資料紀錄與隱私基礎示範課」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非真實課程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前測日期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SAMPLE 2026-11-02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非真實施測紀錄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後測日期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SAMPLE 2026-11-02（課後同日）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非真實施測紀錄；後測不得早於前測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問卷版本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SR-0100-v1.0-SAMPLE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前後測必須相同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配對識別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A01–A08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合成識別碼；正式使用應採可安全配對的去識別代碼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量表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每維 0–4；單階段總分 0–20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示範用；非協會核定、非信效度驗證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納入分析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對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僅限本合成 fixture</w:t>
            </w:r>
          </w:p>
        </w:tc>
      </w:tr>
      <w:tr>
        <w:trPr>
          <w:cantSplit/>
        </w:trPr>
        <w:tc>
          <w:tcPr>
            <w:tcW w:type="dxa" w:w="17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原始分數格</w:t>
            </w:r>
          </w:p>
        </w:tc>
        <w:tc>
          <w:tcPr>
            <w:tcW w:type="dxa" w:w="441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80 格</w:t>
            </w:r>
          </w:p>
        </w:tc>
        <w:tc>
          <w:tcPr>
            <w:tcW w:type="dxa" w:w="35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× 5 × 2</w:t>
            </w:r>
          </w:p>
        </w:tc>
      </w:tr>
    </w:tbl>
    <w:p>
      <w:pPr>
        <w:spacing w:after="20"/>
      </w:pPr>
    </w:p>
    <w:p>
      <w:pPr>
        <w:spacing w:before="80" w:after="120"/>
        <w:ind w:left="259" w:right="173"/>
        <w:shd w:fill="EAF2F6"/>
      </w:pPr>
      <w:r>
        <w:rPr>
          <w:rFonts w:ascii="Aptos" w:hAnsi="Aptos" w:eastAsia="Microsoft YaHei"/>
        </w:rPr>
        <w:t>表 3-2 的日期是 0100 的 SAMPLE fixture，不代表課程已辦理或學員已出席。稿件日期 2026-10-21 也不是施測日期；不得以時間順序推定真實事件。</w:t>
      </w:r>
    </w:p>
    <w:p>
      <w:pPr>
        <w:pStyle w:val="Heading2"/>
      </w:pPr>
      <w:r>
        <w:rPr>
          <w:rFonts w:ascii="Aptos" w:hAnsi="Aptos" w:eastAsia="Microsoft YaHei"/>
        </w:rPr>
        <w:t>3.5 分析單位、分母與版本控制</w:t>
      </w:r>
    </w:p>
    <w:p>
      <w:r>
        <w:rPr>
          <w:rFonts w:ascii="Aptos" w:hAnsi="Aptos" w:eastAsia="Microsoft YaHei"/>
        </w:rPr>
        <w:t>本報告的分析單位是「一對同配對代碼的前測與後測」，不是單一問卷、單一題目或單一分數格。有效分母為完成配對且通過檢核的對數；本合成 fixture 的 n=8。</w:t>
      </w:r>
    </w:p>
    <w:p>
      <w:pPr>
        <w:pStyle w:val="ListBullet"/>
      </w:pPr>
      <w:r>
        <w:rPr>
          <w:rFonts w:ascii="Aptos" w:hAnsi="Aptos" w:eastAsia="Microsoft YaHei"/>
        </w:rPr>
        <w:t>原始分數格分母：80 格（8 × 5 × 2），只用於完整性與範圍檢查。</w:t>
      </w:r>
    </w:p>
    <w:p>
      <w:pPr>
        <w:pStyle w:val="ListBullet"/>
      </w:pPr>
      <w:r>
        <w:rPr>
          <w:rFonts w:ascii="Aptos" w:hAnsi="Aptos" w:eastAsia="Microsoft YaHei"/>
        </w:rPr>
        <w:t>維度平均分母：每個維度每階段 8 個值。</w:t>
      </w:r>
    </w:p>
    <w:p>
      <w:pPr>
        <w:pStyle w:val="ListBullet"/>
      </w:pPr>
      <w:r>
        <w:rPr>
          <w:rFonts w:ascii="Aptos" w:hAnsi="Aptos" w:eastAsia="Microsoft YaHei"/>
        </w:rPr>
        <w:t>總分平均分母：8 對。</w:t>
      </w:r>
    </w:p>
    <w:p>
      <w:pPr>
        <w:pStyle w:val="ListBullet"/>
      </w:pPr>
      <w:r>
        <w:rPr>
          <w:rFonts w:ascii="Aptos" w:hAnsi="Aptos" w:eastAsia="Microsoft YaHei"/>
        </w:rPr>
        <w:t>正規化群體分母：160（8 × 20），僅為顯示用。</w:t>
      </w:r>
    </w:p>
    <w:p>
      <w:pPr>
        <w:pStyle w:val="ListBullet"/>
      </w:pPr>
      <w:r>
        <w:rPr>
          <w:rFonts w:ascii="Aptos" w:hAnsi="Aptos" w:eastAsia="Microsoft YaHei"/>
        </w:rPr>
        <w:t>不得以 80 格當成人數分母，也不得把格數混稱為樣本數。</w:t>
      </w:r>
    </w:p>
    <w:p>
      <w:pPr>
        <w:pStyle w:val="ListBullet"/>
      </w:pPr>
      <w:r>
        <w:rPr>
          <w:rFonts w:ascii="Aptos" w:hAnsi="Aptos" w:eastAsia="Microsoft YaHei"/>
        </w:rPr>
        <w:t>不得加權、不得用部分平均替代缺漏、不得變更分母而不揭露。</w:t>
      </w:r>
    </w:p>
    <w:p>
      <w:r>
        <w:rPr>
          <w:rFonts w:ascii="Aptos" w:hAnsi="Aptos" w:eastAsia="Microsoft YaHei"/>
        </w:rPr>
        <w:t>版本控制上，現行契約是 8 人 × 5 維度 × 2 階段。先前 1 人 × 6 維度的 R08 系列（包含 0100 R08 與 0101 R08A／R08B／R08C）均為歷史稿，與現行 8×5 fixture 不一致，不得作為本稿模板、現行接受依據或數值來源。R09 與 R08 系列不得混用。</w:t>
      </w:r>
    </w:p>
    <w:p>
      <w:pPr>
        <w:pStyle w:val="Heading1"/>
      </w:pPr>
      <w:r>
        <w:rPr>
          <w:rFonts w:ascii="Aptos" w:hAnsi="Aptos" w:eastAsia="Microsoft YaHei"/>
        </w:rPr>
        <w:t>4. 納入、排除與處理紀錄</w:t>
      </w:r>
    </w:p>
    <w:p>
      <w:pPr>
        <w:pStyle w:val="Heading2"/>
      </w:pPr>
      <w:r>
        <w:rPr>
          <w:rFonts w:ascii="Aptos" w:hAnsi="Aptos" w:eastAsia="Microsoft YaHei"/>
        </w:rPr>
        <w:t>4.1 納入條件</w:t>
      </w:r>
    </w:p>
    <w:p>
      <w:r>
        <w:rPr>
          <w:rFonts w:ascii="Aptos" w:hAnsi="Aptos" w:eastAsia="Microsoft YaHei"/>
        </w:rPr>
        <w:t>一對資料必須同時符合下列條件，才可進入本報告的有效分母：</w:t>
      </w:r>
    </w:p>
    <w:p>
      <w:r>
        <w:t xml:space="preserve">1. </w:t>
      </w:r>
      <w:pPr>
        <w:spacing w:after="100"/>
        <w:ind w:left="403" w:hanging="403"/>
      </w:pPr>
      <w:r>
        <w:rPr>
          <w:rFonts w:ascii="Aptos" w:hAnsi="Aptos" w:eastAsia="Microsoft YaHei"/>
        </w:rPr>
        <w:t>前測與後測具有相同的配對代碼；本合成示例為 A01–A08，正式使用時則為學員自選且可安全配對的代碼或去識別分析編號。</w:t>
      </w:r>
    </w:p>
    <w:p>
      <w:r>
        <w:t xml:space="preserve">2. </w:t>
      </w:r>
      <w:pPr>
        <w:spacing w:after="100"/>
        <w:ind w:left="403" w:hanging="403"/>
      </w:pPr>
      <w:r>
        <w:rPr>
          <w:rFonts w:ascii="Aptos" w:hAnsi="Aptos" w:eastAsia="Microsoft YaHei"/>
        </w:rPr>
        <w:t xml:space="preserve">前測與後測使用完全相同的問卷版本；本示例為 </w:t>
      </w:r>
      <w:r>
        <w:rPr>
          <w:rFonts w:ascii="Consolas" w:hAnsi="Consolas" w:eastAsia="Microsoft YaHei"/>
          <w:sz w:val="21"/>
        </w:rPr>
        <w:t>SR-0100-v1.0-SAMPLE</w:t>
      </w:r>
      <w:r>
        <w:rPr>
          <w:rFonts w:ascii="Aptos" w:hAnsi="Aptos" w:eastAsia="Microsoft YaHei"/>
        </w:rPr>
        <w:t>。</w:t>
      </w:r>
    </w:p>
    <w:p>
      <w:r>
        <w:t xml:space="preserve">3. </w:t>
      </w:r>
      <w:pPr>
        <w:spacing w:after="100"/>
        <w:ind w:left="403" w:hanging="403"/>
      </w:pPr>
      <w:r>
        <w:rPr>
          <w:rFonts w:ascii="Aptos" w:hAnsi="Aptos" w:eastAsia="Microsoft YaHei"/>
        </w:rPr>
        <w:t>同一課程代碼或同一辦理場次；不得把不同課程、不同版本或不同場次的資料混配。</w:t>
      </w:r>
    </w:p>
    <w:p>
      <w:r>
        <w:t xml:space="preserve">4. </w:t>
      </w:r>
      <w:pPr>
        <w:spacing w:after="100"/>
        <w:ind w:left="403" w:hanging="403"/>
      </w:pPr>
      <w:r>
        <w:rPr>
          <w:rFonts w:ascii="Aptos" w:hAnsi="Aptos" w:eastAsia="Microsoft YaHei"/>
        </w:rPr>
        <w:t>每一階段五個維度 A–E 均有值，且每個值都是 0–4 的整數。</w:t>
      </w:r>
    </w:p>
    <w:p>
      <w:r>
        <w:t xml:space="preserve">5. </w:t>
      </w:r>
      <w:pPr>
        <w:spacing w:after="100"/>
        <w:ind w:left="403" w:hanging="403"/>
      </w:pPr>
      <w:r>
        <w:rPr>
          <w:rFonts w:ascii="Aptos" w:hAnsi="Aptos" w:eastAsia="Microsoft YaHei"/>
        </w:rPr>
        <w:t>後測日期不得早於前測日期。</w:t>
      </w:r>
    </w:p>
    <w:p>
      <w:r>
        <w:t xml:space="preserve">6. </w:t>
      </w:r>
      <w:pPr>
        <w:spacing w:after="100"/>
        <w:ind w:left="403" w:hanging="403"/>
      </w:pPr>
      <w:r>
        <w:rPr>
          <w:rFonts w:ascii="Aptos" w:hAnsi="Aptos" w:eastAsia="Microsoft YaHei"/>
        </w:rPr>
        <w:t>同一階段不得有未解決的重複配對代碼。</w:t>
      </w:r>
    </w:p>
    <w:p>
      <w:r>
        <w:t xml:space="preserve">7. </w:t>
      </w:r>
      <w:pPr>
        <w:spacing w:after="100"/>
        <w:ind w:left="403" w:hanging="403"/>
      </w:pPr>
      <w:r>
        <w:rPr>
          <w:rFonts w:ascii="Aptos" w:hAnsi="Aptos" w:eastAsia="Microsoft YaHei"/>
        </w:rPr>
        <w:t>表單不得含姓名、電話、證件號、電子郵件或其他可直接或間接識別個人的欄位。</w:t>
      </w:r>
    </w:p>
    <w:p>
      <w:r>
        <w:t xml:space="preserve">8. </w:t>
      </w:r>
      <w:pPr>
        <w:spacing w:after="100"/>
        <w:ind w:left="403" w:hanging="403"/>
      </w:pPr>
      <w:r>
        <w:rPr>
          <w:rFonts w:ascii="Aptos" w:hAnsi="Aptos" w:eastAsia="Microsoft YaHei"/>
        </w:rPr>
        <w:t>有效份數、排除份數、留置份數與原因必須可追溯，且分母必須揭露。</w:t>
      </w:r>
    </w:p>
    <w:p>
      <w:pPr>
        <w:pStyle w:val="Heading2"/>
      </w:pPr>
      <w:r>
        <w:rPr>
          <w:rFonts w:ascii="Aptos" w:hAnsi="Aptos" w:eastAsia="Microsoft YaHei"/>
        </w:rPr>
        <w:t>4.2 HOLD／REJECT 規則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4-1｜缺漏、重複、錯配與版本問題的處理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16"/>
        <w:gridCol w:w="2416"/>
        <w:gridCol w:w="2416"/>
        <w:gridCol w:w="2416"/>
      </w:tblGrid>
      <w:tr>
        <w:trPr>
          <w:cantSplit/>
          <w:tblHeader w:val="true"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處理方式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分母效果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任一維度缺漏，或同一題多選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請本人補正或重選；不得以 0、平均數、前測值或其他替代值填入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未補正前不納入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分數不是整數或超出 0–4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核對原表；不得截斷、四捨五入或代填；無法確認時整對 REJECT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未解決前不納入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同階段出現兩份以上相同代碼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該代碼全部表單先 HOLD；不得挑選較完整或分數較高的一份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未確認前全部不納入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重複代碼經本人確認仍無法安全歸屬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REJECT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全部相關表單排除，不得勉強配對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排除該等對數並揭露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前後測代碼不一致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未經本人當場確認不得配對；確認後更正並留註記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未確認前不納入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前後測版本或課程代碼不一致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REJECT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該對不得併入分析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排除該對並揭露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後測日期早於前測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REJECT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時序錯誤；查明後重填，不得倒填日期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排除該對並揭露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表單含姓名、電話、證件號等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立即遮蔽或換碼；未完成去識別前不得分析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未完成前不納入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承辦人代填、代選或代改分數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REJECT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該份作廢，記錄程序違失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排除並揭露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問卷版次、前後配對條件或來源資料無法確認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停止整批分析，重新綁定來源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全部暫不納入</w:t>
            </w:r>
          </w:p>
        </w:tc>
      </w:tr>
      <w:tr>
        <w:trPr>
          <w:cantSplit/>
        </w:trPr>
        <w:tc>
          <w:tcPr>
            <w:tcW w:type="dxa" w:w="3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未揭露有效分母或排除份數</w:t>
            </w:r>
          </w:p>
        </w:tc>
        <w:tc>
          <w:tcPr>
            <w:tcW w:type="dxa" w:w="143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337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不得產出最終 0101 分析或對外版本</w:t>
            </w:r>
          </w:p>
        </w:tc>
        <w:tc>
          <w:tcPr>
            <w:tcW w:type="dxa" w:w="1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報告不得釋出</w:t>
            </w:r>
          </w:p>
        </w:tc>
      </w:tr>
    </w:tbl>
    <w:p>
      <w:pPr>
        <w:spacing w:after="20"/>
      </w:pPr>
    </w:p>
    <w:p>
      <w:pPr>
        <w:spacing w:before="80" w:after="120"/>
        <w:ind w:left="259" w:right="173"/>
        <w:shd w:fill="EAF2F6"/>
      </w:pPr>
      <w:r>
        <w:rPr>
          <w:rFonts w:ascii="Aptos" w:hAnsi="Aptos" w:eastAsia="Microsoft YaHei"/>
        </w:rPr>
        <w:t>任何缺漏都不得補值。HOLD 是可補正狀態；REJECT 是排除狀態。兩者都必須留下原因、處理人與日期紀錄，且不得把排除份數隱藏在意見或註腳之外。</w:t>
      </w:r>
    </w:p>
    <w:p>
      <w:pPr>
        <w:pStyle w:val="Heading2"/>
      </w:pPr>
      <w:r>
        <w:rPr>
          <w:rFonts w:ascii="Aptos" w:hAnsi="Aptos" w:eastAsia="Microsoft YaHei"/>
        </w:rPr>
        <w:t>4.3 本次合成 fixture 的處理結果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4-2｜SAMPLE／SYNTHETIC：本 fixture 的納入與排除計數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21"/>
        <w:gridCol w:w="3221"/>
        <w:gridCol w:w="3221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納入配對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A01–A08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納入原始分數格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80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全部在 0–4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排除配對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僅限本合成 fixture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留置配對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僅限本合成 fixture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重複代碼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合成識別碼唯一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缺漏維度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每對每階段五維俱備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超範圍值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無 5、負數、空白或非整數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補值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未使用 0、平均數或前測值代入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有效分母</w:t>
            </w:r>
          </w:p>
        </w:tc>
        <w:tc>
          <w:tcPr>
            <w:tcW w:type="dxa" w:w="17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</w:t>
            </w:r>
          </w:p>
        </w:tc>
        <w:tc>
          <w:tcPr>
            <w:tcW w:type="dxa" w:w="48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本報告 n=8</w:t>
            </w:r>
          </w:p>
        </w:tc>
      </w:tr>
    </w:tbl>
    <w:p>
      <w:pPr>
        <w:spacing w:after="20"/>
      </w:pPr>
    </w:p>
    <w:p>
      <w:r>
        <w:rPr>
          <w:rFonts w:ascii="Aptos" w:hAnsi="Aptos"/>
        </w:rPr>
        <w:t>本報告所稱「已核對」僅指合成示範資料已完成結構、範圍、配對與算術核對；不是獨立實證驗證、不是正式驗收，也不是對真實表單品質的聲明。</w:t>
      </w:r>
    </w:p>
    <w:p>
      <w:pPr>
        <w:pStyle w:val="Heading2"/>
      </w:pPr>
      <w:r>
        <w:rPr>
          <w:rFonts w:ascii="Aptos" w:hAnsi="Aptos" w:eastAsia="Microsoft YaHei"/>
        </w:rPr>
        <w:t>4.4 處理日誌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4-3｜SAMPLE／SYNTHETIC：處理與核對日誌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21"/>
        <w:gridCol w:w="3221"/>
        <w:gridCol w:w="3221"/>
      </w:tblGrid>
      <w:tr>
        <w:trPr>
          <w:cantSplit/>
          <w:tblHeader w:val="true"/>
        </w:trPr>
        <w:tc>
          <w:tcPr>
            <w:tcW w:type="dxa" w:w="226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1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檢查</w:t>
            </w:r>
          </w:p>
        </w:tc>
        <w:tc>
          <w:tcPr>
            <w:tcW w:type="dxa" w:w="3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本 fixture 結果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 來源綁定</w:t>
            </w:r>
          </w:p>
        </w:tc>
        <w:tc>
          <w:tcPr>
            <w:tcW w:type="dxa" w:w="41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核對 0100 問卷版次、題目與評分錨點；確認前測、後測使用相同版本並保存來源表單。</w:t>
            </w:r>
          </w:p>
        </w:tc>
        <w:tc>
          <w:tcPr>
            <w:tcW w:type="dxa" w:w="3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已記錄；0100 仍為候選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 結構完整性</w:t>
            </w:r>
          </w:p>
        </w:tc>
        <w:tc>
          <w:tcPr>
            <w:tcW w:type="dxa" w:w="41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對 × 5 維度 × 2 階段</w:t>
            </w:r>
          </w:p>
        </w:tc>
        <w:tc>
          <w:tcPr>
            <w:tcW w:type="dxa" w:w="3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80 格齊全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 數值範圍</w:t>
            </w:r>
          </w:p>
        </w:tc>
        <w:tc>
          <w:tcPr>
            <w:tcW w:type="dxa" w:w="41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每格為 0–4 整數</w:t>
            </w:r>
          </w:p>
        </w:tc>
        <w:tc>
          <w:tcPr>
            <w:tcW w:type="dxa" w:w="3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全部符合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4. 配對與版本</w:t>
            </w:r>
          </w:p>
        </w:tc>
        <w:tc>
          <w:tcPr>
            <w:tcW w:type="dxa" w:w="41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A01–A08 唯一、前後版本相同、課程代碼相同、日期順序合理</w:t>
            </w:r>
          </w:p>
        </w:tc>
        <w:tc>
          <w:tcPr>
            <w:tcW w:type="dxa" w:w="3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5. 列算術</w:t>
            </w:r>
          </w:p>
        </w:tc>
        <w:tc>
          <w:tcPr>
            <w:tcW w:type="dxa" w:w="41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每列前總分、後總分、變化</w:t>
            </w:r>
          </w:p>
        </w:tc>
        <w:tc>
          <w:tcPr>
            <w:tcW w:type="dxa" w:w="3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八列均重算相符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6. 維度交叉合計</w:t>
            </w:r>
          </w:p>
        </w:tc>
        <w:tc>
          <w:tcPr>
            <w:tcW w:type="dxa" w:w="41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A–E 前合計、後合計與整體總分</w:t>
            </w:r>
          </w:p>
        </w:tc>
        <w:tc>
          <w:tcPr>
            <w:tcW w:type="dxa" w:w="3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 75、後 117、差 +42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7. 圖表資料</w:t>
            </w:r>
          </w:p>
        </w:tc>
        <w:tc>
          <w:tcPr>
            <w:tcW w:type="dxa" w:w="41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五維度平均、固定 0–4、前後兩系列</w:t>
            </w:r>
          </w:p>
        </w:tc>
        <w:tc>
          <w:tcPr>
            <w:tcW w:type="dxa" w:w="3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與表 6-1、表 7-1 一致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8. 隱私與去識別</w:t>
            </w:r>
          </w:p>
        </w:tc>
        <w:tc>
          <w:tcPr>
            <w:tcW w:type="dxa" w:w="41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僅有合成識別碼；無姓名、電話或證件欄</w:t>
            </w:r>
          </w:p>
        </w:tc>
        <w:tc>
          <w:tcPr>
            <w:tcW w:type="dxa" w:w="3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符合；真實使用時仍須重新檢核</w:t>
            </w:r>
          </w:p>
        </w:tc>
      </w:tr>
    </w:tbl>
    <w:p>
      <w:pPr>
        <w:spacing w:after="20"/>
      </w:pPr>
    </w:p>
    <w:p>
      <w:r>
        <w:t>本段記錄撰寫階段的結構與算術核對，並非獨立審查；正式使用前仍須由不同審查者檢查候選版本的內容、計算與 Word 呈現。</w:t>
      </w:r>
    </w:p>
    <w:p>
      <w:pPr>
        <w:sectPr>
          <w:headerReference w:type="default" r:id="rId10"/>
          <w:footerReference w:type="default" r:id="rId11"/>
          <w:pgSz w:w="11909" w:h="16834"/>
          <w:pgMar w:top="1037" w:right="1123" w:bottom="979" w:left="1123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Aptos" w:hAnsi="Aptos" w:eastAsia="Microsoft YaHei"/>
        </w:rPr>
        <w:t>5. 全體填答者資料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5-1｜SAMPLE／SYNTHETIC：A01–A08 前後測五維度原始值、總分與變化（n=8）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rPr>
          <w:cantSplit/>
          <w:tblHeader w:val="true"/>
        </w:trPr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 A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 B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 C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 D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 E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前總分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 A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 B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 C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 D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 E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後總分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變化</w:t>
            </w:r>
          </w:p>
        </w:tc>
      </w:tr>
      <w:tr>
        <w:trPr>
          <w:cantSplit/>
        </w:trPr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15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+7</w:t>
            </w:r>
          </w:p>
        </w:tc>
      </w:tr>
      <w:tr>
        <w:trPr>
          <w:cantSplit/>
        </w:trPr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10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16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14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A04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9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+4</w:t>
            </w:r>
          </w:p>
        </w:tc>
      </w:tr>
      <w:tr>
        <w:trPr>
          <w:cantSplit/>
        </w:trPr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A05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18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A06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+5</w:t>
            </w:r>
          </w:p>
        </w:tc>
      </w:tr>
      <w:tr>
        <w:trPr>
          <w:cantSplit/>
        </w:trPr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A07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10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15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+5</w:t>
            </w:r>
          </w:p>
        </w:tc>
      </w:tr>
      <w:tr>
        <w:trPr>
          <w:cantSplit/>
        </w:trPr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A08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14</w:t>
            </w:r>
          </w:p>
        </w:tc>
        <w:tc>
          <w:tcPr>
            <w:tcW w:type="dxa" w:w="10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+6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計算定義：</w:t>
      </w:r>
    </w:p>
    <w:p>
      <w:pPr>
        <w:pStyle w:val="ListBullet"/>
      </w:pPr>
      <w:r>
        <w:rPr>
          <w:rFonts w:ascii="Aptos" w:hAnsi="Aptos" w:eastAsia="Microsoft YaHei"/>
        </w:rPr>
        <w:t>前總分 = 前 A + 前 B + 前 C + 前 D + 前 E。</w:t>
      </w:r>
    </w:p>
    <w:p>
      <w:pPr>
        <w:pStyle w:val="ListBullet"/>
      </w:pPr>
      <w:r>
        <w:rPr>
          <w:rFonts w:ascii="Aptos" w:hAnsi="Aptos" w:eastAsia="Microsoft YaHei"/>
        </w:rPr>
        <w:t>後總分 = 後 A + 後 B + 後 C + 後 D + 後 E。</w:t>
      </w:r>
    </w:p>
    <w:p>
      <w:pPr>
        <w:pStyle w:val="ListBullet"/>
      </w:pPr>
      <w:r>
        <w:rPr>
          <w:rFonts w:ascii="Aptos" w:hAnsi="Aptos" w:eastAsia="Microsoft YaHei"/>
        </w:rPr>
        <w:t>變化 = 後總分 − 前總分。</w:t>
      </w:r>
    </w:p>
    <w:p>
      <w:pPr>
        <w:pStyle w:val="ListBullet"/>
      </w:pPr>
      <w:r>
        <w:rPr>
          <w:rFonts w:ascii="Aptos" w:hAnsi="Aptos" w:eastAsia="Microsoft YaHei"/>
        </w:rPr>
        <w:t>A–E 的十個欄位是 80 個原始分數格；前總分、後總分與變化是計算值，</w:t>
      </w:r>
      <w:r>
        <w:rPr>
          <w:rFonts w:ascii="Aptos" w:hAnsi="Aptos" w:eastAsia="Microsoft YaHei"/>
          <w:b/>
        </w:rPr>
        <w:t>不計入 80 格</w:t>
      </w:r>
      <w:r>
        <w:rPr>
          <w:rFonts w:ascii="Aptos" w:hAnsi="Aptos" w:eastAsia="Microsoft YaHei"/>
        </w:rPr>
        <w:t>。</w:t>
      </w:r>
    </w:p>
    <w:p>
      <w:pPr>
        <w:pStyle w:val="ListBullet"/>
      </w:pPr>
      <w:r>
        <w:rPr>
          <w:rFonts w:ascii="Aptos" w:hAnsi="Aptos" w:eastAsia="Microsoft YaHei"/>
        </w:rPr>
        <w:t>A01–A08 是合成識別碼，不是正式施測代碼，也不得直接轉用為真實學員的公開代碼。</w:t>
      </w:r>
    </w:p>
    <w:p>
      <w:r>
        <w:rPr>
          <w:rFonts w:ascii="Aptos" w:hAnsi="Aptos" w:eastAsia="Microsoft YaHei"/>
        </w:rPr>
        <w:t>逐列合計覆核（詳值見表 5-1）：A01 8→15（+7）；A02 10→16（+6）；A03 11→14（+3）；A04 9→13（+4）；A05 12→18（+6）；A06 7→12（+5）；A07 10→15（+5）；A08 8→14（+6）。各維度與全體三種算法的交叉驗算見第 6.3 節。</w:t>
      </w:r>
    </w:p>
    <w:p>
      <w:pPr>
        <w:sectPr>
          <w:headerReference w:type="default" r:id="rId12"/>
          <w:footerReference w:type="default" r:id="rId13"/>
          <w:pgSz w:w="16834" w:h="11909" w:orient="landscape"/>
          <w:pgMar w:top="1037" w:right="792" w:bottom="979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Aptos" w:hAnsi="Aptos" w:eastAsia="Microsoft YaHei"/>
        </w:rPr>
        <w:t>6. 五維度統計與整體核算</w:t>
      </w:r>
    </w:p>
    <w:p>
      <w:pPr>
        <w:pStyle w:val="Heading2"/>
      </w:pPr>
      <w:r>
        <w:rPr>
          <w:rFonts w:ascii="Aptos" w:hAnsi="Aptos" w:eastAsia="Microsoft YaHei"/>
        </w:rPr>
        <w:t>6.1 維度統計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6-1｜SAMPLE／SYNTHETIC：五維度合計、平均與差異（每維 n=8）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610"/>
        <w:gridCol w:w="1610"/>
        <w:gridCol w:w="1610"/>
        <w:gridCol w:w="1610"/>
        <w:gridCol w:w="1610"/>
        <w:gridCol w:w="1610"/>
      </w:tblGrid>
      <w:tr>
        <w:trPr>
          <w:cantSplit/>
          <w:tblHeader w:val="true"/>
        </w:trPr>
        <w:tc>
          <w:tcPr>
            <w:tcW w:type="dxa" w:w="21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前測合計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前測平均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後測合計</w:t>
            </w:r>
          </w:p>
        </w:tc>
        <w:tc>
          <w:tcPr>
            <w:tcW w:type="dxa" w:w="18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後測平均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平均變化</w:t>
            </w:r>
          </w:p>
        </w:tc>
      </w:tr>
      <w:tr>
        <w:trPr>
          <w:cantSplit/>
        </w:trPr>
        <w:tc>
          <w:tcPr>
            <w:tcW w:type="dxa" w:w="21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 來源事實與情境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17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2.125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25</w:t>
            </w:r>
          </w:p>
        </w:tc>
        <w:tc>
          <w:tcPr>
            <w:tcW w:type="dxa" w:w="18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3.125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21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B 紀錄完整性與可追溯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16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2.000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24</w:t>
            </w:r>
          </w:p>
        </w:tc>
        <w:tc>
          <w:tcPr>
            <w:tcW w:type="dxa" w:w="18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21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C 任務與產出對應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13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1.625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22</w:t>
            </w:r>
          </w:p>
        </w:tc>
        <w:tc>
          <w:tcPr>
            <w:tcW w:type="dxa" w:w="18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+1.125</w:t>
            </w:r>
          </w:p>
        </w:tc>
      </w:tr>
      <w:tr>
        <w:trPr>
          <w:cantSplit/>
        </w:trPr>
        <w:tc>
          <w:tcPr>
            <w:tcW w:type="dxa" w:w="21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D 資料最小化與隱私意識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14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1.750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24</w:t>
            </w:r>
          </w:p>
        </w:tc>
        <w:tc>
          <w:tcPr>
            <w:tcW w:type="dxa" w:w="18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+1.250</w:t>
            </w:r>
          </w:p>
        </w:tc>
      </w:tr>
      <w:tr>
        <w:trPr>
          <w:cantSplit/>
        </w:trPr>
        <w:tc>
          <w:tcPr>
            <w:tcW w:type="dxa" w:w="21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E 後續行動規劃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15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1.875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22</w:t>
            </w:r>
          </w:p>
        </w:tc>
        <w:tc>
          <w:tcPr>
            <w:tcW w:type="dxa" w:w="18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+0.875</w:t>
            </w:r>
          </w:p>
        </w:tc>
      </w:tr>
      <w:tr>
        <w:trPr>
          <w:cantSplit/>
        </w:trPr>
        <w:tc>
          <w:tcPr>
            <w:tcW w:type="dxa" w:w="21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整體總分／平均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75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9.375／20</w:t>
            </w:r>
          </w:p>
        </w:tc>
        <w:tc>
          <w:tcPr>
            <w:tcW w:type="dxa" w:w="11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117</w:t>
            </w:r>
          </w:p>
        </w:tc>
        <w:tc>
          <w:tcPr>
            <w:tcW w:type="dxa" w:w="18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14.625／20</w:t>
            </w:r>
          </w:p>
        </w:tc>
        <w:tc>
          <w:tcPr>
            <w:tcW w:type="dxa" w:w="170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+5.25／20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維度平均的單位是該維度的 0–4 分，不是 0–20 總分。最後一列的「整體總分／平均」是 8 人總分的合計與平均，不與前五列的維度平均相加混淆。</w:t>
      </w:r>
    </w:p>
    <w:p>
      <w:pPr>
        <w:pStyle w:val="Heading2"/>
      </w:pPr>
      <w:r>
        <w:rPr>
          <w:rFonts w:ascii="Aptos" w:hAnsi="Aptos" w:eastAsia="Microsoft YaHei"/>
        </w:rPr>
        <w:t>6.2 整體總分與正規化顯示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6-2｜SAMPLE／SYNTHETIC：整體總分、平均與正規化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16"/>
        <w:gridCol w:w="2416"/>
        <w:gridCol w:w="2416"/>
        <w:gridCol w:w="2416"/>
      </w:tblGrid>
      <w:tr>
        <w:trPr>
          <w:cantSplit/>
          <w:tblHeader w:val="true"/>
        </w:trPr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9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2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24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變化</w:t>
            </w:r>
          </w:p>
        </w:tc>
      </w:tr>
      <w:tr>
        <w:trPr>
          <w:cantSplit/>
        </w:trPr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總分</w:t>
            </w:r>
          </w:p>
        </w:tc>
        <w:tc>
          <w:tcPr>
            <w:tcW w:type="dxa" w:w="19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75</w:t>
            </w:r>
          </w:p>
        </w:tc>
        <w:tc>
          <w:tcPr>
            <w:tcW w:type="dxa" w:w="2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117</w:t>
            </w:r>
          </w:p>
        </w:tc>
        <w:tc>
          <w:tcPr>
            <w:tcW w:type="dxa" w:w="24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+42</w:t>
            </w:r>
          </w:p>
        </w:tc>
      </w:tr>
      <w:tr>
        <w:trPr>
          <w:cantSplit/>
        </w:trPr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平均總分（÷8）</w:t>
            </w:r>
          </w:p>
        </w:tc>
        <w:tc>
          <w:tcPr>
            <w:tcW w:type="dxa" w:w="19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9.375／20</w:t>
            </w:r>
          </w:p>
        </w:tc>
        <w:tc>
          <w:tcPr>
            <w:tcW w:type="dxa" w:w="2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14.625／20</w:t>
            </w:r>
          </w:p>
        </w:tc>
        <w:tc>
          <w:tcPr>
            <w:tcW w:type="dxa" w:w="24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+5.25／20</w:t>
            </w:r>
          </w:p>
        </w:tc>
      </w:tr>
      <w:tr>
        <w:trPr>
          <w:cantSplit/>
        </w:trPr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正規化顯示（÷20；群體÷160）</w:t>
            </w:r>
          </w:p>
        </w:tc>
        <w:tc>
          <w:tcPr>
            <w:tcW w:type="dxa" w:w="19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46.875%</w:t>
            </w:r>
          </w:p>
        </w:tc>
        <w:tc>
          <w:tcPr>
            <w:tcW w:type="dxa" w:w="21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73.125%</w:t>
            </w:r>
          </w:p>
        </w:tc>
        <w:tc>
          <w:tcPr>
            <w:tcW w:type="dxa" w:w="24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+26.25 個百分點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正規化只是把總分線性換算成百分比，方便閱讀：</w:t>
      </w:r>
    </w:p>
    <w:p>
      <w:pPr>
        <w:pStyle w:val="ListBullet"/>
      </w:pPr>
      <w:r>
        <w:rPr>
          <w:rFonts w:ascii="Aptos" w:hAnsi="Aptos" w:eastAsia="Microsoft YaHei"/>
        </w:rPr>
        <w:t>9.375 ÷ 20 = 46.875%；14.625 ÷ 20 = 73.125%。</w:t>
      </w:r>
    </w:p>
    <w:p>
      <w:pPr>
        <w:pStyle w:val="ListBullet"/>
      </w:pPr>
      <w:r>
        <w:rPr>
          <w:rFonts w:ascii="Aptos" w:hAnsi="Aptos" w:eastAsia="Microsoft YaHei"/>
        </w:rPr>
        <w:t>群體層級：75 ÷ 160 = 46.875%；117 ÷ 160 = 73.125%。</w:t>
      </w:r>
    </w:p>
    <w:p>
      <w:pPr>
        <w:pStyle w:val="ListBullet"/>
      </w:pPr>
      <w:r>
        <w:rPr>
          <w:rFonts w:ascii="Aptos" w:hAnsi="Aptos" w:eastAsia="Microsoft YaHei"/>
        </w:rPr>
        <w:t>差值為 26.25 個百分點，不是「進步 26.25%」，也不是效果量、通過率或常模分數。</w:t>
      </w:r>
    </w:p>
    <w:p>
      <w:pPr>
        <w:pStyle w:val="Heading2"/>
      </w:pPr>
      <w:r>
        <w:rPr>
          <w:rFonts w:ascii="Aptos" w:hAnsi="Aptos" w:eastAsia="Microsoft YaHei"/>
        </w:rPr>
        <w:t>6.3 交叉驗算</w:t>
      </w:r>
    </w:p>
    <w:p>
      <w:r>
        <w:rPr>
          <w:rFonts w:ascii="Aptos" w:hAnsi="Aptos" w:eastAsia="Microsoft YaHei"/>
        </w:rPr>
        <w:t>維度層級：</w:t>
      </w:r>
    </w:p>
    <w:p>
      <w:pPr>
        <w:pStyle w:val="ListBullet"/>
      </w:pPr>
      <w:r>
        <w:rPr>
          <w:rFonts w:ascii="Aptos" w:hAnsi="Aptos" w:eastAsia="Microsoft YaHei"/>
        </w:rPr>
        <w:t>前測：17 + 16 + 13 + 14 + 15 = 75。</w:t>
      </w:r>
    </w:p>
    <w:p>
      <w:pPr>
        <w:pStyle w:val="ListBullet"/>
      </w:pPr>
      <w:r>
        <w:rPr>
          <w:rFonts w:ascii="Aptos" w:hAnsi="Aptos" w:eastAsia="Microsoft YaHei"/>
        </w:rPr>
        <w:t>後測：25 + 24 + 22 + 24 + 22 = 117。</w:t>
      </w:r>
    </w:p>
    <w:p>
      <w:pPr>
        <w:pStyle w:val="ListBullet"/>
      </w:pPr>
      <w:r>
        <w:rPr>
          <w:rFonts w:ascii="Aptos" w:hAnsi="Aptos" w:eastAsia="Microsoft YaHei"/>
        </w:rPr>
        <w:t>差異：117 − 75 = 42。</w:t>
      </w:r>
    </w:p>
    <w:p>
      <w:r>
        <w:rPr>
          <w:rFonts w:ascii="Aptos" w:hAnsi="Aptos" w:eastAsia="Microsoft YaHei"/>
        </w:rPr>
        <w:t>配對層級：</w:t>
      </w:r>
    </w:p>
    <w:p>
      <w:pPr>
        <w:pStyle w:val="ListBullet"/>
      </w:pPr>
      <w:r>
        <w:rPr>
          <w:rFonts w:ascii="Aptos" w:hAnsi="Aptos" w:eastAsia="Microsoft YaHei"/>
        </w:rPr>
        <w:t>前測：8 + 10 + 11 + 9 + 12 + 7 + 10 + 8 = 75。</w:t>
      </w:r>
    </w:p>
    <w:p>
      <w:pPr>
        <w:pStyle w:val="ListBullet"/>
      </w:pPr>
      <w:r>
        <w:rPr>
          <w:rFonts w:ascii="Aptos" w:hAnsi="Aptos" w:eastAsia="Microsoft YaHei"/>
        </w:rPr>
        <w:t>後測：15 + 16 + 14 + 13 + 18 + 12 + 15 + 14 = 117。</w:t>
      </w:r>
    </w:p>
    <w:p>
      <w:pPr>
        <w:pStyle w:val="ListBullet"/>
      </w:pPr>
      <w:r>
        <w:rPr>
          <w:rFonts w:ascii="Aptos" w:hAnsi="Aptos" w:eastAsia="Microsoft YaHei"/>
        </w:rPr>
        <w:t>變化：+7 + 6 + 3 + 4 + 6 + 5 + 5 + 6 = 42。</w:t>
      </w:r>
    </w:p>
    <w:p>
      <w:r>
        <w:rPr>
          <w:rFonts w:ascii="Aptos" w:hAnsi="Aptos" w:eastAsia="Microsoft YaHei"/>
        </w:rPr>
        <w:t>平均層級：</w:t>
      </w:r>
    </w:p>
    <w:p>
      <w:pPr>
        <w:pStyle w:val="ListBullet"/>
      </w:pPr>
      <w:r>
        <w:rPr>
          <w:rFonts w:ascii="Aptos" w:hAnsi="Aptos" w:eastAsia="Microsoft YaHei"/>
        </w:rPr>
        <w:t>平均每人變化：42 ÷ 8 = 5.25。</w:t>
      </w:r>
    </w:p>
    <w:p>
      <w:pPr>
        <w:pStyle w:val="ListBullet"/>
      </w:pPr>
      <w:r>
        <w:rPr>
          <w:rFonts w:ascii="Aptos" w:hAnsi="Aptos" w:eastAsia="Microsoft YaHei"/>
        </w:rPr>
        <w:t>維度平均差合計：+1.000 + 1.000 + 1.125 + 1.250 + 0.875 = +5.250。</w:t>
      </w:r>
    </w:p>
    <w:p>
      <w:pPr>
        <w:pStyle w:val="ListBullet"/>
      </w:pPr>
      <w:r>
        <w:rPr>
          <w:rFonts w:ascii="Aptos" w:hAnsi="Aptos" w:eastAsia="Microsoft YaHei"/>
        </w:rPr>
        <w:t>前後平均總分差：14.625 − 9.375 = 5.25。</w:t>
      </w:r>
    </w:p>
    <w:p>
      <w:r>
        <w:rPr>
          <w:rFonts w:ascii="Aptos" w:hAnsi="Aptos" w:eastAsia="Microsoft YaHei"/>
        </w:rPr>
        <w:t>三種算法結果一致：前 75、後 117、差 +42、平均差 +5.25。</w:t>
      </w:r>
    </w:p>
    <w:p>
      <w:pPr>
        <w:pStyle w:val="Heading2"/>
      </w:pPr>
      <w:r>
        <w:rPr>
          <w:rFonts w:ascii="Aptos" w:hAnsi="Aptos" w:eastAsia="Microsoft YaHei"/>
        </w:rPr>
        <w:t>6.4 顯示精度與平均方法</w:t>
      </w:r>
    </w:p>
    <w:p>
      <w:r>
        <w:rPr>
          <w:rFonts w:ascii="Aptos" w:hAnsi="Aptos" w:eastAsia="Microsoft YaHei"/>
        </w:rPr>
        <w:t>所有原始值均維持整數，不因顯示而改變。維度平均以「維度合計 ÷ 8」計算，顯示至三位小數；整體平均以「總分 ÷ 8」計算。</w:t>
      </w:r>
      <w:r>
        <w:rPr>
          <w:rFonts w:ascii="Consolas" w:hAnsi="Consolas" w:eastAsia="Microsoft YaHei"/>
          <w:sz w:val="21"/>
        </w:rPr>
        <w:t>1.000</w:t>
      </w:r>
      <w:r>
        <w:rPr>
          <w:rFonts w:ascii="Aptos" w:hAnsi="Aptos" w:eastAsia="Microsoft YaHei"/>
        </w:rPr>
        <w:t>、</w:t>
      </w:r>
      <w:r>
        <w:rPr>
          <w:rFonts w:ascii="Consolas" w:hAnsi="Consolas" w:eastAsia="Microsoft YaHei"/>
          <w:sz w:val="21"/>
        </w:rPr>
        <w:t>3.000</w:t>
      </w:r>
      <w:r>
        <w:rPr>
          <w:rFonts w:ascii="Aptos" w:hAnsi="Aptos" w:eastAsia="Microsoft YaHei"/>
        </w:rPr>
        <w:t xml:space="preserve"> 等尾零是顯示精度，不代表比原始整數多出有效位數。</w:t>
      </w:r>
    </w:p>
    <w:p>
      <w:r>
        <w:rPr>
          <w:rFonts w:ascii="Aptos" w:hAnsi="Aptos" w:eastAsia="Microsoft YaHei"/>
        </w:rPr>
        <w:t>本報告對 0–4 整數採算術平均，只是描述性彙總約定，不主張此量表是等距量表，也不主張具有常模、信度、效度或可加權的潛在能力分數。合計與平均不得被解讀為客觀能力總量。</w:t>
      </w:r>
    </w:p>
    <w:p>
      <w:pPr>
        <w:pStyle w:val="Heading1"/>
      </w:pPr>
      <w:r>
        <w:rPr>
          <w:rFonts w:ascii="Aptos" w:hAnsi="Aptos" w:eastAsia="Microsoft YaHei"/>
        </w:rPr>
        <w:t>7. 雷達圖資料規格與替代表格</w:t>
      </w:r>
    </w:p>
    <w:p>
      <w:pPr>
        <w:pStyle w:val="Heading2"/>
      </w:pPr>
      <w:r>
        <w:rPr>
          <w:rFonts w:ascii="Aptos" w:hAnsi="Aptos" w:eastAsia="Microsoft YaHei"/>
        </w:rPr>
        <w:t>7.1 圖表資料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7-1｜SAMPLE／SYNTHETIC：五軸雷達圖資料（n=8；固定 0–4）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16"/>
        <w:gridCol w:w="2416"/>
        <w:gridCol w:w="2416"/>
        <w:gridCol w:w="2416"/>
      </w:tblGrid>
      <w:tr>
        <w:trPr>
          <w:cantSplit/>
          <w:tblHeader w:val="true"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軸／維度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前測平均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後測平均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差異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 來源事實與情境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2.125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3.125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B 紀錄完整性與可追溯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2.000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C 任務與產出對應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1.625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+1.125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D 資料最小化與隱私意識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1.750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+1.250</w:t>
            </w:r>
          </w:p>
        </w:tc>
      </w:tr>
      <w:tr>
        <w:trPr>
          <w:cantSplit/>
        </w:trPr>
        <w:tc>
          <w:tcPr>
            <w:tcW w:type="dxa" w:w="3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E 後續行動規劃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1.875</w:t>
            </w:r>
          </w:p>
        </w:tc>
        <w:tc>
          <w:tcPr>
            <w:tcW w:type="dxa" w:w="19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  <w:tc>
          <w:tcPr>
            <w:tcW w:type="dxa" w:w="22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+0.875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此表就是雷達圖的數值來源。圖形只畫五個維度的前後平均，不畫 80 個個別分數格，也不把維度合計直接畫在同一軸上。</w:t>
      </w:r>
    </w:p>
    <w:p>
      <w:pPr>
        <w:pStyle w:val="Heading2"/>
      </w:pPr>
      <w:r>
        <w:rPr>
          <w:rFonts w:ascii="Aptos" w:hAnsi="Aptos" w:eastAsia="Microsoft YaHei"/>
        </w:rPr>
        <w:t>7.2 原生 Word 圖表規格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設定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圖表類型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雷達圖（radar chart），含資料標記；不使用 3D、透視或立體效果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類別順序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 → B → C → D → E，順時針排列，A 置於上方起始位置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軸標籤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五個完整繁體中文標籤：來源事實與情境、紀錄完整性與可追溯、任務與產出對應、資料最小化與隱私意識、後續行動規劃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系列 1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前測自評平均（SAMPLE）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系列 2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後測自評平均（SAMPLE）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數值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前測：2.125、2.000、1.625、1.750、1.875；後測：3.125、3.000、2.750、3.000、2.750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徑向軸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最小值 0、最大值 4、主要刻度間隔 1；刻度為 0、1、2、3、4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網格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淺色、低對比；不得遮住線條或標籤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圖例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置於圖下方或右側空白區，完整顯示兩個系列；不得與圖說分離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標記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前後系列使用不同形狀與線型，不能只靠顏色區分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資料標籤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預設關閉以免擁擠；若顯示，固定三位小數，且不得取代表 7-1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標題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SAMPLE／SYNTHETIC：五維度前後自評平均（n=8；0–4 分）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圖說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見 7.3；圖說與圖不得跨頁分離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來源註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「來源：0100 R09 合成 fixture；所有數值為 SAMPLE／SYNTHETIC；n=8；描述性統計。」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可讀性</w:t>
            </w:r>
          </w:p>
        </w:tc>
        <w:tc>
          <w:tcPr>
            <w:tcW w:type="dxa" w:w="72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圖內文字至少 9.5 pt；軸標籤不得裁切、旋轉到難以閱讀或只剩英文縮寫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</w:rPr>
        <w:t>7.3 圖說與可及性替代文字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圖 1｜SAMPLE／SYNTHETIC：學員五維度訓練前後自評平均雷達圖（n=8；0–4 分；描述性）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1" name="Picture 1" descr="五軸雷達圖；n=8；固定0至4分。前測平均2.125、2.000、1.625、1.750、1.875；後測3.125、3.000、2.750、3.000、2.750。全為SAMPLE/SYNTHETIC。" title="SAMPLE/SYNTHETIC 五維度自評雷達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0101_R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Microsoft YaHei"/>
        </w:rPr>
        <w:t>圖例：前測自評平均（SAMPLE）；後測自評平均（SAMPLE）。</w:t>
      </w:r>
    </w:p>
    <w:p>
      <w:r>
        <w:rPr>
          <w:rFonts w:ascii="Aptos" w:hAnsi="Aptos" w:eastAsia="Microsoft YaHei"/>
        </w:rPr>
        <w:t>替代文字：</w:t>
      </w:r>
    </w:p>
    <w:p>
      <w:pPr>
        <w:spacing w:before="80" w:after="120"/>
        <w:ind w:left="259" w:right="173"/>
        <w:shd w:fill="EAF2F6"/>
      </w:pPr>
      <w:r>
        <w:rPr>
          <w:rFonts w:ascii="Aptos" w:hAnsi="Aptos" w:eastAsia="Microsoft YaHei"/>
        </w:rPr>
        <w:t>五軸雷達圖，n=8，固定 0–4 分。前測平均依 A 至 E 為 2.125、2.000、1.625、1.750、1.875；後測平均為 3.125、3.000、2.750、3.000、2.750；差異為 +1.000、+1.000、+1.125、+1.250、+0.875。圖形只呈現合成自評平均，不呈現個別學員、客觀技能或統計顯著性。</w:t>
      </w:r>
    </w:p>
    <w:p>
      <w:r>
        <w:rPr>
          <w:rFonts w:ascii="Aptos" w:hAnsi="Aptos" w:eastAsia="Microsoft YaHei"/>
        </w:rPr>
        <w:t>可及性表格替代：表 7-1 已列出每個軸的前測、後測與差異；即使圖形未顯示或讀者無法辨識顏色，仍可從表格取得完整數值。</w:t>
      </w:r>
    </w:p>
    <w:p>
      <w:pPr>
        <w:pStyle w:val="Heading2"/>
      </w:pPr>
      <w:r>
        <w:rPr>
          <w:rFonts w:ascii="Aptos" w:hAnsi="Aptos" w:eastAsia="Microsoft YaHei"/>
        </w:rPr>
        <w:t>7.4 圖形解讀邊界</w:t>
      </w:r>
    </w:p>
    <w:p>
      <w:pPr>
        <w:pStyle w:val="ListBullet"/>
      </w:pPr>
      <w:r>
        <w:rPr>
          <w:rFonts w:ascii="Aptos" w:hAnsi="Aptos" w:eastAsia="Microsoft YaHei"/>
        </w:rPr>
        <w:t>五軸的徑向尺度固定為 0–4；不可因資料範圍縮放而改變軸的意義。</w:t>
      </w:r>
    </w:p>
    <w:p>
      <w:pPr>
        <w:pStyle w:val="ListBullet"/>
      </w:pPr>
      <w:r>
        <w:rPr>
          <w:rFonts w:ascii="Aptos" w:hAnsi="Aptos" w:eastAsia="Microsoft YaHei"/>
        </w:rPr>
        <w:t>雷達圖多邊形面積不是效果量、不是能力總分、不是進步幅度，也不是統計檢定結果。</w:t>
      </w:r>
    </w:p>
    <w:p>
      <w:pPr>
        <w:pStyle w:val="ListBullet"/>
      </w:pPr>
      <w:r>
        <w:rPr>
          <w:rFonts w:ascii="Aptos" w:hAnsi="Aptos" w:eastAsia="Microsoft YaHei"/>
        </w:rPr>
        <w:t>五個軸是不同構念，沒有共同單位與權重；軸的排列順序會改變多邊形形狀與面積，因此面積不可比較。</w:t>
      </w:r>
    </w:p>
    <w:p>
      <w:pPr>
        <w:pStyle w:val="ListBullet"/>
      </w:pPr>
      <w:r>
        <w:rPr>
          <w:rFonts w:ascii="Aptos" w:hAnsi="Aptos" w:eastAsia="Microsoft YaHei"/>
        </w:rPr>
        <w:t>前後系列的平均差只能用來看這組合成資料的數值位置；不能說「面積變大代表能力提升」。</w:t>
      </w:r>
    </w:p>
    <w:p>
      <w:pPr>
        <w:pStyle w:val="ListBullet"/>
      </w:pPr>
      <w:r>
        <w:rPr>
          <w:rFonts w:ascii="Aptos" w:hAnsi="Aptos" w:eastAsia="Microsoft YaHei"/>
        </w:rPr>
        <w:t>圖形不得省略 n=8、SAMPLE 標記、圖例或 0–4 刻度。</w:t>
      </w:r>
    </w:p>
    <w:p>
      <w:pPr>
        <w:pStyle w:val="ListBullet"/>
      </w:pPr>
      <w:r>
        <w:rPr>
          <w:rFonts w:ascii="Aptos" w:hAnsi="Aptos" w:eastAsia="Microsoft YaHei"/>
        </w:rPr>
        <w:t>不得把 0099 的技能門檻畫成同一張圖的參考線，也不得把 14/20 轉成此圖的通過區。</w:t>
      </w:r>
    </w:p>
    <w:p>
      <w:pPr>
        <w:pStyle w:val="Heading1"/>
      </w:pPr>
      <w:r>
        <w:rPr>
          <w:rFonts w:ascii="Aptos" w:hAnsi="Aptos" w:eastAsia="Microsoft YaHei"/>
        </w:rPr>
        <w:t>8. 維度解讀與自評邊界</w:t>
      </w:r>
    </w:p>
    <w:p>
      <w:pPr>
        <w:pStyle w:val="Heading2"/>
      </w:pPr>
      <w:r>
        <w:rPr>
          <w:rFonts w:ascii="Aptos" w:hAnsi="Aptos" w:eastAsia="Microsoft YaHei"/>
        </w:rPr>
        <w:t>8.1 逐維度數值解讀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8-1｜SAMPLE／SYNTHETIC：五維度算術觀察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933"/>
        <w:gridCol w:w="1933"/>
        <w:gridCol w:w="1933"/>
        <w:gridCol w:w="1933"/>
        <w:gridCol w:w="1933"/>
      </w:tblGrid>
      <w:tr>
        <w:trPr>
          <w:cantSplit/>
          <w:tblHeader w:val="true"/>
        </w:trPr>
        <w:tc>
          <w:tcPr>
            <w:tcW w:type="dxa" w:w="222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前測平均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後測平均</w:t>
            </w:r>
          </w:p>
        </w:tc>
        <w:tc>
          <w:tcPr>
            <w:tcW w:type="dxa" w:w="1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平均差</w:t>
            </w:r>
          </w:p>
        </w:tc>
        <w:tc>
          <w:tcPr>
            <w:tcW w:type="dxa" w:w="34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數字層級的解讀</w:t>
            </w:r>
          </w:p>
        </w:tc>
      </w:tr>
      <w:tr>
        <w:trPr>
          <w:cantSplit/>
        </w:trPr>
        <w:tc>
          <w:tcPr>
            <w:tcW w:type="dxa" w:w="222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 來源事實與情境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2.125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3.125</w:t>
            </w:r>
          </w:p>
        </w:tc>
        <w:tc>
          <w:tcPr>
            <w:tcW w:type="dxa" w:w="1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+1.000</w:t>
            </w:r>
          </w:p>
        </w:tc>
        <w:tc>
          <w:tcPr>
            <w:tcW w:type="dxa" w:w="34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後測平均為五維最高（3.125）；與 B 同為 +1.000。這是群體平均，不能推論每位學員都達到 3 分以上。</w:t>
            </w:r>
          </w:p>
        </w:tc>
      </w:tr>
      <w:tr>
        <w:trPr>
          <w:cantSplit/>
        </w:trPr>
        <w:tc>
          <w:tcPr>
            <w:tcW w:type="dxa" w:w="222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B 紀錄完整性與可追溯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2.000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1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+1.000</w:t>
            </w:r>
          </w:p>
        </w:tc>
        <w:tc>
          <w:tcPr>
            <w:tcW w:type="dxa" w:w="34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合成平均由 2.000 到 3.000；數值上增加 1.000。不得寫成「紀錄能力已達標」。</w:t>
            </w:r>
          </w:p>
        </w:tc>
      </w:tr>
      <w:tr>
        <w:trPr>
          <w:cantSplit/>
        </w:trPr>
        <w:tc>
          <w:tcPr>
            <w:tcW w:type="dxa" w:w="222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C 任務與產出對應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1.625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  <w:tc>
          <w:tcPr>
            <w:tcW w:type="dxa" w:w="1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+1.125</w:t>
            </w:r>
          </w:p>
        </w:tc>
        <w:tc>
          <w:tcPr>
            <w:tcW w:type="dxa" w:w="34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前測平均為五維最低（1.625）；後測平均 2.750，仍低於 3.000。這個位置只是此組合成分數的算術事實。</w:t>
            </w:r>
          </w:p>
        </w:tc>
      </w:tr>
      <w:tr>
        <w:trPr>
          <w:cantSplit/>
        </w:trPr>
        <w:tc>
          <w:tcPr>
            <w:tcW w:type="dxa" w:w="222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D 資料最小化與隱私意識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1.750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1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+1.250</w:t>
            </w:r>
          </w:p>
        </w:tc>
        <w:tc>
          <w:tcPr>
            <w:tcW w:type="dxa" w:w="34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平均差 +1.250，為五維最大；但不能解讀為「隱私能力進步最多」或訓練效果最大。</w:t>
            </w:r>
          </w:p>
        </w:tc>
      </w:tr>
      <w:tr>
        <w:trPr>
          <w:cantSplit/>
        </w:trPr>
        <w:tc>
          <w:tcPr>
            <w:tcW w:type="dxa" w:w="222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E 後續行動規劃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1.875</w:t>
            </w:r>
          </w:p>
        </w:tc>
        <w:tc>
          <w:tcPr>
            <w:tcW w:type="dxa" w:w="12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  <w:tc>
          <w:tcPr>
            <w:tcW w:type="dxa" w:w="1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+0.875</w:t>
            </w:r>
          </w:p>
        </w:tc>
        <w:tc>
          <w:tcPr>
            <w:tcW w:type="dxa" w:w="34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平均差 +0.875，為五維最小；不能解讀為「後續規劃最無效」或「訓練沒有幫助」。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所有數值都是 0–4 自評分的群體平均。平均 3.125 不代表每位學員都是 3 或 4；平均差 +1.250 也不代表每個人都增加 1.250。</w:t>
      </w:r>
    </w:p>
    <w:p>
      <w:pPr>
        <w:pStyle w:val="Heading2"/>
      </w:pPr>
      <w:r>
        <w:rPr>
          <w:rFonts w:ascii="Aptos" w:hAnsi="Aptos" w:eastAsia="Microsoft YaHei"/>
        </w:rPr>
        <w:t>8.2 最大與最小變化</w:t>
      </w:r>
    </w:p>
    <w:p>
      <w:r>
        <w:rPr>
          <w:rFonts w:ascii="Aptos" w:hAnsi="Aptos" w:eastAsia="Microsoft YaHei"/>
        </w:rPr>
        <w:t>在五個維度中，D 的算術平均差最大（+1.250），E 的算術平均差最小（+0.875）。A 與 B 同為 +1.000，C 為 +1.125。這個排序只描述本合成 fixture 的數字：</w:t>
      </w:r>
    </w:p>
    <w:p>
      <w:pPr>
        <w:pStyle w:val="ListBullet"/>
      </w:pPr>
      <w:r>
        <w:rPr>
          <w:rFonts w:ascii="Aptos" w:hAnsi="Aptos" w:eastAsia="Microsoft YaHei"/>
        </w:rPr>
        <w:t>不是統計顯著性排序。</w:t>
      </w:r>
    </w:p>
    <w:p>
      <w:pPr>
        <w:pStyle w:val="ListBullet"/>
      </w:pPr>
      <w:r>
        <w:rPr>
          <w:rFonts w:ascii="Aptos" w:hAnsi="Aptos" w:eastAsia="Microsoft YaHei"/>
        </w:rPr>
        <w:t>不是效果量或實務重要性排序。</w:t>
      </w:r>
    </w:p>
    <w:p>
      <w:pPr>
        <w:pStyle w:val="ListBullet"/>
      </w:pPr>
      <w:r>
        <w:rPr>
          <w:rFonts w:ascii="Aptos" w:hAnsi="Aptos" w:eastAsia="Microsoft YaHei"/>
        </w:rPr>
        <w:t>不是因果推論，不能說訓練造成 D 的變化最大。</w:t>
      </w:r>
    </w:p>
    <w:p>
      <w:pPr>
        <w:pStyle w:val="ListBullet"/>
      </w:pPr>
      <w:r>
        <w:rPr>
          <w:rFonts w:ascii="Aptos" w:hAnsi="Aptos" w:eastAsia="Microsoft YaHei"/>
        </w:rPr>
        <w:t>不是能力優劣排序，不能說 D 比其他維度「更重要」或「更成功」。</w:t>
      </w:r>
    </w:p>
    <w:p>
      <w:pPr>
        <w:pStyle w:val="ListBullet"/>
      </w:pPr>
      <w:r>
        <w:rPr>
          <w:rFonts w:ascii="Aptos" w:hAnsi="Aptos" w:eastAsia="Microsoft YaHei"/>
        </w:rPr>
        <w:t>不代表真實學員、真實課程或母體會出現相同模式。</w:t>
      </w:r>
    </w:p>
    <w:p>
      <w:r>
        <w:rPr>
          <w:rFonts w:ascii="Aptos" w:hAnsi="Aptos" w:eastAsia="Microsoft YaHei"/>
        </w:rPr>
        <w:t>n=8、無對照組、無隨機分派、無抽樣架構、無信效度資料，且數值為合成自評值，因此本報告不做檢定、不計算信賴區間、不宣稱顯著或因果。</w:t>
      </w:r>
    </w:p>
    <w:p>
      <w:pPr>
        <w:pStyle w:val="Heading2"/>
      </w:pPr>
      <w:r>
        <w:rPr>
          <w:rFonts w:ascii="Aptos" w:hAnsi="Aptos" w:eastAsia="Microsoft YaHei"/>
        </w:rPr>
        <w:t>8.3 自評與實作能力的區隔</w:t>
      </w:r>
    </w:p>
    <w:p>
      <w:r>
        <w:rPr>
          <w:rFonts w:ascii="Aptos" w:hAnsi="Aptos" w:eastAsia="Microsoft YaHei"/>
        </w:rPr>
        <w:t>本報告所稱的「自評」是學員依 0–4 錨點，對自己在某一時刻「主觀上能做到多少」的判斷。它不等於：</w:t>
      </w:r>
    </w:p>
    <w:p>
      <w:pPr>
        <w:pStyle w:val="ListBullet"/>
      </w:pPr>
      <w:r>
        <w:rPr>
          <w:rFonts w:ascii="Aptos" w:hAnsi="Aptos" w:eastAsia="Microsoft YaHei"/>
        </w:rPr>
        <w:t>受過訓練的評分者對實際作品或任務表現的評分。</w:t>
      </w:r>
    </w:p>
    <w:p>
      <w:pPr>
        <w:pStyle w:val="ListBullet"/>
      </w:pPr>
      <w:r>
        <w:rPr>
          <w:rFonts w:ascii="Aptos" w:hAnsi="Aptos" w:eastAsia="Microsoft YaHei"/>
        </w:rPr>
        <w:t>客觀測驗、技能檢定、工作樣本或通關門檻。</w:t>
      </w:r>
    </w:p>
    <w:p>
      <w:pPr>
        <w:pStyle w:val="ListBullet"/>
      </w:pPr>
      <w:r>
        <w:rPr>
          <w:rFonts w:ascii="Aptos" w:hAnsi="Aptos" w:eastAsia="Microsoft YaHei"/>
        </w:rPr>
        <w:t>講師觀察、同儕評分或管理者績效考核。</w:t>
      </w:r>
    </w:p>
    <w:p>
      <w:pPr>
        <w:pStyle w:val="ListBullet"/>
      </w:pPr>
      <w:r>
        <w:rPr>
          <w:rFonts w:ascii="Aptos" w:hAnsi="Aptos" w:eastAsia="Microsoft YaHei"/>
        </w:rPr>
        <w:t>學習遷移、行為改變或組織績效。</w:t>
      </w:r>
    </w:p>
    <w:p>
      <w:r>
        <w:rPr>
          <w:rFonts w:ascii="Aptos" w:hAnsi="Aptos" w:eastAsia="Microsoft YaHei"/>
        </w:rPr>
        <w:t>即使真實前後測平均上升，也可能受題意理解、作答風格、期待、記憶、社會讚許、重複施測或課程期待影響；本報告沒有設計可排除這些替代解釋。0–4 錨點文字是填答提示，不是已驗證的行為觀察規準。</w:t>
      </w:r>
    </w:p>
    <w:p>
      <w:r>
        <w:rPr>
          <w:rFonts w:ascii="Aptos" w:hAnsi="Aptos" w:eastAsia="Microsoft YaHei"/>
        </w:rPr>
        <w:t>若未來要討論「實作能力」，必須另以獲授權的客觀任務、明確評分規準、合格評分者與可追溯紀錄進行；該客觀資料不得直接併入本報告的自評分數，也不得借用 0099 的 14/20 或任何技能通過門檻。</w:t>
      </w:r>
    </w:p>
    <w:p>
      <w:pPr>
        <w:pStyle w:val="Heading1"/>
      </w:pPr>
      <w:r>
        <w:rPr>
          <w:rFonts w:ascii="Aptos" w:hAnsi="Aptos" w:eastAsia="Microsoft YaHei"/>
        </w:rPr>
        <w:t>9. 建議後續工作流程</w:t>
      </w:r>
    </w:p>
    <w:p>
      <w:r>
        <w:rPr>
          <w:rFonts w:ascii="Aptos" w:hAnsi="Aptos" w:eastAsia="Microsoft YaHei"/>
        </w:rPr>
        <w:t>以下流程是</w:t>
      </w:r>
      <w:r>
        <w:rPr>
          <w:rFonts w:ascii="Aptos" w:hAnsi="Aptos" w:eastAsia="Microsoft YaHei"/>
          <w:b/>
        </w:rPr>
        <w:t>建議程序</w:t>
      </w:r>
      <w:r>
        <w:rPr>
          <w:rFonts w:ascii="Aptos" w:hAnsi="Aptos" w:eastAsia="Microsoft YaHei"/>
        </w:rPr>
        <w:t>，不是已完成的事實。角色名稱是一般性建議，不代表已被指派、已同意或已存在；任何實際決定仍須由適用機構依其程序授權。</w:t>
      </w:r>
    </w:p>
    <w:p>
      <w:pPr>
        <w:pStyle w:val="Heading2"/>
      </w:pPr>
      <w:r>
        <w:rPr>
          <w:rFonts w:ascii="Aptos" w:hAnsi="Aptos" w:eastAsia="Microsoft YaHei"/>
        </w:rPr>
        <w:t>9.1 建議角色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21"/>
        <w:gridCol w:w="3221"/>
        <w:gridCol w:w="3221"/>
      </w:tblGrid>
      <w:tr>
        <w:trPr>
          <w:cantSplit/>
          <w:tblHeader w:val="true"/>
        </w:trPr>
        <w:tc>
          <w:tcPr>
            <w:tcW w:type="dxa" w:w="25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建議角色</w:t>
            </w:r>
          </w:p>
        </w:tc>
        <w:tc>
          <w:tcPr>
            <w:tcW w:type="dxa" w:w="397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建議責任</w:t>
            </w:r>
          </w:p>
        </w:tc>
        <w:tc>
          <w:tcPr>
            <w:tcW w:type="dxa" w:w="309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文件持有人／課程承辦窗口</w:t>
            </w:r>
          </w:p>
        </w:tc>
        <w:tc>
          <w:tcPr>
            <w:tcW w:type="dxa" w:w="397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確認實際使用的 0100 問卷版次及版本號，保管來源表單，維持配對代碼控制並確認場次。</w:t>
            </w:r>
          </w:p>
        </w:tc>
        <w:tc>
          <w:tcPr>
            <w:tcW w:type="dxa" w:w="309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不得代填、代選代碼或修改分數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表單／題項審查者</w:t>
            </w:r>
          </w:p>
        </w:tc>
        <w:tc>
          <w:tcPr>
            <w:tcW w:type="dxa" w:w="397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檢查題意、錨點、版本與填答說明是否一致</w:t>
            </w:r>
          </w:p>
        </w:tc>
        <w:tc>
          <w:tcPr>
            <w:tcW w:type="dxa" w:w="309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不得把理解測試當成訓練成效證據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資料管理者</w:t>
            </w:r>
          </w:p>
        </w:tc>
        <w:tc>
          <w:tcPr>
            <w:tcW w:type="dxa" w:w="397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去識別收件、權限控管、分開保管對照資訊</w:t>
            </w:r>
          </w:p>
        </w:tc>
        <w:tc>
          <w:tcPr>
            <w:tcW w:type="dxa" w:w="309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不得把姓名、電話或名冊併入分析檔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表單檢核者</w:t>
            </w:r>
          </w:p>
        </w:tc>
        <w:tc>
          <w:tcPr>
            <w:tcW w:type="dxa" w:w="397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逐份檢查完整性、配對、版本、日期與 HOLD／REJECT</w:t>
            </w:r>
          </w:p>
        </w:tc>
        <w:tc>
          <w:tcPr>
            <w:tcW w:type="dxa" w:w="309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不得替任何缺漏補值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分析者</w:t>
            </w:r>
          </w:p>
        </w:tc>
        <w:tc>
          <w:tcPr>
            <w:tcW w:type="dxa" w:w="397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重算 80 格、總分、維度統計、分母與圖表資料</w:t>
            </w:r>
          </w:p>
        </w:tc>
        <w:tc>
          <w:tcPr>
            <w:tcW w:type="dxa" w:w="309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不得直接手改衍生值或挑選有利結果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第二核算者</w:t>
            </w:r>
          </w:p>
        </w:tc>
        <w:tc>
          <w:tcPr>
            <w:tcW w:type="dxa" w:w="397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獨立重算與比對差異</w:t>
            </w:r>
          </w:p>
        </w:tc>
        <w:tc>
          <w:tcPr>
            <w:tcW w:type="dxa" w:w="309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不得與分析者共用未揭露的暫存值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獨立審查者</w:t>
            </w:r>
          </w:p>
        </w:tc>
        <w:tc>
          <w:tcPr>
            <w:tcW w:type="dxa" w:w="397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按本報告版次完成語意、算術與 Word 呈現審查。</w:t>
            </w:r>
          </w:p>
        </w:tc>
        <w:tc>
          <w:tcPr>
            <w:tcW w:type="dxa" w:w="309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不得在未審查時簽署或背書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機構權責主管</w:t>
            </w:r>
          </w:p>
        </w:tc>
        <w:tc>
          <w:tcPr>
            <w:tcW w:type="dxa" w:w="397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在機構程序允許時授權真實資料使用與釋出</w:t>
            </w:r>
          </w:p>
        </w:tc>
        <w:tc>
          <w:tcPr>
            <w:tcW w:type="dxa" w:w="309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不得以本候選稿代替正式核定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</w:rPr>
        <w:t>9.2 流程、觸發條件與責任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933"/>
        <w:gridCol w:w="1933"/>
        <w:gridCol w:w="1933"/>
        <w:gridCol w:w="1933"/>
        <w:gridCol w:w="1933"/>
      </w:tblGrid>
      <w:tr>
        <w:trPr>
          <w:cantSplit/>
          <w:tblHeader w:val="true"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建議角色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建議工作與產出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停止／HOLD 條件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 凍結表單版本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文件持有人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準備使用 0100 前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確認問卷版次、題目與評分錨點一致，並記錄使用版本。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版本或題目不一致時分開分析，不得直接合併。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 驗證題意理解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題項審查者、承辦窗口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第一次真實施測前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以獲授權的小型認知訪談或說明測試檢查五題與 0–4 錨點是否被理解；記錄修訂需求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無授權、無隱私安排或題意仍不清楚時，不得開始正式蒐集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 真實施測與配對控制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承辦窗口、資料管理者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機構核准辦理且隱私流程就緒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前後測使用同版本、同配對代碼；名冊與分數分開保管；當場檢查完整性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缺漏、重複代碼、版本不符或個資外洩風險即 HOLD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4. 收回與檢核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表單檢核者、資料管理者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表單收回後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逐份檢核真實回應、登錄納入／排除／留置份數與原因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未揭露分母、未解決重複或無法配對時，不得進入分析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5. 建檔與獨立重算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分析者、第二核算者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檢核完成且資料集凍結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建立去識別資料集；重算每列總分、維度合計、整體統計與圖表值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任一加總或分母不一致即整批 HOLD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6. 產出統計與圖表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分析者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資料集通過檢核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依表 6-1、表 6-2、表 7-1 產生報告與固定 0–4 雷達圖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n、排除數、圖例或軸標籤不完整即不得釋出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7. 視需要進行客觀實作任務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課程權責人、合格評分者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263746"/>
                <w:sz w:val="19"/>
              </w:rPr>
              <w:t>另有書面授權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且具獨立評分規準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以獨立任務觀察實際表現；另立資料集與分析，不併入 0100 自評分數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未授權、無規準、無評分者訓練時不得執行或宣稱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8. 日後比較真實紀錄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分析者、獨立審查者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有足夠且合法的真實配對資料，並事先指定分析計畫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分開報告樣本、排除、前後分布與不確定性；必要時才使用推論方法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設計不足或資料品質不明時，只做描述，不做因果或顯著性宣稱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9. 審查與釋出</w:t>
            </w:r>
          </w:p>
        </w:tc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獨立審查者、機構權責主管</w:t>
            </w:r>
          </w:p>
        </w:tc>
        <w:tc>
          <w:tcPr>
            <w:tcW w:type="dxa" w:w="21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文件與資料凍結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依報告版次完成語意、算術與 Word 呈現審查；依程序填寫審查與核准欄。</w:t>
            </w:r>
          </w:p>
        </w:tc>
        <w:tc>
          <w:tcPr>
            <w:tcW w:type="dxa" w:w="222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未完成審查、未經授權或仍有 SAMPLE 殘留時，維持 HOLD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</w:rPr>
        <w:t>9.3 未來真實資料的比較原則</w:t>
      </w:r>
    </w:p>
    <w:p>
      <w:r>
        <w:rPr>
          <w:rFonts w:ascii="Aptos" w:hAnsi="Aptos" w:eastAsia="Microsoft YaHei"/>
        </w:rPr>
        <w:t>未來若取得真實且合法的前後配對資料，報告至少應揭露：納入對數、排除對數與原因、每維度分母、前後分布、平均差、缺漏處理與圖表尺度。不得只報總分或只報漂亮的百分比。</w:t>
      </w:r>
    </w:p>
    <w:p>
      <w:r>
        <w:rPr>
          <w:rFonts w:ascii="Aptos" w:hAnsi="Aptos" w:eastAsia="Microsoft YaHei"/>
        </w:rPr>
        <w:t>若考慮推論統計，必須在分析前指定方法、檢查假設、處理配對結構並報告不確定性；不得因為看到數字上升就事後選擇檢定。以目前 n=8 的合成 fixture，不進行顯著性檢定，也不提供母體推論。</w:t>
      </w:r>
    </w:p>
    <w:p>
      <w:r>
        <w:rPr>
          <w:rFonts w:ascii="Aptos" w:hAnsi="Aptos" w:eastAsia="Microsoft YaHei"/>
        </w:rPr>
        <w:t>若另行執行客觀實作任務，應使用獨立同意、獨立規準與獨立資料檔；可與自評結果並列討論，但不得把兩者合併成一個未定義的「能力分數」，也不得把 0099 的技能門檻移入本報告。</w:t>
      </w:r>
    </w:p>
    <w:p>
      <w:pPr>
        <w:sectPr>
          <w:headerReference w:type="default" r:id="rId14"/>
          <w:footerReference w:type="default" r:id="rId15"/>
          <w:pgSz w:w="11909" w:h="16834"/>
          <w:pgMar w:top="1037" w:right="1123" w:bottom="979" w:left="1123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Aptos" w:hAnsi="Aptos" w:eastAsia="Microsoft YaHei"/>
        </w:rPr>
        <w:t>10. 留置／退件準則、SAMPLE 替換與定位登錄</w:t>
      </w:r>
    </w:p>
    <w:p>
      <w:pPr>
        <w:pStyle w:val="Heading2"/>
      </w:pPr>
      <w:r>
        <w:rPr>
          <w:rFonts w:ascii="Aptos" w:hAnsi="Aptos" w:eastAsia="Microsoft YaHei"/>
        </w:rPr>
        <w:t>10.1 精確 HOLD／REJECT 準則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10-1｜使用前與分析前的留置／退件判定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必要處理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是否可補正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前測或後測缺少其中一份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尋找同一配對代碼的另一份；不得以其他學員或平均數替代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可，限本人補件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任一維度空白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請本人補填；不得以 0、平均、前測值或推估值代入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可，限本人補正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同一題勾選兩個以上分數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請本人重選一個；承辦人不得代選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可，限本人重選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分數超出 0–4 或非整數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核對原表並更正；不得截斷或四捨五入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可，限有原始依據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同階段出現重複配對代碼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同代碼全部表單留置；不得挑一份計分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僅在本人可安全確認時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重複代碼無法安全確認歸屬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REJECT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全部相關表單排除，揭露於分母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不可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前後測代碼不一致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未經本人確認不得配對；確認後更正並留註記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可，限本人確認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前後測版本不一致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REJECT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該對不得併入分析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不可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前後測課程代碼或場次不一致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REJECT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不得跨課程配對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不可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後測日期早於前測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REJECT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查明後重填；不得倒填日期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不可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表單含姓名、電話、證件號或其他直接識別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立即遮蔽或換碼；必要時重填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可，完成去識別後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承辦人代填、代選或代改分數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REJECT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該份作廢並記錄程序違失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不可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0100 問卷版本或前後配對來源無法確認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停止整批分析並重新綁定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可，完成來源確認後</w:t>
            </w:r>
          </w:p>
        </w:tc>
      </w:tr>
      <w:tr>
        <w:trPr>
          <w:cantSplit/>
        </w:trPr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未揭露有效分母或排除份數</w:t>
            </w:r>
          </w:p>
        </w:tc>
        <w:tc>
          <w:tcPr>
            <w:tcW w:type="dxa" w:w="21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HOLD</w:t>
            </w:r>
          </w:p>
        </w:tc>
        <w:tc>
          <w:tcPr>
            <w:tcW w:type="dxa" w:w="50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不得釋出最終報告</w:t>
            </w:r>
          </w:p>
        </w:tc>
        <w:tc>
          <w:tcPr>
            <w:tcW w:type="dxa" w:w="309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可，補齊揭露後</w:t>
            </w:r>
          </w:p>
        </w:tc>
      </w:tr>
    </w:tbl>
    <w:p>
      <w:pPr>
        <w:spacing w:after="20"/>
      </w:pPr>
    </w:p>
    <w:p>
      <w:pPr>
        <w:spacing w:before="80" w:after="120"/>
        <w:ind w:left="259" w:right="173"/>
        <w:shd w:fill="EAF2F6"/>
      </w:pPr>
      <w:r>
        <w:rPr>
          <w:rFonts w:ascii="Aptos" w:hAnsi="Aptos" w:eastAsia="Microsoft YaHei"/>
        </w:rPr>
        <w:t>核心原則：</w:t>
      </w:r>
      <w:r>
        <w:rPr>
          <w:rFonts w:ascii="Aptos" w:hAnsi="Aptos" w:eastAsia="Microsoft YaHei"/>
          <w:b/>
        </w:rPr>
        <w:t>不補值、不代選、不挑份、不隱藏分母</w:t>
      </w:r>
      <w:r>
        <w:rPr>
          <w:rFonts w:ascii="Aptos" w:hAnsi="Aptos" w:eastAsia="Microsoft YaHei"/>
        </w:rPr>
        <w:t>。HOLD 與 REJECT 的份數、原因和處理日期都必須與有效份數一起揭露。</w:t>
      </w:r>
    </w:p>
    <w:p>
      <w:pPr>
        <w:pStyle w:val="Heading2"/>
      </w:pPr>
      <w:r>
        <w:rPr>
          <w:rFonts w:ascii="Aptos" w:hAnsi="Aptos" w:eastAsia="Microsoft YaHei"/>
        </w:rPr>
        <w:t>10.2 真實資料替換檢查清單</w:t>
      </w:r>
    </w:p>
    <w:p>
      <w:r>
        <w:rPr>
          <w:rFonts w:ascii="Aptos" w:hAnsi="Aptos" w:eastAsia="Microsoft YaHei"/>
        </w:rPr>
        <w:t>以下為正式使用前的必要步驟；本候選稿尚未執行，不得預先勾選為完成。</w:t>
      </w:r>
    </w:p>
    <w:p>
      <w:pPr>
        <w:pStyle w:val="ListBullet"/>
      </w:pPr>
      <w:r>
        <w:rPr>
          <w:rFonts w:ascii="Aptos" w:hAnsi="Aptos" w:eastAsia="Microsoft YaHei"/>
        </w:rPr>
        <w:t>☐ 確認真實資料的使用目的、權限、告知與隱私程序已由適用機構核准。</w:t>
      </w:r>
    </w:p>
    <w:p>
      <w:pPr>
        <w:pStyle w:val="ListBullet"/>
      </w:pPr>
      <w:r>
        <w:rPr>
          <w:rFonts w:ascii="Aptos" w:hAnsi="Aptos"/>
        </w:rPr>
        <w:t>☐ 凍結實際使用的 0100 問卷版次與版本號；如前測、後測版本不同，分開統計並更新配對與重算紀錄。</w:t>
      </w:r>
    </w:p>
    <w:p>
      <w:pPr>
        <w:pStyle w:val="ListBullet"/>
      </w:pPr>
      <w:r>
        <w:rPr>
          <w:rFonts w:ascii="Aptos" w:hAnsi="Aptos" w:eastAsia="Microsoft YaHei"/>
        </w:rPr>
        <w:t>☐ 確認分析對象是已完成、已檢核的真實前後測表單，不是空白表、草稿或合成資料。</w:t>
      </w:r>
    </w:p>
    <w:p>
      <w:pPr>
        <w:pStyle w:val="ListBullet"/>
      </w:pPr>
      <w:r>
        <w:rPr>
          <w:rFonts w:ascii="Aptos" w:hAnsi="Aptos" w:eastAsia="Microsoft YaHei"/>
        </w:rPr>
        <w:t>☐ 登錄收到、納入、排除、HOLD 與 REJECT 的份數及原因，確認有效分母。</w:t>
      </w:r>
    </w:p>
    <w:p>
      <w:pPr>
        <w:pStyle w:val="ListBullet"/>
      </w:pPr>
      <w:r>
        <w:rPr>
          <w:rFonts w:ascii="Aptos" w:hAnsi="Aptos" w:eastAsia="Microsoft YaHei"/>
        </w:rPr>
        <w:t>☐ 以去識別分析編號取代 A01–A08；不得在報告公開原始配對碼；A01–A08 僅為合成代碼，對照資訊由單一窗口分開保管。</w:t>
      </w:r>
    </w:p>
    <w:p>
      <w:pPr>
        <w:pStyle w:val="ListBullet"/>
      </w:pPr>
      <w:r>
        <w:rPr>
          <w:rFonts w:ascii="Aptos" w:hAnsi="Aptos" w:eastAsia="Microsoft YaHei"/>
        </w:rPr>
        <w:t>☐ 以真實表單替換全部 80 個原始分數格；任一格缺漏先 HOLD，不以 0、平均或前測值補值。</w:t>
      </w:r>
    </w:p>
    <w:p>
      <w:pPr>
        <w:pStyle w:val="ListBullet"/>
      </w:pPr>
      <w:r>
        <w:rPr>
          <w:rFonts w:ascii="Aptos" w:hAnsi="Aptos" w:eastAsia="Microsoft YaHei"/>
        </w:rPr>
        <w:t>☐ 核對每對的前後代碼、版本、課程、日期、五題完整性與 0–4 範圍。</w:t>
      </w:r>
    </w:p>
    <w:p>
      <w:pPr>
        <w:pStyle w:val="ListBullet"/>
      </w:pPr>
      <w:r>
        <w:rPr>
          <w:rFonts w:ascii="Aptos" w:hAnsi="Aptos" w:eastAsia="Microsoft YaHei"/>
        </w:rPr>
        <w:t>☐ 重算每一對的前總分、後總分與變化；不得手動改寫衍生值。</w:t>
      </w:r>
    </w:p>
    <w:p>
      <w:pPr>
        <w:pStyle w:val="ListBullet"/>
      </w:pPr>
      <w:r>
        <w:rPr>
          <w:rFonts w:ascii="Aptos" w:hAnsi="Aptos" w:eastAsia="Microsoft YaHei"/>
        </w:rPr>
        <w:t>☐ 重算五維度前後合計、平均、差異、整體總分、平均與正規化顯示。</w:t>
      </w:r>
    </w:p>
    <w:p>
      <w:pPr>
        <w:pStyle w:val="ListBullet"/>
      </w:pPr>
      <w:r>
        <w:rPr>
          <w:rFonts w:ascii="Aptos" w:hAnsi="Aptos" w:eastAsia="Microsoft YaHei"/>
        </w:rPr>
        <w:t>☐ 重新產生表 7-1 與圖 1；確認五軸中文標籤、固定 0–4、圖例、n 與 SAMPLE 標記（若尚未替換）正確。</w:t>
      </w:r>
    </w:p>
    <w:p>
      <w:pPr>
        <w:pStyle w:val="ListBullet"/>
      </w:pPr>
      <w:r>
        <w:rPr>
          <w:rFonts w:ascii="Aptos" w:hAnsi="Aptos" w:eastAsia="Microsoft YaHei"/>
        </w:rPr>
        <w:t>☐ 更新所有分母、排除說明與限制段落；不得只改表格數字而不改敘述。</w:t>
      </w:r>
    </w:p>
    <w:p>
      <w:pPr>
        <w:pStyle w:val="ListBullet"/>
      </w:pPr>
      <w:r>
        <w:rPr>
          <w:rFonts w:ascii="Aptos" w:hAnsi="Aptos" w:eastAsia="Microsoft YaHei"/>
        </w:rPr>
        <w:t>☐ 由第二人獨立重算並比對；差異未解釋前不得釋出。</w:t>
      </w:r>
    </w:p>
    <w:p>
      <w:pPr>
        <w:pStyle w:val="ListBullet"/>
      </w:pPr>
      <w:r>
        <w:rPr>
          <w:rFonts w:ascii="Aptos" w:hAnsi="Aptos" w:eastAsia="Microsoft YaHei"/>
        </w:rPr>
        <w:t>☐ 完成 DOCX 的 Word 視覺檢查：A4 混合頁面方向（正文直向、寬表橫向）、正文至少 10.5 pt、表格至少 9.5 pt、無裁切、無空白頁、表格跨頁有重複表頭、圖說不與圖分離。</w:t>
      </w:r>
    </w:p>
    <w:p>
      <w:pPr>
        <w:pStyle w:val="ListBullet"/>
      </w:pPr>
      <w:r>
        <w:rPr>
          <w:rFonts w:ascii="Aptos" w:hAnsi="Aptos"/>
        </w:rPr>
        <w:t>☐ 由獨立審查者依本報告所示版次完成語意、算術與 Word 呈現檢查；未完成前維持 HOLD。</w:t>
      </w:r>
    </w:p>
    <w:p>
      <w:pPr>
        <w:pStyle w:val="ListBullet"/>
      </w:pPr>
      <w:r>
        <w:rPr>
          <w:rFonts w:ascii="Aptos" w:hAnsi="Aptos" w:eastAsia="Microsoft YaHei"/>
        </w:rPr>
        <w:t>☐ 只有在真實替換、重算、審查與機構授權都完成後，才可移除 SAMPLE／SYNTHETIC 標記；限制聲明仍須保留「自評、描述性、非客觀技能」的性質。</w:t>
      </w:r>
    </w:p>
    <w:p>
      <w:pPr>
        <w:pStyle w:val="ListBullet"/>
      </w:pPr>
      <w:r>
        <w:rPr>
          <w:rFonts w:ascii="Aptos" w:hAnsi="Aptos" w:eastAsia="Microsoft YaHei"/>
        </w:rPr>
        <w:t>☐ 準備、審查、核准欄僅在實際完成時填寫；不得以角色、職稱或推定補簽。</w:t>
      </w:r>
    </w:p>
    <w:p>
      <w:pPr>
        <w:pStyle w:val="ListBullet"/>
      </w:pPr>
      <w:r>
        <w:rPr>
          <w:rFonts w:ascii="Aptos" w:hAnsi="Aptos"/>
        </w:rPr>
        <w:t>☐ 封存替換登錄、排除清單、重算紀錄及來源版本紀錄；不得將可識別個資留在報告或公開資料夾。</w:t>
      </w:r>
    </w:p>
    <w:p>
      <w:pPr>
        <w:pStyle w:val="Heading2"/>
      </w:pPr>
      <w:r>
        <w:rPr>
          <w:rFonts w:ascii="Aptos" w:hAnsi="Aptos" w:eastAsia="Microsoft YaHei"/>
        </w:rPr>
        <w:t>10.3 合成欄位替換登錄</w:t>
      </w:r>
    </w:p>
    <w:p>
      <w:r>
        <w:rPr>
          <w:rFonts w:ascii="Aptos" w:hAnsi="Aptos" w:eastAsia="Microsoft YaHei"/>
        </w:rPr>
        <w:t>以下右欄是</w:t>
      </w:r>
      <w:r>
        <w:rPr>
          <w:rFonts w:ascii="Aptos" w:hAnsi="Aptos" w:eastAsia="Microsoft YaHei"/>
          <w:b/>
        </w:rPr>
        <w:t>未來替換要求</w:t>
      </w:r>
      <w:r>
        <w:rPr>
          <w:rFonts w:ascii="Aptos" w:hAnsi="Aptos" w:eastAsia="Microsoft YaHei"/>
        </w:rPr>
        <w:t>，不是已完成事項。所有 SAMPLE 欄位在真實使用前都必須處理。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10-2｜SAMPLE 欄位、位置、替換來源、驗證與 HOLD 動作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目前 SAMPLE 欄位／值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文件／表／圖位置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必要驗證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HOLD 動作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S-01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辦理單位：SAMPLE 示範訓練機構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§3.4 表 3-2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經授權的機構名稱與課程主檔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與核准課程紀錄一致；不得自行推定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未確認前 HOLD 報告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S-02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</w:rPr>
              <w:t>課程代碼：</w:t>
            </w: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SAMPLE-CRS-0100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§1.2、§3.4 表 3-2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機構正式課程代碼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與場次、表單預印代碼一致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不一致則 HOLD／REJECT 受影響配對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S-03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課程名稱：SAMPLE「資料紀錄與隱私基礎示範課」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§1.2、§3.4 表 3-2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正式課程名稱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與課程主檔及表單一致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未確認前 HOLD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S-04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前測日期：2026-11-02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§1.2、§3.4 表 3-2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真實前測日期紀錄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與表單及場次紀錄一致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缺漏或矛盾則 HOLD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S-05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後測日期：2026-11-02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§1.2、§3.4 表 3-2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真實後測日期紀錄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不得早於前測；與場次一致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早於前測則 REJECT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S-06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</w:rPr>
              <w:t>問卷版本：</w:t>
            </w: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SR-0100-v1.0-SAMPLE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§1.2、§3.4 表 3-2、§4.1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機構核定之問卷版本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前後測完全相同；與實際表單一致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不一致則 REJECT 該對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S-07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配對識別：A01–A08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§5 表 5-1、§10.5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去識別分析編號；原始配對代碼另由單一窗口保管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唯一、可配對、不得含個資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重複或無法配對則 HOLD；未解 REJECT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S-08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80 個原始分數格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§5 表 5-1、§10.5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對已完成且檢核通過的真實 0100 前後表單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V1–V4、V6；每格不得補值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任一格失敗則 H1／H4；未解 H3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S-09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對前總分、後總分、變化（24 個值）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§5 表 5-1、§10.6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不得人工替換；由 S-08 以固定公式重算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V5；逐列核對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H2／H4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S-10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五維度合計、平均、差異（25 個值）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§6 表 6-1、§7 表 7-1、圖 1、§10.7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由 S-08 重算，不由舊稿沿用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V5；維度交叉合計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H2／H4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S-11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整體總分、平均、淨變化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§2 表 2-1、§6 表 6-2、§10.8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由 S-08／S-09 重算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V5；三種算法交叉核對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S-12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正規化 46.875%／73.125%／+26.25 個百分點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§2、§6.2、§10.8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由真實總分除以 20（群體除以 160）重算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V5；不得沿用合成百分比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S-13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雷達圖資料與圖說（前後系列、n=8、SAMPLE）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§7 表 7-1、圖 1、§10.8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由 S-10 的真實維度平均重新產生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V5、V7；軸、圖例、尺度、標籤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H2／H4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S-14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SAMPLE 邊界文字、限制與警告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全篇、§1、§12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真實審查後改為正式版本文字，但保留「自評、描述性、非客觀技能」限制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V7；不得刪除核心限制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未完成替換前 HOLD 全篇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S-15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準備／審查／核准空白欄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§1.4、§12.1</w:t>
            </w:r>
          </w:p>
        </w:tc>
        <w:tc>
          <w:tcPr>
            <w:tcW w:type="dxa" w:w="3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實際完成的人員、日期與機構紀錄</w:t>
            </w:r>
          </w:p>
        </w:tc>
        <w:tc>
          <w:tcPr>
            <w:tcW w:type="dxa" w:w="23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僅依真實簽核資料填寫</w:t>
            </w:r>
          </w:p>
        </w:tc>
        <w:tc>
          <w:tcPr>
            <w:tcW w:type="dxa" w:w="292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無紀錄則保持空白並 HOLD 釋出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</w:rPr>
        <w:t>10.4 定位代碼與核對代碼</w:t>
      </w:r>
    </w:p>
    <w:p>
      <w:r>
        <w:rPr>
          <w:rFonts w:ascii="Aptos" w:hAnsi="Aptos" w:eastAsia="Microsoft YaHei"/>
        </w:rPr>
        <w:t>為使每一格可追溯，本報告使用下列定位規則：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T5-1/A01/前A</w:t>
      </w:r>
      <w:r>
        <w:rPr>
          <w:rFonts w:ascii="Aptos" w:hAnsi="Aptos" w:eastAsia="Microsoft YaHei"/>
        </w:rPr>
        <w:t xml:space="preserve"> 表示表 5-1 中 A01 的前測 A 維度格；其他原始格依此類推。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T6-1/A/前合計</w:t>
      </w:r>
      <w:r>
        <w:rPr>
          <w:rFonts w:ascii="Aptos" w:hAnsi="Aptos" w:eastAsia="Microsoft YaHei"/>
        </w:rPr>
        <w:t xml:space="preserve"> 表示表 6-1 中 A 維度的前測合計。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T7-1/A/前平均</w:t>
      </w:r>
      <w:r>
        <w:rPr>
          <w:rFonts w:ascii="Aptos" w:hAnsi="Aptos" w:eastAsia="Microsoft YaHei"/>
        </w:rPr>
        <w:t xml:space="preserve"> 表示表 7-1 中 A 軸的前測平均。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FIG1</w:t>
      </w:r>
      <w:r>
        <w:rPr>
          <w:rFonts w:ascii="Aptos" w:hAnsi="Aptos" w:eastAsia="Microsoft YaHei"/>
        </w:rPr>
        <w:t xml:space="preserve"> 表示第 7.3 節的圖 1；其數值只讀取 T7-1，不另存一份數值。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T2-1</w:t>
      </w:r>
      <w:r>
        <w:rPr>
          <w:rFonts w:ascii="Aptos" w:hAnsi="Aptos" w:eastAsia="Microsoft YaHei"/>
        </w:rPr>
        <w:t>、</w:t>
      </w:r>
      <w:r>
        <w:rPr>
          <w:rFonts w:ascii="Consolas" w:hAnsi="Consolas" w:eastAsia="Microsoft YaHei"/>
          <w:sz w:val="21"/>
        </w:rPr>
        <w:t>T6-2</w:t>
      </w:r>
      <w:r>
        <w:rPr>
          <w:rFonts w:ascii="Aptos" w:hAnsi="Aptos" w:eastAsia="Microsoft YaHei"/>
        </w:rPr>
        <w:t xml:space="preserve"> 分別表示第 2 節與第 6.2 節的整體統計表。</w:t>
      </w:r>
    </w:p>
    <w:p>
      <w:r>
        <w:rPr>
          <w:rFonts w:ascii="Aptos" w:hAnsi="Aptos" w:eastAsia="Microsoft YaHei"/>
        </w:rPr>
        <w:t>核對代碼：</w:t>
      </w:r>
    </w:p>
    <w:p>
      <w:pPr>
        <w:pStyle w:val="ListBullet"/>
      </w:pPr>
      <w:r>
        <w:rPr>
          <w:rFonts w:ascii="Aptos" w:hAnsi="Aptos"/>
        </w:rPr>
        <w:t>V1：官方來源、問卷版本與本報告使用界線一致。</w:t>
      </w:r>
    </w:p>
    <w:p>
      <w:pPr>
        <w:pStyle w:val="ListBullet"/>
      </w:pPr>
      <w:r>
        <w:rPr>
          <w:rFonts w:ascii="Aptos" w:hAnsi="Aptos" w:eastAsia="Microsoft YaHei"/>
          <w:b/>
        </w:rPr>
        <w:t>V2</w:t>
      </w:r>
      <w:r>
        <w:rPr>
          <w:rFonts w:ascii="Aptos" w:hAnsi="Aptos" w:eastAsia="Microsoft YaHei"/>
        </w:rPr>
        <w:t>：前後配對代碼、課程／場次一致。</w:t>
      </w:r>
    </w:p>
    <w:p>
      <w:pPr>
        <w:pStyle w:val="ListBullet"/>
      </w:pPr>
      <w:r>
        <w:rPr>
          <w:rFonts w:ascii="Aptos" w:hAnsi="Aptos" w:eastAsia="Microsoft YaHei"/>
          <w:b/>
        </w:rPr>
        <w:t>V3</w:t>
      </w:r>
      <w:r>
        <w:rPr>
          <w:rFonts w:ascii="Aptos" w:hAnsi="Aptos" w:eastAsia="Microsoft YaHei"/>
        </w:rPr>
        <w:t>：五個維度齊全，分數為 0–4 整數。</w:t>
      </w:r>
    </w:p>
    <w:p>
      <w:pPr>
        <w:pStyle w:val="ListBullet"/>
      </w:pPr>
      <w:r>
        <w:rPr>
          <w:rFonts w:ascii="Aptos" w:hAnsi="Aptos" w:eastAsia="Microsoft YaHei"/>
          <w:b/>
        </w:rPr>
        <w:t>V4</w:t>
      </w:r>
      <w:r>
        <w:rPr>
          <w:rFonts w:ascii="Aptos" w:hAnsi="Aptos" w:eastAsia="Microsoft YaHei"/>
        </w:rPr>
        <w:t>：階段、日期順序與重複代碼檢查完成。</w:t>
      </w:r>
    </w:p>
    <w:p>
      <w:pPr>
        <w:pStyle w:val="ListBullet"/>
      </w:pPr>
      <w:r>
        <w:rPr>
          <w:rFonts w:ascii="Aptos" w:hAnsi="Aptos" w:eastAsia="Microsoft YaHei"/>
          <w:b/>
        </w:rPr>
        <w:t>V5</w:t>
      </w:r>
      <w:r>
        <w:rPr>
          <w:rFonts w:ascii="Aptos" w:hAnsi="Aptos" w:eastAsia="Microsoft YaHei"/>
        </w:rPr>
        <w:t>：由原始值重新計算總分、差異、平均與百分比。</w:t>
      </w:r>
    </w:p>
    <w:p>
      <w:pPr>
        <w:pStyle w:val="ListBullet"/>
      </w:pPr>
      <w:r>
        <w:rPr>
          <w:rFonts w:ascii="Aptos" w:hAnsi="Aptos" w:eastAsia="Microsoft YaHei"/>
          <w:b/>
        </w:rPr>
        <w:t>V6</w:t>
      </w:r>
      <w:r>
        <w:rPr>
          <w:rFonts w:ascii="Aptos" w:hAnsi="Aptos" w:eastAsia="Microsoft YaHei"/>
        </w:rPr>
        <w:t>：已完成去識別，無直接個資。</w:t>
      </w:r>
    </w:p>
    <w:p>
      <w:pPr>
        <w:pStyle w:val="ListBullet"/>
      </w:pPr>
      <w:r>
        <w:rPr>
          <w:rFonts w:ascii="Aptos" w:hAnsi="Aptos" w:eastAsia="Microsoft YaHei"/>
          <w:b/>
        </w:rPr>
        <w:t>V7</w:t>
      </w:r>
      <w:r>
        <w:rPr>
          <w:rFonts w:ascii="Aptos" w:hAnsi="Aptos" w:eastAsia="Microsoft YaHei"/>
        </w:rPr>
        <w:t>：第二人獨立核對／視覺檢查。</w:t>
      </w:r>
    </w:p>
    <w:p>
      <w:r>
        <w:rPr>
          <w:rFonts w:ascii="Aptos" w:hAnsi="Aptos" w:eastAsia="Microsoft YaHei"/>
        </w:rPr>
        <w:t>HOLD 代碼：</w:t>
      </w:r>
    </w:p>
    <w:p>
      <w:pPr>
        <w:pStyle w:val="ListBullet"/>
      </w:pPr>
      <w:r>
        <w:rPr>
          <w:rFonts w:ascii="Aptos" w:hAnsi="Aptos" w:eastAsia="Microsoft YaHei"/>
          <w:b/>
        </w:rPr>
        <w:t>H1</w:t>
      </w:r>
      <w:r>
        <w:rPr>
          <w:rFonts w:ascii="Aptos" w:hAnsi="Aptos" w:eastAsia="Microsoft YaHei"/>
        </w:rPr>
        <w:t>：該對 HOLD，暫不納入。</w:t>
      </w:r>
    </w:p>
    <w:p>
      <w:pPr>
        <w:pStyle w:val="ListBullet"/>
      </w:pPr>
      <w:r>
        <w:rPr>
          <w:rFonts w:ascii="Aptos" w:hAnsi="Aptos" w:eastAsia="Microsoft YaHei"/>
          <w:b/>
        </w:rPr>
        <w:t>H2</w:t>
      </w:r>
      <w:r>
        <w:rPr>
          <w:rFonts w:ascii="Aptos" w:hAnsi="Aptos" w:eastAsia="Microsoft YaHei"/>
        </w:rPr>
        <w:t>：報告 HOLD，暫不釋出。</w:t>
      </w:r>
    </w:p>
    <w:p>
      <w:pPr>
        <w:pStyle w:val="ListBullet"/>
      </w:pPr>
      <w:r>
        <w:rPr>
          <w:rFonts w:ascii="Aptos" w:hAnsi="Aptos" w:eastAsia="Microsoft YaHei"/>
          <w:b/>
        </w:rPr>
        <w:t>H3</w:t>
      </w:r>
      <w:r>
        <w:rPr>
          <w:rFonts w:ascii="Aptos" w:hAnsi="Aptos" w:eastAsia="Microsoft YaHei"/>
        </w:rPr>
        <w:t>：該對 REJECT，排除於有效分母。</w:t>
      </w:r>
    </w:p>
    <w:p>
      <w:pPr>
        <w:pStyle w:val="ListBullet"/>
      </w:pPr>
      <w:r>
        <w:rPr>
          <w:rFonts w:ascii="Aptos" w:hAnsi="Aptos" w:eastAsia="Microsoft YaHei"/>
          <w:b/>
        </w:rPr>
        <w:t>H4</w:t>
      </w:r>
      <w:r>
        <w:rPr>
          <w:rFonts w:ascii="Aptos" w:hAnsi="Aptos" w:eastAsia="Microsoft YaHei"/>
        </w:rPr>
        <w:t>：所有引用該值的表格、圖形與摘要一併 HOLD。</w:t>
      </w:r>
    </w:p>
    <w:p>
      <w:r>
        <w:rPr>
          <w:rFonts w:ascii="Aptos" w:hAnsi="Aptos" w:eastAsia="Microsoft YaHei"/>
        </w:rPr>
        <w:t>替換來源代碼：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SRC-A01-P</w:t>
      </w:r>
      <w:r>
        <w:rPr>
          <w:rFonts w:ascii="Aptos" w:hAnsi="Aptos" w:eastAsia="Microsoft YaHei"/>
        </w:rPr>
        <w:t>：將取代 A01 的真實前測表單（同一版本、同一課程、已完成檢核、去識別處理）。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SRC-A01-Q</w:t>
      </w:r>
      <w:r>
        <w:rPr>
          <w:rFonts w:ascii="Aptos" w:hAnsi="Aptos" w:eastAsia="Microsoft YaHei"/>
        </w:rPr>
        <w:t>：將取代 A01 的真實後測表單。</w:t>
      </w:r>
    </w:p>
    <w:p>
      <w:pPr>
        <w:pStyle w:val="ListBullet"/>
      </w:pPr>
      <w:r>
        <w:rPr>
          <w:rFonts w:ascii="Aptos" w:hAnsi="Aptos" w:eastAsia="Microsoft YaHei"/>
        </w:rPr>
        <w:t>其他配對依此類推。候選稿不列出任何真實代碼或可識別資訊。</w:t>
      </w:r>
    </w:p>
    <w:p>
      <w:pPr>
        <w:pStyle w:val="Heading2"/>
      </w:pPr>
      <w:r>
        <w:rPr>
          <w:rFonts w:ascii="Aptos" w:hAnsi="Aptos" w:eastAsia="Microsoft YaHei"/>
        </w:rPr>
        <w:t>10.5 80 個原始分數格的定位</w:t>
      </w:r>
    </w:p>
    <w:p>
      <w:r>
        <w:rPr>
          <w:rFonts w:ascii="Aptos" w:hAnsi="Aptos" w:eastAsia="Microsoft YaHei"/>
          <w:b/>
        </w:rPr>
        <w:t>SAMPLE／SYNTHETIC 80 格定位（不是真實資料）</w:t>
      </w:r>
    </w:p>
    <w:p>
      <w:r>
        <w:rPr>
          <w:rFonts w:ascii="Aptos" w:hAnsi="Aptos" w:eastAsia="Microsoft YaHei"/>
        </w:rPr>
        <w:t>下列每一列皆為一個原始分數格；</w:t>
      </w:r>
      <w:r>
        <w:rPr>
          <w:rFonts w:ascii="Consolas" w:hAnsi="Consolas" w:eastAsia="Microsoft YaHei"/>
          <w:sz w:val="21"/>
        </w:rPr>
        <w:t>value</w:t>
      </w:r>
      <w:r>
        <w:rPr>
          <w:rFonts w:ascii="Aptos" w:hAnsi="Aptos" w:eastAsia="Microsoft YaHei"/>
        </w:rPr>
        <w:t xml:space="preserve"> 是目前合成值。驗證失敗時，先依 H1／H4 留置該對及引用表圖；若無法補正，轉 H3。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locator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verify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T5-1/A01/前A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T5-1/A01/前B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T5-1/A01/前C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T5-1/A01/前D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T5-1/A01/前E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T5-1/A01/後A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T5-1/A01/後B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T5-1/A01/後C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T5-1/A01/後D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T5-1/A01/後E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SRC-A01-Q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T5-1/A02/前A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T5-1/A02/前B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T5-1/A02/前C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T5-1/A02/前D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T5-1/A02/前E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T5-1/A02/後A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T5-1/A02/後B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T5-1/A02/後C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T5-1/A02/後D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T5-1/A02/後E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SRC-A02-Q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T5-1/A03/前A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T5-1/A03/前B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T5-1/A03/前C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T5-1/A03/前D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T5-1/A03/前E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T5-1/A03/後A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T5-1/A03/後B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T5-1/A03/後C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T5-1/A03/後D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T5-1/A03/後E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SRC-A03-Q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T5-1/A04/前A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T5-1/A04/前B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T5-1/A04/前C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T5-1/A04/前D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T5-1/A04/前E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T5-1/A04/後A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T5-1/A04/後B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T5-1/A04/後C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T5-1/A04/後D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T5-1/A04/後E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SRC-A04-Q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T5-1/A05/前A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T5-1/A05/前B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T5-1/A05/前C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T5-1/A05/前D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T5-1/A05/前E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T5-1/A05/後A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T5-1/A05/後B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T5-1/A05/後C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T5-1/A05/後D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T5-1/A05/後E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SRC-A05-Q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T5-1/A06/前A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T5-1/A06/前B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T5-1/A06/前C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T5-1/A06/前D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T5-1/A06/前E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T5-1/A06/後A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T5-1/A06/後B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T5-1/A06/後C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T5-1/A06/後D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T5-1/A06/後E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SRC-A06-Q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T5-1/A07/前A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T5-1/A07/前B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T5-1/A07/前C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T5-1/A07/前D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T5-1/A07/前E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T5-1/A07/後A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T5-1/A07/後B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T5-1/A07/後C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T5-1/A07/後D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T5-1/A07/後E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SRC-A07-Q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T5-1/A08/前A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T5-1/A08/前B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T5-1/A08/前C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T5-1/A08/前D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T5-1/A08/前E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SRC-A08-P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T5-1/A08/後A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T5-1/A08/後B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T5-1/A08/後C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T5-1/A08/後D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T5-1/A08/後E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</w:t>
            </w:r>
          </w:p>
        </w:tc>
        <w:tc>
          <w:tcPr>
            <w:tcW w:type="dxa" w:w="31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SRC-A08-Q</w:t>
            </w:r>
          </w:p>
        </w:tc>
        <w:tc>
          <w:tcPr>
            <w:tcW w:type="dxa" w:w="414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V1/V2/V3/V4/V6</w:t>
            </w:r>
          </w:p>
        </w:tc>
        <w:tc>
          <w:tcPr>
            <w:tcW w:type="dxa" w:w="219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H1/H4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</w:rPr>
        <w:t>10.6 配對總分與變化的定位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10-3｜SAMPLE／SYNTHETIC：8 對總分與變化的定位映射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5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配對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前總分定位＝值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後總分定位＝值</w:t>
            </w:r>
          </w:p>
        </w:tc>
        <w:tc>
          <w:tcPr>
            <w:tcW w:type="dxa" w:w="4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變化定位＝值</w:t>
            </w:r>
          </w:p>
        </w:tc>
      </w:tr>
      <w:tr>
        <w:trPr>
          <w:cantSplit/>
        </w:trPr>
        <w:tc>
          <w:tcPr>
            <w:tcW w:type="dxa" w:w="15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A01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T5-1/A01/前總分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＝8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T5-1/A01/後總分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＝15</w:t>
            </w:r>
          </w:p>
        </w:tc>
        <w:tc>
          <w:tcPr>
            <w:tcW w:type="dxa" w:w="4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T5-1/A01/變化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＝+7</w:t>
            </w:r>
          </w:p>
        </w:tc>
      </w:tr>
      <w:tr>
        <w:trPr>
          <w:cantSplit/>
        </w:trPr>
        <w:tc>
          <w:tcPr>
            <w:tcW w:type="dxa" w:w="15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A02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T5-1/A02/前總分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＝10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T5-1/A02/後總分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＝16</w:t>
            </w:r>
          </w:p>
        </w:tc>
        <w:tc>
          <w:tcPr>
            <w:tcW w:type="dxa" w:w="4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T5-1/A02/變化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＝+6</w:t>
            </w:r>
          </w:p>
        </w:tc>
      </w:tr>
      <w:tr>
        <w:trPr>
          <w:cantSplit/>
        </w:trPr>
        <w:tc>
          <w:tcPr>
            <w:tcW w:type="dxa" w:w="15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A03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T5-1/A03/前總分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＝11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T5-1/A03/後總分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＝14</w:t>
            </w:r>
          </w:p>
        </w:tc>
        <w:tc>
          <w:tcPr>
            <w:tcW w:type="dxa" w:w="4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T5-1/A03/變化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＝+3</w:t>
            </w:r>
          </w:p>
        </w:tc>
      </w:tr>
      <w:tr>
        <w:trPr>
          <w:cantSplit/>
        </w:trPr>
        <w:tc>
          <w:tcPr>
            <w:tcW w:type="dxa" w:w="15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A04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T5-1/A04/前總分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＝9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T5-1/A04/後總分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＝13</w:t>
            </w:r>
          </w:p>
        </w:tc>
        <w:tc>
          <w:tcPr>
            <w:tcW w:type="dxa" w:w="4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T5-1/A04/變化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＝+4</w:t>
            </w:r>
          </w:p>
        </w:tc>
      </w:tr>
      <w:tr>
        <w:trPr>
          <w:cantSplit/>
        </w:trPr>
        <w:tc>
          <w:tcPr>
            <w:tcW w:type="dxa" w:w="15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A05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T5-1/A05/前總分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＝12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T5-1/A05/後總分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＝18</w:t>
            </w:r>
          </w:p>
        </w:tc>
        <w:tc>
          <w:tcPr>
            <w:tcW w:type="dxa" w:w="4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T5-1/A05/變化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＝+6</w:t>
            </w:r>
          </w:p>
        </w:tc>
      </w:tr>
      <w:tr>
        <w:trPr>
          <w:cantSplit/>
        </w:trPr>
        <w:tc>
          <w:tcPr>
            <w:tcW w:type="dxa" w:w="15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A06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T5-1/A06/前總分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＝7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T5-1/A06/後總分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＝12</w:t>
            </w:r>
          </w:p>
        </w:tc>
        <w:tc>
          <w:tcPr>
            <w:tcW w:type="dxa" w:w="4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T5-1/A06/變化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＝+5</w:t>
            </w:r>
          </w:p>
        </w:tc>
      </w:tr>
      <w:tr>
        <w:trPr>
          <w:cantSplit/>
        </w:trPr>
        <w:tc>
          <w:tcPr>
            <w:tcW w:type="dxa" w:w="15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A07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T5-1/A07/前總分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＝10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T5-1/A07/後總分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＝15</w:t>
            </w:r>
          </w:p>
        </w:tc>
        <w:tc>
          <w:tcPr>
            <w:tcW w:type="dxa" w:w="4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T5-1/A07/變化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＝+5</w:t>
            </w:r>
          </w:p>
        </w:tc>
      </w:tr>
      <w:tr>
        <w:trPr>
          <w:cantSplit/>
        </w:trPr>
        <w:tc>
          <w:tcPr>
            <w:tcW w:type="dxa" w:w="15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A08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T5-1/A08/前總分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＝8</w:t>
            </w:r>
          </w:p>
        </w:tc>
        <w:tc>
          <w:tcPr>
            <w:tcW w:type="dxa" w:w="46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T5-1/A08/後總分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＝14</w:t>
            </w:r>
          </w:p>
        </w:tc>
        <w:tc>
          <w:tcPr>
            <w:tcW w:type="dxa" w:w="444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T5-1/A08/變化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＝+6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這 24 個值全部由表 5-1 的原始格重算；驗證代碼 V5，失敗時 H2／H4。不得以人工方式只替換總分而不替換原始格。</w:t>
      </w:r>
    </w:p>
    <w:p>
      <w:pPr>
        <w:pStyle w:val="Heading2"/>
      </w:pPr>
      <w:r>
        <w:rPr>
          <w:rFonts w:ascii="Aptos" w:hAnsi="Aptos" w:eastAsia="Microsoft YaHei"/>
        </w:rPr>
        <w:t>10.7 五維度統計的定位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10-4｜SAMPLE／SYNTHETIC：維度合計、平均與差異的定位映射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前合計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前平均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後合計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後平均</w:t>
            </w:r>
          </w:p>
        </w:tc>
        <w:tc>
          <w:tcPr>
            <w:tcW w:type="dxa" w:w="289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差異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A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T6-1/A/前合計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＝17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T6-1/A/前平均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＝2.125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T6-1/A/後合計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＝25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T6-1/A/後平均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＝3.125</w:t>
            </w:r>
          </w:p>
        </w:tc>
        <w:tc>
          <w:tcPr>
            <w:tcW w:type="dxa" w:w="289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T6-1/A/差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＝+1.000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B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T6-1/B/前合計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＝16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T6-1/B/前平均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＝2.000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T6-1/B/後合計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＝24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T6-1/B/後平均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＝3.000</w:t>
            </w:r>
          </w:p>
        </w:tc>
        <w:tc>
          <w:tcPr>
            <w:tcW w:type="dxa" w:w="289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T6-1/B/差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＝+1.000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C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T6-1/C/前合計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＝13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T6-1/C/前平均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＝1.625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T6-1/C/後合計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＝22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T6-1/C/後平均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＝2.750</w:t>
            </w:r>
          </w:p>
        </w:tc>
        <w:tc>
          <w:tcPr>
            <w:tcW w:type="dxa" w:w="289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T6-1/C/差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＝+1.125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D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T6-1/D/前合計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＝14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T6-1/D/前平均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＝1.750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T6-1/D/後合計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＝24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T6-1/D/後平均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＝3.000</w:t>
            </w:r>
          </w:p>
        </w:tc>
        <w:tc>
          <w:tcPr>
            <w:tcW w:type="dxa" w:w="289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T6-1/D/差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＝+1.250</w:t>
            </w:r>
          </w:p>
        </w:tc>
      </w:tr>
      <w:tr>
        <w:trPr>
          <w:cantSplit/>
        </w:trPr>
        <w:tc>
          <w:tcPr>
            <w:tcW w:type="dxa" w:w="9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E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T6-1/E/前合計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＝15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T6-1/E/前平均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＝1.875</w:t>
            </w:r>
          </w:p>
        </w:tc>
        <w:tc>
          <w:tcPr>
            <w:tcW w:type="dxa" w:w="26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T6-1/E/後合計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＝22</w:t>
            </w:r>
          </w:p>
        </w:tc>
        <w:tc>
          <w:tcPr>
            <w:tcW w:type="dxa" w:w="30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T6-1/E/後平均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＝2.750</w:t>
            </w:r>
          </w:p>
        </w:tc>
        <w:tc>
          <w:tcPr>
            <w:tcW w:type="dxa" w:w="289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T6-1/E/差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＝+0.875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雷達圖的 10 個系列值直接等於上表的前平均與後平均，不另存獨立數值：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358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圖表資料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A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B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D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E</w:t>
            </w:r>
          </w:p>
        </w:tc>
      </w:tr>
      <w:tr>
        <w:trPr>
          <w:cantSplit/>
        </w:trPr>
        <w:tc>
          <w:tcPr>
            <w:tcW w:type="dxa" w:w="358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T7-1/前平均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2.125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2.000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1.625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1.750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1.875</w:t>
            </w:r>
          </w:p>
        </w:tc>
      </w:tr>
      <w:tr>
        <w:trPr>
          <w:cantSplit/>
        </w:trPr>
        <w:tc>
          <w:tcPr>
            <w:tcW w:type="dxa" w:w="358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T7-1/後平均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3.125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3.000</w:t>
            </w:r>
          </w:p>
        </w:tc>
        <w:tc>
          <w:tcPr>
            <w:tcW w:type="dxa" w:w="23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2.750</w:t>
            </w:r>
          </w:p>
        </w:tc>
      </w:tr>
    </w:tbl>
    <w:p>
      <w:pPr>
        <w:spacing w:after="20"/>
      </w:pPr>
    </w:p>
    <w:p>
      <w:r>
        <w:rPr>
          <w:rFonts w:ascii="Consolas" w:hAnsi="Consolas" w:eastAsia="Microsoft YaHei"/>
          <w:sz w:val="21"/>
        </w:rPr>
        <w:t>FIG1</w:t>
      </w:r>
      <w:r>
        <w:rPr>
          <w:rFonts w:ascii="Aptos" w:hAnsi="Aptos" w:eastAsia="Microsoft YaHei"/>
        </w:rPr>
        <w:t xml:space="preserve"> 只讀取 </w:t>
      </w:r>
      <w:r>
        <w:rPr>
          <w:rFonts w:ascii="Consolas" w:hAnsi="Consolas" w:eastAsia="Microsoft YaHei"/>
          <w:sz w:val="21"/>
        </w:rPr>
        <w:t>T7-1</w:t>
      </w:r>
      <w:r>
        <w:rPr>
          <w:rFonts w:ascii="Aptos" w:hAnsi="Aptos" w:eastAsia="Microsoft YaHei"/>
        </w:rPr>
        <w:t>；若維度值變動，必須同時重繪圖 1、更新圖說與替代文字。所有維度值驗證代碼 V5，失敗時 H2／H4。</w:t>
      </w:r>
    </w:p>
    <w:p>
      <w:pPr>
        <w:pStyle w:val="Heading2"/>
      </w:pPr>
      <w:r>
        <w:rPr>
          <w:rFonts w:ascii="Aptos" w:hAnsi="Aptos" w:eastAsia="Microsoft YaHei"/>
        </w:rPr>
        <w:t>10.8 整體統計與正規化的定位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10-5｜SAMPLE／SYNTHETIC：整體與正規化值的定位映射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定位＝值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重算依據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前總分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T2-1；T6-2/前總分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＝75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八對前總分合計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後總分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T2-1；T6-2/後總分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＝117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八對後總分合計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淨變化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T2-1；T6-2/淨變化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＝+42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117 − 75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前平均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T2-1/前平均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＝9.375／20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75 ÷ 8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後平均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T2-1/後平均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＝14.625／20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117 ÷ 8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平均每人變化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T2-1/平均變化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＝+5.25／20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42 ÷ 8；或 14.625 − 9.375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正規化前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T2-1；T6-2/正規化前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＝46.875%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9.375 ÷ 20；群體 75 ÷ 160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正規化後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T2-1；T6-2/正規化後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＝73.125%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14.625 ÷ 20；群體 117 ÷ 160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正規化差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T2-1；T6-2/正規化差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＝+26.25 個百分點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73.125 − 46.875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n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T2-1/n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＝8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納入配對數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原始格數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T2-1/原始格數</w:t>
            </w: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＝80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× 5 × 2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</w:t>
            </w:r>
          </w:p>
        </w:tc>
      </w:tr>
      <w:tr>
        <w:trPr>
          <w:cantSplit/>
        </w:trPr>
        <w:tc>
          <w:tcPr>
            <w:tcW w:type="dxa" w:w="23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圖 1 系列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FIG1／T7-1/前平均</w:t>
            </w:r>
            <w:r>
              <w:rPr>
                <w:rFonts w:ascii="Aptos" w:hAnsi="Aptos" w:eastAsia="Microsoft YaHei"/>
              </w:rPr>
              <w:t>、</w:t>
            </w:r>
            <w:r>
              <w:rPr>
                <w:rFonts w:ascii="Consolas" w:hAnsi="Consolas" w:eastAsia="Microsoft YaHei"/>
                <w:b w:val="0"/>
                <w:color w:val="263746"/>
                <w:sz w:val="19"/>
              </w:rPr>
              <w:t>FIG1／T7-1/後平均</w:t>
            </w:r>
          </w:p>
        </w:tc>
        <w:tc>
          <w:tcPr>
            <w:tcW w:type="dxa" w:w="54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直接等於表 10-4 的平均</w:t>
            </w:r>
          </w:p>
        </w:tc>
        <w:tc>
          <w:tcPr>
            <w:tcW w:type="dxa" w:w="20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H2／H4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所有整體與正規化值都必須由替換後的原始值重算，不得沿用本稿的合成數字，也不得只改百分比而保留舊總分。</w:t>
      </w:r>
    </w:p>
    <w:p>
      <w:pPr>
        <w:sectPr>
          <w:headerReference w:type="default" r:id="rId16"/>
          <w:footerReference w:type="default" r:id="rId17"/>
          <w:pgSz w:w="16834" w:h="11909" w:orient="landscape"/>
          <w:pgMar w:top="1037" w:right="792" w:bottom="979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Aptos" w:hAnsi="Aptos" w:eastAsia="Microsoft YaHei"/>
        </w:rPr>
        <w:t>11. 盲標題邊界矩陣</w:t>
      </w:r>
    </w:p>
    <w:p>
      <w:r>
        <w:rPr>
          <w:rFonts w:ascii="Aptos" w:hAnsi="Aptos" w:eastAsia="Microsoft YaHei"/>
        </w:rPr>
        <w:t>盲標題測試不能只看檔名。至少要用五個線索判定：需求編號、產物類型、分析單位、輸出型態、來源綁定。以下矩陣用來避免把 0097、0098、0099、0100 與 0101 互相替換。</w:t>
      </w:r>
    </w:p>
    <w:p>
      <w:pPr>
        <w:pStyle w:val="Caption"/>
        <w:keepNext/>
      </w:pPr>
      <w:r>
        <w:rPr>
          <w:rFonts w:ascii="Aptos" w:hAnsi="Aptos" w:eastAsia="Microsoft YaHei"/>
          <w:b/>
        </w:rPr>
        <w:t>表 11-1｜五份文件的盲標題邊界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cantSplit/>
          <w:tblHeader w:val="true"/>
        </w:trPr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文件／需求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產物類型</w:t>
            </w:r>
          </w:p>
        </w:tc>
        <w:tc>
          <w:tcPr>
            <w:tcW w:type="dxa" w:w="1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分析單位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核心構念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主要輸出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盲測辨識指紋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不可回答的問題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0097／I18-E05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知覺／看法調查</w:t>
            </w:r>
          </w:p>
        </w:tc>
        <w:tc>
          <w:tcPr>
            <w:tcW w:type="dxa" w:w="1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填答者對某對象的知覺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知覺、意見或看法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知覺結果彙總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以知覺題為主；沒有前後自評配對、沒有技能規準、沒有五軸成長雷達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不能當成 0100 的前後自評、不能當成技能評分或滿意度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0098／I18-E06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滿意度調查</w:t>
            </w:r>
          </w:p>
        </w:tc>
        <w:tc>
          <w:tcPr>
            <w:tcW w:type="dxa" w:w="1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對課程或服務的滿意感受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滿意度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滿意度統計與回饋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滿意度題項；不是能力自評、不是技能評分、不是前後雷達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不能證明學習、能力提升或訓練成效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0099／I18-E07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技能工作／評分規準</w:t>
            </w:r>
          </w:p>
        </w:tc>
        <w:tc>
          <w:tcPr>
            <w:tcW w:type="dxa" w:w="1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作品或任務表現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以其規準定義的技能表現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技能評分、評分規準與其自身門檻（含 14/20）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有評分者、rubric、作品或任務；有技能通過概念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不能把 0101 的自評分數混入；不能宣稱一致性、相關或互換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0100／I18-E08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可填寫表單／資料蒐集工具</w:t>
            </w:r>
          </w:p>
        </w:tc>
        <w:tc>
          <w:tcPr>
            <w:tcW w:type="dxa" w:w="1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每位學員的前後配對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五維度自覺能力（0–4）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空白題頁、配對欄位、80 格原始資料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有勾選欄、前測／後測頁、五題與版本欄；是表單不是彙總報告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不是聚合分析、不是雷達圖結論、不是技能證據</w:t>
            </w:r>
          </w:p>
        </w:tc>
      </w:tr>
      <w:tr>
        <w:trPr>
          <w:cantSplit/>
        </w:trPr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0101／I18-E08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聚合描述性報告</w:t>
            </w:r>
          </w:p>
        </w:tc>
        <w:tc>
          <w:tcPr>
            <w:tcW w:type="dxa" w:w="1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8 對合成配對（本稿）</w:t>
            </w:r>
          </w:p>
        </w:tc>
        <w:tc>
          <w:tcPr>
            <w:tcW w:type="dxa" w:w="11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自覺改變的群體描述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75／117／+42、五維平均、固定 0–4 雷達圖與替換登錄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有 n、分母、80 格映射及雷達圖；是聚合報告，不是配套表單。</w:t>
            </w:r>
          </w:p>
        </w:tc>
        <w:tc>
          <w:tcPr>
            <w:tcW w:type="dxa" w:w="17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不是技能評分、不是因果效果、不是 0099 的替代品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盲測時可依下列順序判定：</w:t>
      </w:r>
    </w:p>
    <w:p>
      <w:r>
        <w:t xml:space="preserve">1. </w:t>
      </w:r>
      <w:pPr>
        <w:spacing w:after="100"/>
        <w:ind w:left="403" w:hanging="403"/>
      </w:pPr>
      <w:r>
        <w:rPr>
          <w:rFonts w:ascii="Aptos" w:hAnsi="Aptos" w:eastAsia="Microsoft YaHei"/>
        </w:rPr>
        <w:t xml:space="preserve">若看到空白勾選欄、前後測頁、五題與版本欄，先判定為 </w:t>
      </w:r>
      <w:r>
        <w:rPr>
          <w:rFonts w:ascii="Aptos" w:hAnsi="Aptos" w:eastAsia="Microsoft YaHei"/>
          <w:b/>
        </w:rPr>
        <w:t>0100</w:t>
      </w:r>
      <w:r>
        <w:rPr>
          <w:rFonts w:ascii="Aptos" w:hAnsi="Aptos" w:eastAsia="Microsoft YaHei"/>
        </w:rPr>
        <w:t>，不是 0101。</w:t>
      </w:r>
    </w:p>
    <w:p>
      <w:r>
        <w:t xml:space="preserve">2. </w:t>
      </w:r>
      <w:pPr>
        <w:spacing w:after="100"/>
        <w:ind w:left="403" w:hanging="403"/>
      </w:pPr>
      <w:r>
        <w:rPr>
          <w:rFonts w:ascii="Aptos" w:hAnsi="Aptos" w:eastAsia="Microsoft YaHei"/>
        </w:rPr>
        <w:t xml:space="preserve">若看到 8 對、80 格、75／117／+42、五軸雷達圖與分母揭露，判定為 </w:t>
      </w:r>
      <w:r>
        <w:rPr>
          <w:rFonts w:ascii="Aptos" w:hAnsi="Aptos" w:eastAsia="Microsoft YaHei"/>
          <w:b/>
        </w:rPr>
        <w:t>0101</w:t>
      </w:r>
      <w:r>
        <w:rPr>
          <w:rFonts w:ascii="Aptos" w:hAnsi="Aptos" w:eastAsia="Microsoft YaHei"/>
        </w:rPr>
        <w:t>。</w:t>
      </w:r>
    </w:p>
    <w:p>
      <w:r>
        <w:t xml:space="preserve">3. </w:t>
      </w:r>
      <w:pPr>
        <w:spacing w:after="100"/>
        <w:ind w:left="403" w:hanging="403"/>
      </w:pPr>
      <w:r>
        <w:rPr>
          <w:rFonts w:ascii="Aptos" w:hAnsi="Aptos" w:eastAsia="Microsoft YaHei"/>
        </w:rPr>
        <w:t xml:space="preserve">若看到評分者、rubric、作品評分或 14/20，判定為 </w:t>
      </w:r>
      <w:r>
        <w:rPr>
          <w:rFonts w:ascii="Aptos" w:hAnsi="Aptos" w:eastAsia="Microsoft YaHei"/>
          <w:b/>
        </w:rPr>
        <w:t>0099</w:t>
      </w:r>
      <w:r>
        <w:rPr>
          <w:rFonts w:ascii="Aptos" w:hAnsi="Aptos" w:eastAsia="Microsoft YaHei"/>
        </w:rPr>
        <w:t>；不得把該門檻移入 0101。</w:t>
      </w:r>
    </w:p>
    <w:p>
      <w:r>
        <w:t xml:space="preserve">4. </w:t>
      </w:r>
      <w:pPr>
        <w:spacing w:after="100"/>
        <w:ind w:left="403" w:hanging="403"/>
      </w:pPr>
      <w:r>
        <w:rPr>
          <w:rFonts w:ascii="Aptos" w:hAnsi="Aptos" w:eastAsia="Microsoft YaHei"/>
        </w:rPr>
        <w:t xml:space="preserve">若主體是滿意度，判定為 </w:t>
      </w:r>
      <w:r>
        <w:rPr>
          <w:rFonts w:ascii="Aptos" w:hAnsi="Aptos" w:eastAsia="Microsoft YaHei"/>
          <w:b/>
        </w:rPr>
        <w:t>0098</w:t>
      </w:r>
      <w:r>
        <w:rPr>
          <w:rFonts w:ascii="Aptos" w:hAnsi="Aptos" w:eastAsia="Microsoft YaHei"/>
        </w:rPr>
        <w:t xml:space="preserve">；若是知覺或看法調查，判定為 </w:t>
      </w:r>
      <w:r>
        <w:rPr>
          <w:rFonts w:ascii="Aptos" w:hAnsi="Aptos" w:eastAsia="Microsoft YaHei"/>
          <w:b/>
        </w:rPr>
        <w:t>0097</w:t>
      </w:r>
      <w:r>
        <w:rPr>
          <w:rFonts w:ascii="Aptos" w:hAnsi="Aptos" w:eastAsia="Microsoft YaHei"/>
        </w:rPr>
        <w:t>。</w:t>
      </w:r>
    </w:p>
    <w:p>
      <w:r>
        <w:t xml:space="preserve">5. </w:t>
      </w:r>
      <w:pPr>
        <w:spacing w:after="100"/>
        <w:ind w:left="403" w:hanging="403"/>
      </w:pPr>
      <w:r>
        <w:rPr>
          <w:rFonts w:ascii="Aptos" w:hAnsi="Aptos" w:eastAsia="Microsoft YaHei"/>
        </w:rPr>
        <w:t>0100 與 0101 雖同為 I18-E08，但前者是表單與資料蒐集，後者是聚合報告；同一需求不代表可互相代替。</w:t>
      </w:r>
    </w:p>
    <w:p>
      <w:pPr>
        <w:pStyle w:val="Heading1"/>
      </w:pPr>
      <w:r>
        <w:rPr>
          <w:rFonts w:ascii="Aptos" w:hAnsi="Aptos" w:eastAsia="Microsoft YaHei"/>
        </w:rPr>
        <w:t>12. 使用前檢核與來源／範圍聲明</w:t>
      </w:r>
    </w:p>
    <w:p>
      <w:pPr>
        <w:pStyle w:val="Heading2"/>
      </w:pPr>
      <w:r>
        <w:rPr>
          <w:rFonts w:ascii="Aptos" w:hAnsi="Aptos" w:eastAsia="Microsoft YaHei"/>
        </w:rPr>
        <w:t>12.1 最終使用前檢核表</w:t>
      </w:r>
    </w:p>
    <w:p>
      <w:r>
        <w:t>以下檢核項供正式釋出前逐項核對。候選版次、技術、視覺與獨立語意品質檢查應另行留存；本文件不代替權責人員的核准，未由權責人員依證據核對的項目不得勾選。</w:t>
      </w:r>
    </w:p>
    <w:p>
      <w:r>
        <w:rPr>
          <w:rFonts w:ascii="Aptos" w:hAnsi="Aptos" w:eastAsia="Microsoft YaHei"/>
          <w:b/>
        </w:rPr>
        <w:t>A. 識別與來源</w:t>
      </w:r>
    </w:p>
    <w:p>
      <w:pPr>
        <w:pStyle w:val="ListBullet"/>
      </w:pPr>
      <w:r>
        <w:rPr>
          <w:rFonts w:ascii="Aptos" w:hAnsi="Aptos" w:eastAsia="Microsoft YaHei"/>
        </w:rPr>
        <w:t>☐ 文件標題、DOC_ID 0101、需求 I18-E08、R09 候選版次與稿件日期正確。</w:t>
      </w:r>
    </w:p>
    <w:p>
      <w:pPr>
        <w:pStyle w:val="ListBullet"/>
      </w:pPr>
      <w:r>
        <w:rPr>
          <w:rFonts w:ascii="Aptos" w:hAnsi="Aptos"/>
        </w:rPr>
        <w:t>☐ 官方印刷序號維持 UNKNOWN；未以其他清單序號代替。</w:t>
      </w:r>
    </w:p>
    <w:p>
      <w:pPr>
        <w:pStyle w:val="ListBullet"/>
      </w:pPr>
      <w:r>
        <w:rPr>
          <w:rFonts w:ascii="Aptos" w:hAnsi="Aptos"/>
        </w:rPr>
        <w:t>☐ 配套 0100 表單的名稱、內頁版次及問卷版本一致；該表單仍是候選文件，尚未正式接受。</w:t>
      </w:r>
    </w:p>
    <w:p>
      <w:pPr>
        <w:pStyle w:val="ListBullet"/>
      </w:pPr>
      <w:r>
        <w:rPr>
          <w:rFonts w:ascii="Aptos" w:hAnsi="Aptos"/>
        </w:rPr>
        <w:t>☐ 官方來源用途、配套表單題目與版本、示範資料範圍及相鄰文件用途已分別核對。</w:t>
      </w:r>
    </w:p>
    <w:p>
      <w:pPr>
        <w:pStyle w:val="ListBullet"/>
      </w:pPr>
      <w:r>
        <w:t>候選文件的檢查狀態須依實際查核結果填寫；本表不得預先勾選。</w:t>
      </w:r>
    </w:p>
    <w:p>
      <w:r>
        <w:rPr>
          <w:rFonts w:ascii="Aptos" w:hAnsi="Aptos" w:eastAsia="Microsoft YaHei"/>
          <w:b/>
        </w:rPr>
        <w:t>B. 資料與算術</w:t>
      </w:r>
    </w:p>
    <w:p>
      <w:pPr>
        <w:pStyle w:val="ListBullet"/>
      </w:pPr>
      <w:r>
        <w:rPr>
          <w:rFonts w:ascii="Aptos" w:hAnsi="Aptos" w:eastAsia="Microsoft YaHei"/>
        </w:rPr>
        <w:t>☐ 納入 8 對、80 個原始分數格；全部為 0–4 整數。</w:t>
      </w:r>
    </w:p>
    <w:p>
      <w:pPr>
        <w:pStyle w:val="ListBullet"/>
      </w:pPr>
      <w:r>
        <w:rPr>
          <w:rFonts w:ascii="Aptos" w:hAnsi="Aptos" w:eastAsia="Microsoft YaHei"/>
        </w:rPr>
        <w:t>☐ 前總分 75、後總分 117、淨變化 +42，且逐列與維度交叉核對一致。</w:t>
      </w:r>
    </w:p>
    <w:p>
      <w:pPr>
        <w:pStyle w:val="ListBullet"/>
      </w:pPr>
      <w:r>
        <w:rPr>
          <w:rFonts w:ascii="Aptos" w:hAnsi="Aptos" w:eastAsia="Microsoft YaHei"/>
        </w:rPr>
        <w:t>☐ 前平均 9.375／20、後平均 14.625／20、平均變化 +5.25／20。</w:t>
      </w:r>
    </w:p>
    <w:p>
      <w:pPr>
        <w:pStyle w:val="ListBullet"/>
      </w:pPr>
      <w:r>
        <w:rPr>
          <w:rFonts w:ascii="Aptos" w:hAnsi="Aptos" w:eastAsia="Microsoft YaHei"/>
        </w:rPr>
        <w:t>☐ 五維度：A 17／25、B 16／24、C 13／22、D 14／24、E 15／22；平均差分別為 +1.000、+1.000、+1.125、+1.250、+0.875。</w:t>
      </w:r>
    </w:p>
    <w:p>
      <w:pPr>
        <w:pStyle w:val="ListBullet"/>
      </w:pPr>
      <w:r>
        <w:rPr>
          <w:rFonts w:ascii="Aptos" w:hAnsi="Aptos" w:eastAsia="Microsoft YaHei"/>
        </w:rPr>
        <w:t>☐ 正規化 46.875%／73.125%／+26.25 個百分點只作為顯示，且有揭露分母。</w:t>
      </w:r>
    </w:p>
    <w:p>
      <w:pPr>
        <w:pStyle w:val="ListBullet"/>
      </w:pPr>
      <w:r>
        <w:rPr>
          <w:rFonts w:ascii="Aptos" w:hAnsi="Aptos" w:eastAsia="Microsoft YaHei"/>
        </w:rPr>
        <w:t>☐ 未使用 0099 的 14/20、技能門檻或通過率。</w:t>
      </w:r>
    </w:p>
    <w:p>
      <w:pPr>
        <w:pStyle w:val="ListBullet"/>
      </w:pPr>
      <w:r>
        <w:rPr>
          <w:rFonts w:ascii="Aptos" w:hAnsi="Aptos" w:eastAsia="Microsoft YaHei"/>
        </w:rPr>
        <w:t>☐ 未以 0、平均數、前測值或其他方式補值。</w:t>
      </w:r>
    </w:p>
    <w:p>
      <w:pPr>
        <w:pStyle w:val="ListBullet"/>
      </w:pPr>
      <w:r>
        <w:rPr>
          <w:rFonts w:ascii="Aptos" w:hAnsi="Aptos" w:eastAsia="Microsoft YaHei"/>
        </w:rPr>
        <w:t>☐ 有效分母、排除份數與 HOLD／REJECT 原因均已揭露。</w:t>
      </w:r>
    </w:p>
    <w:p>
      <w:r>
        <w:rPr>
          <w:rFonts w:ascii="Aptos" w:hAnsi="Aptos" w:eastAsia="Microsoft YaHei"/>
          <w:b/>
        </w:rPr>
        <w:t>C. 圖表與可及性</w:t>
      </w:r>
    </w:p>
    <w:p>
      <w:pPr>
        <w:pStyle w:val="ListBullet"/>
      </w:pPr>
      <w:r>
        <w:rPr>
          <w:rFonts w:ascii="Aptos" w:hAnsi="Aptos" w:eastAsia="Microsoft YaHei"/>
        </w:rPr>
        <w:t>☐ 雷達圖五軸均為完整繁體中文標籤，固定 0–4，刻度 0、1、2、3、4。</w:t>
      </w:r>
    </w:p>
    <w:p>
      <w:pPr>
        <w:pStyle w:val="ListBullet"/>
      </w:pPr>
      <w:r>
        <w:t>☐ 前測與後測兩系列及圖例清楚，並標示 n=8 與 SAMPLE／SYNTHETIC。</w:t>
      </w:r>
    </w:p>
    <w:p>
      <w:pPr>
        <w:pStyle w:val="ListBullet"/>
      </w:pPr>
      <w:r>
        <w:rPr>
          <w:rFonts w:ascii="Aptos" w:hAnsi="Aptos" w:eastAsia="Microsoft YaHei"/>
        </w:rPr>
        <w:t xml:space="preserve">☐ 圖 1 具備 </w:t>
      </w:r>
      <w:r>
        <w:rPr>
          <w:rFonts w:ascii="Consolas" w:hAnsi="Consolas" w:eastAsia="Microsoft YaHei"/>
          <w:sz w:val="21"/>
        </w:rPr>
        <w:t>n=8</w:t>
      </w:r>
      <w:r>
        <w:rPr>
          <w:rFonts w:ascii="Aptos" w:hAnsi="Aptos" w:eastAsia="Microsoft YaHei"/>
        </w:rPr>
        <w:t>、</w:t>
      </w:r>
      <w:r>
        <w:rPr>
          <w:rFonts w:ascii="Consolas" w:hAnsi="Consolas" w:eastAsia="Microsoft YaHei"/>
          <w:sz w:val="21"/>
        </w:rPr>
        <w:t>SAMPLE／SYNTHETIC</w:t>
      </w:r>
      <w:r>
        <w:rPr>
          <w:rFonts w:ascii="Aptos" w:hAnsi="Aptos" w:eastAsia="Microsoft YaHei"/>
        </w:rPr>
        <w:t>、前後系列圖例、完整圖說與替代文字；圖說不與圖分離。</w:t>
      </w:r>
    </w:p>
    <w:p>
      <w:pPr>
        <w:pStyle w:val="ListBullet"/>
      </w:pPr>
      <w:r>
        <w:rPr>
          <w:rFonts w:ascii="Aptos" w:hAnsi="Aptos" w:eastAsia="Microsoft YaHei"/>
        </w:rPr>
        <w:t>☐ 五軸標籤完整可讀，未被裁切、縮成英文縮寫或旋轉到難以辨識。</w:t>
      </w:r>
    </w:p>
    <w:p>
      <w:pPr>
        <w:pStyle w:val="ListBullet"/>
      </w:pPr>
      <w:r>
        <w:rPr>
          <w:rFonts w:ascii="Aptos" w:hAnsi="Aptos" w:eastAsia="Microsoft YaHei"/>
        </w:rPr>
        <w:t>☐ 徑向軸固定 0–4，刻度為 0、1、2、3、4；未因資料範圍而改動尺度。</w:t>
      </w:r>
    </w:p>
    <w:p>
      <w:pPr>
        <w:pStyle w:val="ListBullet"/>
      </w:pPr>
      <w:r>
        <w:rPr>
          <w:rFonts w:ascii="Aptos" w:hAnsi="Aptos" w:eastAsia="Microsoft YaHei"/>
        </w:rPr>
        <w:t>☐ 表 7-1 可作為無圖環境的完整表格替代；其數值與表 6-1 一致。</w:t>
      </w:r>
    </w:p>
    <w:p>
      <w:pPr>
        <w:pStyle w:val="ListBullet"/>
      </w:pPr>
      <w:r>
        <w:rPr>
          <w:rFonts w:ascii="Aptos" w:hAnsi="Aptos" w:eastAsia="Microsoft YaHei"/>
        </w:rPr>
        <w:t>☐ 未以多邊形面積、3D 效果或視覺面積暗示效果量、能力總分、統計顯著性或通過率。</w:t>
      </w:r>
    </w:p>
    <w:p>
      <w:r>
        <w:rPr>
          <w:rFonts w:ascii="Aptos" w:hAnsi="Aptos" w:eastAsia="Microsoft YaHei"/>
          <w:b/>
        </w:rPr>
        <w:t>D. 邊界與核准</w:t>
      </w:r>
    </w:p>
    <w:p>
      <w:pPr>
        <w:pStyle w:val="ListBullet"/>
      </w:pPr>
      <w:r>
        <w:rPr>
          <w:rFonts w:ascii="Aptos" w:hAnsi="Aptos" w:eastAsia="Microsoft YaHei"/>
        </w:rPr>
        <w:t>☐ 全篇未把自評寫成客觀技能、訓練因果、學習成效、通過率、母體推論或機構績效。</w:t>
      </w:r>
    </w:p>
    <w:p>
      <w:pPr>
        <w:pStyle w:val="ListBullet"/>
      </w:pPr>
      <w:r>
        <w:rPr>
          <w:rFonts w:ascii="Aptos" w:hAnsi="Aptos" w:eastAsia="Microsoft YaHei"/>
        </w:rPr>
        <w:t>☐ 未與 0099 做一致性、相關或門檻比較；未使用其 14/20 或任何技能通過標準。</w:t>
      </w:r>
    </w:p>
    <w:p>
      <w:pPr>
        <w:pStyle w:val="ListBullet"/>
      </w:pPr>
      <w:r>
        <w:rPr>
          <w:rFonts w:ascii="Aptos" w:hAnsi="Aptos" w:eastAsia="Microsoft YaHei"/>
        </w:rPr>
        <w:t>☐ 未出現真實姓名、簽名、虛構核准、協會核定、真實課程辦理或真實學員結果。</w:t>
      </w:r>
    </w:p>
    <w:p>
      <w:pPr>
        <w:pStyle w:val="ListBullet"/>
      </w:pPr>
      <w:r>
        <w:rPr>
          <w:rFonts w:ascii="Aptos" w:hAnsi="Aptos" w:eastAsia="Microsoft YaHei"/>
        </w:rPr>
        <w:t>☐ 準備／審查／核准欄仍為空白；僅在實際完成並留有紀錄後，依機構程序填寫。</w:t>
      </w:r>
    </w:p>
    <w:p>
      <w:pPr>
        <w:pStyle w:val="ListBullet"/>
      </w:pPr>
      <w:r>
        <w:rPr>
          <w:rFonts w:ascii="Aptos" w:hAnsi="Aptos" w:eastAsia="Microsoft YaHei"/>
        </w:rPr>
        <w:t>☐ 盲標題邊界已依第 11 節檢查，0100 與 0101 未被互相代替。</w:t>
      </w:r>
    </w:p>
    <w:p>
      <w:r>
        <w:rPr>
          <w:rFonts w:ascii="Aptos" w:hAnsi="Aptos" w:eastAsia="Microsoft YaHei"/>
          <w:b/>
        </w:rPr>
        <w:t>E. 檔案與審查</w:t>
      </w:r>
    </w:p>
    <w:p>
      <w:pPr>
        <w:pStyle w:val="ListBullet"/>
      </w:pPr>
      <w:r>
        <w:rPr>
          <w:rFonts w:ascii="Aptos" w:hAnsi="Aptos" w:eastAsia="Microsoft YaHei"/>
        </w:rPr>
        <w:t>☐ DOCX 採 A4 混合頁面方向（正文直向、寬表橫向）；正文至少 10.5 pt、表格至少 9.5 pt；無空白頁、裁切、重疊或孤立圖說。</w:t>
      </w:r>
    </w:p>
    <w:p>
      <w:pPr>
        <w:pStyle w:val="ListBullet"/>
      </w:pPr>
      <w:r>
        <w:rPr>
          <w:rFonts w:ascii="Aptos" w:hAnsi="Aptos" w:eastAsia="Microsoft YaHei"/>
        </w:rPr>
        <w:t>☐ 跨頁表格重複表頭；長表格未出現錯誤斷列或失去欄位標題。</w:t>
      </w:r>
    </w:p>
    <w:p>
      <w:pPr>
        <w:pStyle w:val="ListBullet"/>
      </w:pPr>
      <w:r>
        <w:rPr>
          <w:rFonts w:ascii="Aptos" w:hAnsi="Aptos" w:eastAsia="Microsoft YaHei"/>
        </w:rPr>
        <w:t>☐ 所有頁面經 Word 視覺檢查；圖例、軸標籤、表格與替代文字均清楚可讀。</w:t>
      </w:r>
    </w:p>
    <w:p>
      <w:pPr>
        <w:pStyle w:val="ListBullet"/>
      </w:pPr>
      <w:r>
        <w:rPr>
          <w:rFonts w:ascii="Aptos" w:hAnsi="Aptos"/>
        </w:rPr>
        <w:t>☐ 由獨立審查者依本稿版次完成語意、算術與 Word 呈現審查。</w:t>
      </w:r>
    </w:p>
    <w:p>
      <w:pPr>
        <w:pStyle w:val="ListBullet"/>
      </w:pPr>
      <w:r>
        <w:rPr>
          <w:rFonts w:ascii="Aptos" w:hAnsi="Aptos" w:eastAsia="Microsoft YaHei"/>
        </w:rPr>
        <w:t>☐ 所有 SAMPLE 欄位均已替換，或仍保留在合法的示範版本；不得把殘留合成值當成真實結果。</w:t>
      </w:r>
    </w:p>
    <w:p>
      <w:pPr>
        <w:pStyle w:val="ListBullet"/>
      </w:pPr>
      <w:r>
        <w:rPr>
          <w:rFonts w:ascii="Aptos" w:hAnsi="Aptos"/>
        </w:rPr>
        <w:t>☐ 替換登錄、排除清單、重算紀錄、來源版本及審查紀錄已妥善保存。</w:t>
      </w:r>
    </w:p>
    <w:p>
      <w:pPr>
        <w:pStyle w:val="Heading2"/>
      </w:pPr>
      <w:r>
        <w:rPr>
          <w:rFonts w:ascii="Aptos" w:hAnsi="Aptos" w:eastAsia="Microsoft YaHei"/>
        </w:rPr>
        <w:t>12.2 本稿目前狀態</w:t>
      </w:r>
    </w:p>
    <w:p>
      <w:r>
        <w:t>狀態：SAMPLE／SYNTHETIC 候選 DOCX；未正式接受。</w:t>
      </w:r>
    </w:p>
    <w:p>
      <w:r>
        <w:t>本文件已提供完整報告結構、表格、算術核對、圖表資料規格、HOLD／REJECT 規則、SAMPLE 替換登錄與 80 格定位映射。候選版次及品質檢查結果另行記錄；本稿仍待以下真實條件：</w:t>
      </w:r>
    </w:p>
    <w:p>
      <w:pPr>
        <w:pStyle w:val="ListBullet"/>
      </w:pPr>
      <w:r>
        <w:rPr>
          <w:rFonts w:ascii="Aptos" w:hAnsi="Aptos" w:eastAsia="Microsoft YaHei"/>
        </w:rPr>
        <w:t>真實 0100 完成表單與真實有效分母；</w:t>
      </w:r>
    </w:p>
    <w:p>
      <w:pPr>
        <w:pStyle w:val="ListBullet"/>
      </w:pPr>
      <w:r>
        <w:rPr>
          <w:rFonts w:ascii="Aptos" w:hAnsi="Aptos" w:eastAsia="Microsoft YaHei"/>
        </w:rPr>
        <w:t>機構授權、正式核准或協會決定。</w:t>
      </w:r>
    </w:p>
    <w:p>
      <w:r>
        <w:rPr>
          <w:rFonts w:ascii="Aptos" w:hAnsi="Aptos" w:eastAsia="Microsoft YaHei"/>
        </w:rPr>
        <w:t>因此，本稿不得釋出為正式報告，也不得用於課程成效、學員能力、招生、補助、績效或認證宣告。</w:t>
      </w:r>
    </w:p>
    <w:p>
      <w:pPr>
        <w:pStyle w:val="Heading2"/>
      </w:pPr>
      <w:r>
        <w:rPr>
          <w:rFonts w:ascii="Aptos" w:hAnsi="Aptos" w:eastAsia="Microsoft YaHei"/>
        </w:rPr>
        <w:t>12.3 來源、範圍與不主張聲明</w:t>
      </w:r>
    </w:p>
    <w:p>
      <w:r>
        <w:t>本文件是 DOC_ID 0101、需求 I18-E08 的 R09 SAMPLE／SYNTHETIC 候選報告，依據 TTQS 訓練機構版證據資料表第 7 頁指標 18 編製，並以配套 0100 學員前後自評表作為同一示範案例的輸入。0100 內頁標示 R09a，問卷版本為 SR-0100-v1.0-SAMPLE；該表單仍為候選，尚未正式接受。</w:t>
      </w:r>
    </w:p>
    <w:p>
      <w:r>
        <w:rPr>
          <w:rFonts w:ascii="Consolas" w:hAnsi="Consolas"/>
          <w:sz w:val="21"/>
        </w:rPr>
        <w:t>正式使用時，應以表單內頁版次及問卷版本辨識配套文件，確認前測與後測題目及評分錨點一致；本節所有數值仍為 SAMPLE／SYNTHETIC。</w:t>
      </w:r>
    </w:p>
    <w:p>
      <w:r>
        <w:rPr>
          <w:rFonts w:ascii="Aptos" w:hAnsi="Aptos" w:eastAsia="Microsoft YaHei"/>
        </w:rPr>
        <w:t>此 0100 文件為候選，不是正式接受版本。本報告的 8 對、5 維度、2 階段、80 個原始分數格，全部是 SAMPLE／SYNTHETIC。與 0099 R17 共用數值僅是契約允許的跨文件示範 fixture；不是同一構念、不是獨立實證資料、不是一致性或相關分析，也不代表真實課程、學員、機構或協會結果。</w:t>
      </w:r>
    </w:p>
    <w:p>
      <w:r>
        <w:rPr>
          <w:rFonts w:ascii="Aptos" w:hAnsi="Aptos" w:eastAsia="Microsoft YaHei"/>
        </w:rPr>
        <w:t>本報告只提供描述性算術與圖表規格：</w:t>
      </w:r>
    </w:p>
    <w:p>
      <w:pPr>
        <w:pStyle w:val="ListBullet"/>
      </w:pPr>
      <w:r>
        <w:rPr>
          <w:rFonts w:ascii="Aptos" w:hAnsi="Aptos" w:eastAsia="Microsoft YaHei"/>
        </w:rPr>
        <w:t>前測總分 75；</w:t>
      </w:r>
    </w:p>
    <w:p>
      <w:pPr>
        <w:pStyle w:val="ListBullet"/>
      </w:pPr>
      <w:r>
        <w:rPr>
          <w:rFonts w:ascii="Aptos" w:hAnsi="Aptos" w:eastAsia="Microsoft YaHei"/>
        </w:rPr>
        <w:t>後測總分 117；</w:t>
      </w:r>
    </w:p>
    <w:p>
      <w:pPr>
        <w:pStyle w:val="ListBullet"/>
      </w:pPr>
      <w:r>
        <w:rPr>
          <w:rFonts w:ascii="Aptos" w:hAnsi="Aptos" w:eastAsia="Microsoft YaHei"/>
        </w:rPr>
        <w:t>淨變化 +42；</w:t>
      </w:r>
    </w:p>
    <w:p>
      <w:pPr>
        <w:pStyle w:val="ListBullet"/>
      </w:pPr>
      <w:r>
        <w:rPr>
          <w:rFonts w:ascii="Aptos" w:hAnsi="Aptos" w:eastAsia="Microsoft YaHei"/>
        </w:rPr>
        <w:t>前測平均 9.375／20；</w:t>
      </w:r>
    </w:p>
    <w:p>
      <w:pPr>
        <w:pStyle w:val="ListBullet"/>
      </w:pPr>
      <w:r>
        <w:rPr>
          <w:rFonts w:ascii="Aptos" w:hAnsi="Aptos" w:eastAsia="Microsoft YaHei"/>
        </w:rPr>
        <w:t>後測平均 14.625／20；</w:t>
      </w:r>
    </w:p>
    <w:p>
      <w:pPr>
        <w:pStyle w:val="ListBullet"/>
      </w:pPr>
      <w:r>
        <w:rPr>
          <w:rFonts w:ascii="Aptos" w:hAnsi="Aptos" w:eastAsia="Microsoft YaHei"/>
        </w:rPr>
        <w:t>平均每人變化 +5.25／20；</w:t>
      </w:r>
    </w:p>
    <w:p>
      <w:pPr>
        <w:pStyle w:val="ListBullet"/>
      </w:pPr>
      <w:r>
        <w:rPr>
          <w:rFonts w:ascii="Aptos" w:hAnsi="Aptos" w:eastAsia="Microsoft YaHei"/>
        </w:rPr>
        <w:t>五維平均差為 A +1.000、B +1.000、C +1.125、D +1.250、E +0.875。</w:t>
      </w:r>
    </w:p>
    <w:p>
      <w:r>
        <w:rPr>
          <w:rFonts w:ascii="Aptos" w:hAnsi="Aptos" w:eastAsia="Microsoft YaHei"/>
        </w:rPr>
        <w:t>上述數值只描述這組合成自評資料。本報告不主張統計顯著性、因果效果、效果量、信效度、常模、通過率、能力認證、訓練成效或母體推論。雷達圖面積不具效果量或能力總分意義；0–4 分數不是客觀技能分數。</w:t>
      </w:r>
    </w:p>
    <w:p>
      <w:r>
        <w:rPr>
          <w:rFonts w:ascii="Aptos" w:hAnsi="Aptos" w:eastAsia="Microsoft YaHei"/>
        </w:rPr>
        <w:t>本報告不含任何真實姓名、參與者紀錄、簽名、核准、協會決定或實際訓練成果。未來若要以真實資料使用，必須完成第 10 節的替換、重算、分母揭露、隱私檢核、獨立審查與機構授權；在此之前，所有 SAMPLE 欄位與限制文字均須保留。</w:t>
      </w:r>
    </w:p>
    <w:p>
      <w:pPr>
        <w:pStyle w:val="Heading2"/>
      </w:pPr>
      <w:r>
        <w:rPr>
          <w:rFonts w:ascii="Aptos" w:hAnsi="Aptos" w:eastAsia="Microsoft YaHei"/>
        </w:rPr>
        <w:t>12.4 版本與歷史邊界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21"/>
        <w:gridCol w:w="3221"/>
        <w:gridCol w:w="3221"/>
      </w:tblGrid>
      <w:tr>
        <w:trPr>
          <w:cantSplit/>
          <w:tblHeader w:val="true"/>
        </w:trPr>
        <w:tc>
          <w:tcPr>
            <w:tcW w:type="dxa" w:w="31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版本／文件</w:t>
            </w:r>
          </w:p>
        </w:tc>
        <w:tc>
          <w:tcPr>
            <w:tcW w:type="dxa" w:w="28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E4E68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邊界</w:t>
            </w:r>
          </w:p>
        </w:tc>
      </w:tr>
      <w:tr>
        <w:trPr>
          <w:cantSplit/>
        </w:trPr>
        <w:tc>
          <w:tcPr>
            <w:tcW w:type="dxa" w:w="31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0101 R09（本稿）</w:t>
            </w:r>
          </w:p>
        </w:tc>
        <w:tc>
          <w:tcPr>
            <w:tcW w:type="dxa" w:w="28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t>現行候選 DOCX</w:t>
            </w:r>
          </w:p>
        </w:tc>
        <w:tc>
          <w:tcPr>
            <w:tcW w:type="dxa" w:w="3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使用 8 對 × 5 維度 × 2 階段、80 格合成 fixture</w:t>
            </w:r>
          </w:p>
        </w:tc>
      </w:tr>
      <w:tr>
        <w:trPr>
          <w:cantSplit/>
        </w:trPr>
        <w:tc>
          <w:tcPr>
            <w:tcW w:type="dxa" w:w="31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0101 R08A／R08B／R08C</w:t>
            </w:r>
          </w:p>
        </w:tc>
        <w:tc>
          <w:tcPr>
            <w:tcW w:type="dxa" w:w="28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歷史稿</w:t>
            </w:r>
          </w:p>
        </w:tc>
        <w:tc>
          <w:tcPr>
            <w:tcW w:type="dxa" w:w="3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均為 1 人 × 6 維度之舊版；不得作為現行模板、接受依據或數值來源</w:t>
            </w:r>
          </w:p>
        </w:tc>
      </w:tr>
      <w:tr>
        <w:trPr>
          <w:cantSplit/>
        </w:trPr>
        <w:tc>
          <w:tcPr>
            <w:tcW w:type="dxa" w:w="31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0100 R08</w:t>
            </w:r>
          </w:p>
        </w:tc>
        <w:tc>
          <w:tcPr>
            <w:tcW w:type="dxa" w:w="28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歷史稿</w:t>
            </w:r>
          </w:p>
        </w:tc>
        <w:tc>
          <w:tcPr>
            <w:tcW w:type="dxa" w:w="3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1 人 × 6 維度，與現行 8×5 契約不一致</w:t>
            </w:r>
          </w:p>
        </w:tc>
      </w:tr>
      <w:tr>
        <w:trPr>
          <w:cantSplit/>
        </w:trPr>
        <w:tc>
          <w:tcPr>
            <w:tcW w:type="dxa" w:w="31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0100 R09（內頁 R09a）</w:t>
            </w:r>
          </w:p>
        </w:tc>
        <w:tc>
          <w:tcPr>
            <w:tcW w:type="dxa" w:w="28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現行配套候選</w:t>
            </w:r>
          </w:p>
        </w:tc>
        <w:tc>
          <w:tcPr>
            <w:tcW w:type="dxa" w:w="3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FF4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9"/>
              </w:rPr>
              <w:t>候選文件；尚未正式接受。</w:t>
            </w:r>
          </w:p>
        </w:tc>
      </w:tr>
      <w:tr>
        <w:trPr>
          <w:cantSplit/>
        </w:trPr>
        <w:tc>
          <w:tcPr>
            <w:tcW w:type="dxa" w:w="31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0099 R17</w:t>
            </w:r>
          </w:p>
        </w:tc>
        <w:tc>
          <w:tcPr>
            <w:tcW w:type="dxa" w:w="28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另一需求 I18-E07 的文件</w:t>
            </w:r>
          </w:p>
        </w:tc>
        <w:tc>
          <w:tcPr>
            <w:tcW w:type="dxa" w:w="3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b w:val="0"/>
                <w:color w:val="263746"/>
                <w:sz w:val="19"/>
              </w:rPr>
              <w:t>僅作為合成 fixture 重用來源；不修改、不重新分類、不引入其技能門檻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  <w:b/>
        </w:rPr>
        <w:t>報告結束。</w:t>
      </w:r>
    </w:p>
    <w:sectPr w:rsidR="00FC693F" w:rsidRPr="0006063C" w:rsidSect="00034616">
      <w:headerReference w:type="default" r:id="rId18"/>
      <w:footerReference w:type="default" r:id="rId19"/>
      <w:pgSz w:w="11909" w:h="16834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 w:eastAsia="Microsoft YaHei"/>
        <w:color w:val="667788"/>
        <w:sz w:val="16"/>
      </w:rPr>
      <w:t xml:space="preserve">SAMPLE／SYNTHETIC 候選示範稿　•　0101　•　第 </w:t>
    </w:r>
    <w:r>
      <w:rPr>
        <w:rFonts w:ascii="Aptos" w:hAnsi="Aptos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Microsoft YaHei"/>
        <w:color w:val="667788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 w:eastAsia="Microsoft YaHei"/>
        <w:color w:val="667788"/>
        <w:sz w:val="16"/>
      </w:rPr>
      <w:t xml:space="preserve">SAMPLE／SYNTHETIC 候選示範稿　•　0101　•　第 </w:t>
    </w:r>
    <w:r>
      <w:rPr>
        <w:rFonts w:ascii="Aptos" w:hAnsi="Aptos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Microsoft YaHei"/>
        <w:color w:val="667788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 w:eastAsia="Microsoft YaHei"/>
        <w:color w:val="667788"/>
        <w:sz w:val="16"/>
      </w:rPr>
      <w:t xml:space="preserve">SAMPLE／SYNTHETIC 候選示範稿　•　0101　•　第 </w:t>
    </w:r>
    <w:r>
      <w:rPr>
        <w:rFonts w:ascii="Aptos" w:hAnsi="Aptos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Microsoft YaHei"/>
        <w:color w:val="667788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 w:eastAsia="Microsoft YaHei"/>
        <w:color w:val="667788"/>
        <w:sz w:val="16"/>
      </w:rPr>
      <w:t xml:space="preserve">SAMPLE／SYNTHETIC 候選示範稿　•　0101　•　第 </w:t>
    </w:r>
    <w:r>
      <w:rPr>
        <w:rFonts w:ascii="Aptos" w:hAnsi="Aptos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Microsoft YaHei"/>
        <w:color w:val="667788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 w:eastAsia="Microsoft YaHei"/>
        <w:color w:val="667788"/>
        <w:sz w:val="16"/>
      </w:rPr>
      <w:t xml:space="preserve">SAMPLE／SYNTHETIC 候選示範稿　•　0101　•　第 </w:t>
    </w:r>
    <w:r>
      <w:rPr>
        <w:rFonts w:ascii="Aptos" w:hAnsi="Aptos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Microsoft YaHei"/>
        <w:color w:val="667788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Microsoft YaHei"/>
        <w:color w:val="667788"/>
        <w:sz w:val="16"/>
      </w:rPr>
      <w:t>TTQS ONE　｜　0101 自評統計與雷達圖分析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Microsoft YaHei"/>
        <w:color w:val="667788"/>
        <w:sz w:val="16"/>
      </w:rPr>
      <w:t>TTQS ONE　｜　0101 自評統計與雷達圖分析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Microsoft YaHei"/>
        <w:color w:val="667788"/>
        <w:sz w:val="16"/>
      </w:rPr>
      <w:t>TTQS ONE　｜　0101 自評統計與雷達圖分析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Microsoft YaHei"/>
        <w:color w:val="667788"/>
        <w:sz w:val="16"/>
      </w:rPr>
      <w:t>TTQS ONE　｜　0101 自評統計與雷達圖分析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Microsoft YaHei"/>
        <w:color w:val="667788"/>
        <w:sz w:val="16"/>
      </w:rPr>
      <w:t>TTQS ONE　｜　0101 自評統計與雷達圖分析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 w:eastAsia="Microsoft YaHei"/>
      <w:b w:val="0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6B7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3156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8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 w:eastAsia="Microsoft YaHei"/>
      <w:b/>
      <w:bCs/>
      <w:color w:val="51657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0101 學員自我評量統計與能力雷達圖分析報告</dc:title>
  <dc:subject>I18-E08｜SAMPLE／SYNTHETIC 候選示範稿</dc:subject>
  <dc:creator/>
  <cp:keywords/>
  <dc:description>候選文件；所有案例資料均為 SAMPLE/SYNTHETIC。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