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color w:val="000000"/>
          <w:sz w:val="46"/>
        </w:rPr>
        <w:t>0130 學員訓後創業案例紀錄與佐證表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b/>
          <w:color w:val="32434A"/>
          <w:sz w:val="21"/>
        </w:rPr>
        <w:t>採用狀態：CANDIDATE。</w:t>
      </w:r>
      <w:r>
        <w:rPr>
          <w:rFonts w:ascii="Microsoft JhengHei" w:hAnsi="Microsoft JhengHei" w:eastAsia="Microsoft JhengHei" w:cs="Microsoft JhengHei"/>
          <w:color w:val="32434A"/>
          <w:sz w:val="21"/>
        </w:rPr>
        <w:t xml:space="preserve"> 這是待機構檢視採用的候選流程，並非原始點協會已核定制度。案例、日期、角色、名冊、聯絡、來源及數字均為 SAMPLE / SYNTHETIC；本範例沒有真實查詢、聯絡、會議或簽核。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>重要警示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b/>
          <w:color w:val="32434A"/>
          <w:sz w:val="21"/>
        </w:rPr>
        <w:t>文件性質與施工狀態宣告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 xml:space="preserve">本文件現階段為 </w:t>
      </w:r>
      <w:r>
        <w:rPr>
          <w:rFonts w:ascii="Microsoft JhengHei" w:hAnsi="Microsoft JhengHei" w:eastAsia="Microsoft JhengHei" w:cs="Microsoft JhengHei"/>
          <w:b/>
          <w:color w:val="32434A"/>
          <w:sz w:val="21"/>
        </w:rPr>
        <w:t>CANDIDATE（候選表單與作業規範）</w:t>
      </w:r>
      <w:r>
        <w:rPr>
          <w:rFonts w:ascii="Microsoft JhengHei" w:hAnsi="Microsoft JhengHei" w:eastAsia="Microsoft JhengHei" w:cs="Microsoft JhengHei"/>
          <w:color w:val="32434A"/>
          <w:sz w:val="21"/>
        </w:rPr>
        <w:t xml:space="preserve">，其內含之個案資料全數為 </w:t>
      </w:r>
      <w:r>
        <w:rPr>
          <w:rFonts w:ascii="Microsoft JhengHei" w:hAnsi="Microsoft JhengHei" w:eastAsia="Microsoft JhengHei" w:cs="Microsoft JhengHei"/>
          <w:b/>
          <w:color w:val="32434A"/>
          <w:sz w:val="21"/>
        </w:rPr>
        <w:t>SAMPLE / SYNTHETIC（虛擬演練）</w:t>
      </w:r>
      <w:r>
        <w:rPr>
          <w:rFonts w:ascii="Microsoft JhengHei" w:hAnsi="Microsoft JhengHei" w:eastAsia="Microsoft JhengHei" w:cs="Microsoft JhengHei"/>
          <w:color w:val="32434A"/>
          <w:sz w:val="21"/>
        </w:rPr>
        <w:t xml:space="preserve"> 數據。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>本候選表供小型訓練機構／協會行政與志工人員於受理事後創業通報時，執行「第三方真實個案查核、來源防偽、時序檢定及個資授權驗證」。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b/>
          <w:color w:val="32434A"/>
          <w:sz w:val="21"/>
        </w:rPr>
        <w:t>嚴正聲明</w:t>
      </w:r>
      <w:r>
        <w:rPr>
          <w:rFonts w:ascii="Microsoft JhengHei" w:hAnsi="Microsoft JhengHei" w:eastAsia="Microsoft JhengHei" w:cs="Microsoft JhengHei"/>
          <w:color w:val="32434A"/>
          <w:sz w:val="21"/>
        </w:rPr>
        <w:t>：本表單本身及演練數據</w:t>
      </w:r>
      <w:r>
        <w:rPr>
          <w:rFonts w:ascii="Microsoft JhengHei" w:hAnsi="Microsoft JhengHei" w:eastAsia="Microsoft JhengHei" w:cs="Microsoft JhengHei"/>
          <w:b/>
          <w:color w:val="32434A"/>
          <w:sz w:val="21"/>
        </w:rPr>
        <w:t>不證明</w:t>
      </w:r>
      <w:r>
        <w:rPr>
          <w:rFonts w:ascii="Microsoft JhengHei" w:hAnsi="Microsoft JhengHei" w:eastAsia="Microsoft JhengHei" w:cs="Microsoft JhengHei"/>
          <w:color w:val="32434A"/>
          <w:sz w:val="21"/>
        </w:rPr>
        <w:t>本機構已獲取任何真實學員之創業績效，</w:t>
      </w:r>
      <w:r>
        <w:rPr>
          <w:rFonts w:ascii="Microsoft JhengHei" w:hAnsi="Microsoft JhengHei" w:eastAsia="Microsoft JhengHei" w:cs="Microsoft JhengHei"/>
          <w:b/>
          <w:color w:val="32434A"/>
          <w:sz w:val="21"/>
        </w:rPr>
        <w:t>不代表</w:t>
      </w:r>
      <w:r>
        <w:rPr>
          <w:rFonts w:ascii="Microsoft JhengHei" w:hAnsi="Microsoft JhengHei" w:eastAsia="Microsoft JhengHei" w:cs="Microsoft JhengHei"/>
          <w:color w:val="32434A"/>
          <w:sz w:val="21"/>
        </w:rPr>
        <w:t>正式評核已通過或已被主管機關採認，亦</w:t>
      </w:r>
      <w:r>
        <w:rPr>
          <w:rFonts w:ascii="Microsoft JhengHei" w:hAnsi="Microsoft JhengHei" w:eastAsia="Microsoft JhengHei" w:cs="Microsoft JhengHei"/>
          <w:b/>
          <w:color w:val="32434A"/>
          <w:sz w:val="21"/>
        </w:rPr>
        <w:t>嚴禁</w:t>
      </w:r>
      <w:r>
        <w:rPr>
          <w:rFonts w:ascii="Microsoft JhengHei" w:hAnsi="Microsoft JhengHei" w:eastAsia="Microsoft JhengHei" w:cs="Microsoft JhengHei"/>
          <w:color w:val="32434A"/>
          <w:sz w:val="21"/>
        </w:rPr>
        <w:t>將虛擬演練結果計入機構正式訓練成果。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壹、快速指引與文件狀態說明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一、文件與指標識別對照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識別項目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登錄內容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查核與工程備註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文件編號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0130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專案內部受控編號（TTQS_ONE 專案）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內部序列映射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I19-E19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僅用於內部 142 序列工項對照，非官方印刷流水號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現行 Blueprint 索引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143（I19-L3）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官方佐證資料表第 8 頁對應項目，不可誤稱為官方印刷序號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官方印刷方框流水號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官方 PDF 原件第 8 頁僅具方框與名稱，未標註印刷序號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官方佐證名稱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「學員訓後創業案例。」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官方《TTQS 查核佐證文件資料表－訓練機構版》第 8 頁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官方來源 SHA-256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Consolas" w:hAnsi="Consolas" w:eastAsia="Consolas" w:cs="Consolas"/>
                <w:color w:val="42576A"/>
                <w:sz w:val="19"/>
              </w:rPr>
              <w:t>805386b77df045b396fabafed7a47d12491c25a0b5744edd9a04876caee34709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官方原始規範 PDF 第 8 頁檢索基準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真實資料狀態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 / 授權狀態未核實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本候選未附可核實的真實案例或授權來源；協會整體 REAL 狀態 UNKNOWN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二、適用範疇與作業核心目的</w:t>
      </w:r>
    </w:p>
    <w:p>
      <w:r>
        <w:rPr>
          <w:rFonts w:ascii="Microsoft JhengHei" w:hAnsi="Microsoft JhengHei" w:eastAsia="Microsoft JhengHei" w:cs="Microsoft JhengHei"/>
          <w:color w:val="222222"/>
          <w:sz w:val="21"/>
        </w:rPr>
        <w:t>本文件係供協會專案主管、行政助理及承辦志工於接獲學員訓後創業通報時，依循客觀、可驗證之標準程序辦理查核。作業核心包含：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確立資料來源防偽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：嚴格區分「學員口頭自述」與「公信第三方官方證明」。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檢定結訓時序與技能關聯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：查驗實體設立日是否確實晚於結訓日，並勾稽課程模組與營運項目之合理關聯。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個資與查證權限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：依機構正式核定政策與適用規範辦理；本候選表不構成法律或個資合規審查。未確認用途、權限及必要範圍前，停止外查及對外揭露。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杜絕不當因果推論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：時序在後僅代表具備時序關聯，不得擅自宣稱「本培訓為該員創業之直接或唯一成因」。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三、表單作業五步驟（Quick-Start）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通報收件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：記錄遮罩代碼、班別與學員自述；標明資料性質，不抄錄不必要的直接識別資料。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權限檢核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：確認用途、授權範圍與查證權限；任一項未確認即列 </w:t>
      </w:r>
      <w:r>
        <w:rPr>
          <w:rFonts w:ascii="Consolas" w:hAnsi="Consolas" w:eastAsia="Consolas" w:cs="Consolas"/>
          <w:color w:val="42576A"/>
          <w:sz w:val="21"/>
        </w:rPr>
        <w:t>HOLD_CONSENT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，停止外查及揭露。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時序與訓練連結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：對照可追溯的完訓日期、課程內容、主張日期及來源日期；只記錄先後與可核對關聯，不推定因果。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來源查驗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：依個案具體主張選用可獨立核對的來源；缺來源、來源無法驗證或權限不足時，記錄原因並維持 HOLD。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權責複核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：依機構正式採用程序完成初審與複核；本候選的虛構角色與示範勾選不是協會實際審查或核准。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貳、審查狀態定義與判定標準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判定狀態代碼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中文狀態名稱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門檻條件與認定標準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權責角色與異動權限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onsolas" w:hAnsi="Consolas" w:eastAsia="Consolas" w:cs="Consolas"/>
                <w:color w:val="42576A"/>
                <w:sz w:val="19"/>
              </w:rPr>
              <w:t>VERIFIED_FOR_REVIEW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具足佐證待複核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須具可追溯的受訓身分、經確認的資料使用／查證權限、能支持具體主張的獨立來源、可核對的訓後時間、重複檢查及限制說明；涉及訓練連結時須列明可核查依據，不能由時間先後推定因果。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僅由機構正式核定權責依採用程序複核；本範例沒有真實審查或核准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Consolas" w:hAnsi="Consolas" w:eastAsia="Consolas" w:cs="Consolas"/>
                <w:color w:val="42576A"/>
                <w:sz w:val="19"/>
              </w:rPr>
              <w:t>HOLD_MISSING_SOURCE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保留：欠缺第三方佐證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沒有足以支持具體主張的獨立來源；自述、名片或未標發行來源／日期的截圖只能作通報線索。登記主張需核對登記來源；實際營運主張另需與營運內容相稱的來源。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初審志工／行政人員可逕行判定，並發出補件通知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onsolas" w:hAnsi="Consolas" w:eastAsia="Consolas" w:cs="Consolas"/>
                <w:color w:val="42576A"/>
                <w:sz w:val="19"/>
              </w:rPr>
              <w:t>HOLD_CONSENT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保留：授權或查證權限未確認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尚無適當授權、用途範圍不清，或機構尚未確認可用查證權限。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暫停外查及揭露；依正式政策補正或結案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Consolas" w:hAnsi="Consolas" w:eastAsia="Consolas" w:cs="Consolas"/>
                <w:color w:val="42576A"/>
                <w:sz w:val="19"/>
              </w:rPr>
              <w:t>HOLD_LINKAGE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保留：身分、時序或訓練連結未釐清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無法連結受訓學員／班別、日期矛盾，或技能關聯只有未佐證自述。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記錄缺口與待補依據；不得推定訓練造成創業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onsolas" w:hAnsi="Consolas" w:eastAsia="Consolas" w:cs="Consolas"/>
                <w:color w:val="42576A"/>
                <w:sz w:val="19"/>
              </w:rPr>
              <w:t>NOT_VERIFIED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截止時未能驗證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依機構正式採用程序處理後仍缺乏足夠來源。只表示未能驗證，不等於已證明主張為假。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記明缺口與結案依據；新證據到達時依正式程序重啟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Consolas" w:hAnsi="Consolas" w:eastAsia="Consolas" w:cs="Consolas"/>
                <w:color w:val="42576A"/>
                <w:sz w:val="19"/>
              </w:rPr>
              <w:t>EXCLUDED_DUPLICATE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排除：機構授權資料內重複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僅於有權使用的本機構資料中，以必要欄位確認重複。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留下內部可稽核依據；不得假設可跨機構查詢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onsolas" w:hAnsi="Consolas" w:eastAsia="Consolas" w:cs="Consolas"/>
                <w:color w:val="42576A"/>
                <w:sz w:val="19"/>
              </w:rPr>
              <w:t>REAL_SOURCE_PENDING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待實體正式佐證替換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流程規範與空白表單已備齊，現階段為演練狀態，尚待真實授權案件匯入進行實質查證。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系統預設狀態／評核前準備狀態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參、通報收件與個人資料授權保護表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>重要提示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b/>
          <w:color w:val="32434A"/>
          <w:sz w:val="21"/>
        </w:rPr>
        <w:t>個資與隱私保護指引</w:t>
      </w:r>
      <w:r>
        <w:rPr>
          <w:rFonts w:ascii="Microsoft JhengHei" w:hAnsi="Microsoft JhengHei" w:eastAsia="Microsoft JhengHei" w:cs="Microsoft JhengHei"/>
          <w:color w:val="32434A"/>
          <w:sz w:val="21"/>
        </w:rPr>
        <w:t>：嚴禁於本表及後附佐證卷宗中留存身分證統一編號全碼、完整個人銀行帳戶、個人戶籍地地址。對外呈閱時一律採用遮罩代號。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通報收件基本資料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欄位名稱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填報說明與格式要求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查核填報內容（SAMPLE 演練示範）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收件案號 (Case ID)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編碼規則：</w:t>
            </w:r>
            <w:r>
              <w:rPr>
                <w:rFonts w:ascii="Consolas" w:hAnsi="Consolas" w:eastAsia="Consolas" w:cs="Consolas"/>
                <w:color w:val="42576A"/>
                <w:sz w:val="19"/>
              </w:rPr>
              <w:t>SYN-ENT-[序號]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或 </w:t>
            </w:r>
            <w:r>
              <w:rPr>
                <w:rFonts w:ascii="Consolas" w:hAnsi="Consolas" w:eastAsia="Consolas" w:cs="Consolas"/>
                <w:color w:val="42576A"/>
                <w:sz w:val="19"/>
              </w:rPr>
              <w:t>REAL-ENT-[年度]-[序號]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onsolas" w:hAnsi="Consolas" w:eastAsia="Consolas" w:cs="Consolas"/>
                <w:color w:val="42576A"/>
                <w:sz w:val="19"/>
              </w:rPr>
              <w:t>SYN-ENT-01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[SAMPLE]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學員遮罩代號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去識別化代號，對應後台受控實名對照表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Consolas" w:hAnsi="Consolas" w:eastAsia="Consolas" w:cs="Consolas"/>
                <w:color w:val="42576A"/>
                <w:sz w:val="19"/>
              </w:rPr>
              <w:t>SAMPLE-P-01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[SAMPLE]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完訓班別代碼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對應協會既有開班檔案之受控代碼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Consolas" w:hAnsi="Consolas" w:eastAsia="Consolas" w:cs="Consolas"/>
                <w:color w:val="42576A"/>
                <w:sz w:val="19"/>
              </w:rPr>
              <w:t>SAMPLE-C-2025-02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[SAMPLE]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完訓課程名稱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須與訓練結訓名冊及結業證書登載一致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Consolas" w:hAnsi="Consolas" w:eastAsia="Consolas" w:cs="Consolas"/>
                <w:color w:val="42576A"/>
                <w:sz w:val="19"/>
              </w:rPr>
              <w:t>SAMPLE-Course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[SAMPLE]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結訓日期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公告結業或結業證書發證日（YYYY-MM-DD）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2025-05-30 [SAMPLE]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通報實體名稱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學員自述創立之行號、工作室、公司或社團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Consolas" w:hAnsi="Consolas" w:eastAsia="Consolas" w:cs="Consolas"/>
                <w:color w:val="42576A"/>
                <w:sz w:val="19"/>
              </w:rPr>
              <w:t>SAMPLE-VENTURE-01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[SAMPLE]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實體組織型態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獨資商號／合夥／有限公司／有限合夥／合作社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獨資個人工作室（自述） [SAMPLE]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自述開業啟動日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學員自述對外營業或登記日期（YYYY-MM-DD）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2025-10-01 [SAMPLE]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案件通報日期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協會受理通報或學員遞交紀錄表日期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2025-10-08 [SAMPLE]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預定查驗日期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行政人員規劃執行第三方公示系統查驗之日期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2025-10-10 [SAMPLE]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通報管道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本人回報／結訓追蹤問卷／社群回饋／其他（註明）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結訓 4 個月後追蹤問卷自述回填 [SAMPLE]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個人資料使用授權檢核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查驗檢核項目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合規標準與查驗要領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查核結果（SAMPLE 示範）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授權同意書正本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是否有適用的資料使用授權或其他經確認的查證權限依據？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 ] 已簽署正本 [x] 欠缺正本（觸發 HOLD）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授權利用範疇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是否涵蓋本次資料目的、必要範圍、使用對象及可能呈閱情境？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 ] 授權範疇完備 [x] 未授權（觸發 HOLD）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授權有效期間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依正式審查採用的文件填寫；未確認前不預設期限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UNKNOWN（本範例沒有實際授權）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資料撤回與銷毀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依機構正式核定政策及適用規範說明；本表不預設權利內容或保存期限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尚未審定；不得視為現行規則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最小蒐集原則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是否已遮蔽非必要之隱私（如身分證末 4 碼、私人通訊住址）？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[x] SAMPLE 假設：示範遮罩代碼 [ ] 尚有全碼隱私（違規）</w:t>
            </w:r>
          </w:p>
        </w:tc>
      </w:tr>
      <w:tr>
        <w:trPr>
          <w:cantSplit/>
        </w:trPr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權限控管與存取</w:t>
            </w:r>
          </w:p>
        </w:tc>
        <w:tc>
          <w:tcPr>
            <w:tcW w:type="dxa" w:w="34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電子檔存放於加密受控資料夾，紙本卷宗專櫃上鎖管理。</w:t>
            </w:r>
          </w:p>
        </w:tc>
        <w:tc>
          <w:tcPr>
            <w:tcW w:type="dxa" w:w="48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保管責任人：未指定（待機構正式制度）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肆、培訓時序與技能關聯檢核表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一、時序先後檢核表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>以下日期和時間軸只是 SAMPLE 算術演練，不是實際完訓、創業、收件或查驗紀錄。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>SAMPLE 時序演練：完訓 2025-05-30 →（+124 天）→自述開始 2025-10-01 →（+7 天）→通報 2025-10-08 →（+2 天）→預定日期 2025-10-10。僅為日期運算，未發生真實查核。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時序檢核指標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登錄日期（SAMPLE）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檢驗判定準則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違規處置或判定說明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訓練結訓日 (T1)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2025-05-30 [SAMPLE]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SAMPLE基準：真實案件須用機構有權使用且可追溯的完訓來源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本例未查閱真實名冊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自述設立日 (T2)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2025-10-01 [SAMPLE]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演練算式：T2 - T1 = +124 天；僅為虛構日期計算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日期矛盾或早於完訓時先 HOLD_LINKAGE 並查來源，不直接判定主張為假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案件收件日 (T3)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2025-10-08 [SAMPLE]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SAMPLE日期順序計算；不證明真實通報或開業日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實際日期須由原始記錄確認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預定查驗日 (T4)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2025-10-10 [SAMPLE]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SAMPLE目標日期；不表示實際查驗已排定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真實流程及期限依正式採用程序設定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二、技能關聯與能力映射表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課程核心技能模組 (Syllabus)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創業實體營運業務範疇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實質技能關聯判定說明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關聯等級認定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SAMPLE課程技能：流程設計與物品分類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SAMPLE居家收納整理服務之自述工作內容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虛構課程與虛構服務只有概念對照；沒有真實營運或第三方資料支持，不能認定技能已運用或產生創業成果。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 ] 已驗證　[x] 待查　[ ] 無關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SAMPLE課程技能：需求記錄與服務流程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SAMPLE居家整理服務的假想需求／物品清單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僅供示範記錄主張與課程內容；沒有真實服務、操作紀錄或第三方來源，不能認定已運用技能。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 ] 已驗證　[x] 待查　[ ] 無關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SAMPLE課程技能：需求確認與分區規劃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SAMPLE服務需求紀錄與物品分區的假想流程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只供練習建立對照欄位；沒有實際作業紀錄，不能認定受訓技能與營運結果有關。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 ] 已驗證　[x] 待查　[ ] 無關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三、因果推論界線規範聲明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>演練提示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>SAMPLE 日期順序與技能對照僅供欄位演練；不證明受訓造成創業、營運、收入或成功。此候選規則仍待機構檢視採用。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伍、第三方佐證清冊與來源防偽驗證表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>演練提示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b/>
          <w:color w:val="32434A"/>
          <w:sz w:val="21"/>
        </w:rPr>
        <w:t>獨立來源門檻</w:t>
      </w:r>
      <w:r>
        <w:rPr>
          <w:rFonts w:ascii="Microsoft JhengHei" w:hAnsi="Microsoft JhengHei" w:eastAsia="Microsoft JhengHei" w:cs="Microsoft JhengHei"/>
          <w:color w:val="32434A"/>
          <w:sz w:val="21"/>
        </w:rPr>
        <w:t>：學員自述、名片或未標明發證來源的截圖，只能作為通報線索，不能單獨證明創業主張。應依具體主張選擇可核查的獨立來源；登記資料不必然證明實際營運、收入或成功。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15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佐證編號／性質</w:t>
            </w:r>
          </w:p>
        </w:tc>
        <w:tc>
          <w:tcPr>
            <w:tcW w:type="dxa" w:w="22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主張、來源發行者與原件形式</w:t>
            </w:r>
          </w:p>
        </w:tc>
        <w:tc>
          <w:tcPr>
            <w:tcW w:type="dxa" w:w="19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日期、取得途徑與精確定位</w:t>
            </w:r>
          </w:p>
        </w:tc>
        <w:tc>
          <w:tcPr>
            <w:tcW w:type="dxa" w:w="22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授權、防偽查驗、查驗人員／日期與遮罩</w:t>
            </w:r>
          </w:p>
        </w:tc>
        <w:tc>
          <w:tcPr>
            <w:tcW w:type="dxa" w:w="22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真實檔案 SHA-256、結論限制與補正動作</w:t>
            </w:r>
          </w:p>
        </w:tc>
      </w:tr>
      <w:tr>
        <w:trPr>
          <w:cantSplit/>
        </w:trPr>
        <w:tc>
          <w:tcPr>
            <w:tcW w:type="dxa" w:w="15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EVD-SYN-01 [SAMPLE]</w:t>
            </w:r>
          </w:p>
        </w:tc>
        <w:tc>
          <w:tcPr>
            <w:tcW w:type="dxa" w:w="22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學員自述創業／營運；學員本人只作通報來源；無真實原件或副本</w:t>
            </w:r>
          </w:p>
        </w:tc>
        <w:tc>
          <w:tcPr>
            <w:tcW w:type="dxa" w:w="19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 SAMPLE 情境；未收件，沒有查詢途徑或可定位日期</w:t>
            </w:r>
          </w:p>
        </w:tc>
        <w:tc>
          <w:tcPr>
            <w:tcW w:type="dxa" w:w="22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真實權限未核實；未作查驗，沒有查驗人員／日期；代碼僅示範遮罩</w:t>
            </w:r>
          </w:p>
        </w:tc>
        <w:tc>
          <w:tcPr>
            <w:tcW w:type="dxa" w:w="22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無真實檔案，SHA=N/A；HOLD_MISSING_SOURCE；自述不能證明登記或營運</w:t>
            </w:r>
          </w:p>
        </w:tc>
      </w:tr>
      <w:tr>
        <w:trPr>
          <w:cantSplit/>
        </w:trPr>
        <w:tc>
          <w:tcPr>
            <w:tcW w:type="dxa" w:w="15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EVD-SYN-02 [SAMPLE／未取得]</w:t>
            </w:r>
          </w:p>
        </w:tc>
        <w:tc>
          <w:tcPr>
            <w:tcW w:type="dxa" w:w="22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登記主張；適用的獨立官方來源及發行機關尚未確認；未取得原件／副本</w:t>
            </w:r>
          </w:p>
        </w:tc>
        <w:tc>
          <w:tcPr>
            <w:tcW w:type="dxa" w:w="19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未查詢；無查詢日期、網址或定位</w:t>
            </w:r>
          </w:p>
        </w:tc>
        <w:tc>
          <w:tcPr>
            <w:tcW w:type="dxa" w:w="22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權限未確認；未執行查驗，沒有查驗人員／日期；無真實資料可遮罩</w:t>
            </w:r>
          </w:p>
        </w:tc>
        <w:tc>
          <w:tcPr>
            <w:tcW w:type="dxa" w:w="22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未取得、不計 SHA；HOLD_MISSING_SOURCE，不等於查無登記；確認權限後再選可核來源</w:t>
            </w:r>
          </w:p>
        </w:tc>
      </w:tr>
      <w:tr>
        <w:trPr>
          <w:cantSplit/>
        </w:trPr>
        <w:tc>
          <w:tcPr>
            <w:tcW w:type="dxa" w:w="15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EVD-SYN-03 [SAMPLE／未取得]</w:t>
            </w:r>
          </w:p>
        </w:tc>
        <w:tc>
          <w:tcPr>
            <w:tcW w:type="dxa" w:w="22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營運主張；需選擇支持具體主張的獨立來源；未取得原件／副本</w:t>
            </w:r>
          </w:p>
        </w:tc>
        <w:tc>
          <w:tcPr>
            <w:tcW w:type="dxa" w:w="19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未訪查或查詢；無日期、取得管道或定位</w:t>
            </w:r>
          </w:p>
        </w:tc>
        <w:tc>
          <w:tcPr>
            <w:tcW w:type="dxa" w:w="22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權限未確認；未查驗；查驗人員／日期與遮罩狀態 UNKNOWN</w:t>
            </w:r>
          </w:p>
        </w:tc>
        <w:tc>
          <w:tcPr>
            <w:tcW w:type="dxa" w:w="22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無真實檔案、不計 SHA；HOLD_MISSING_SOURCE；不作營運、收入或成功結論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陸、主張與佐證對應矩陣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19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主張及必要佐證</w:t>
            </w:r>
          </w:p>
        </w:tc>
        <w:tc>
          <w:tcPr>
            <w:tcW w:type="dxa" w:w="21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證據ID、精確定位與防偽核對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訓練技能關聯</w:t>
            </w:r>
          </w:p>
        </w:tc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當前狀態</w:t>
            </w:r>
          </w:p>
        </w:tc>
        <w:tc>
          <w:tcPr>
            <w:tcW w:type="dxa" w:w="33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限制、補正動作、責任與期限</w:t>
            </w:r>
          </w:p>
        </w:tc>
      </w:tr>
      <w:tr>
        <w:trPr>
          <w:cantSplit/>
        </w:trPr>
        <w:tc>
          <w:tcPr>
            <w:tcW w:type="dxa" w:w="19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C1 完訓身分（SAMPLE 假設）；真實填表時核對有權使用的完訓來源</w:t>
            </w:r>
          </w:p>
        </w:tc>
        <w:tc>
          <w:tcPr>
            <w:tcW w:type="dxa" w:w="21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INT-TR-01 [SAMPLE]；模擬資料，非協會名冊；本例未查閱來源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只供流程演練，REAL 未核實</w:t>
            </w:r>
          </w:p>
        </w:tc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SAMPLE_ONLY</w:t>
            </w:r>
          </w:p>
        </w:tc>
        <w:tc>
          <w:tcPr>
            <w:tcW w:type="dxa" w:w="33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不證明任何真實人員曾受訓；正式採用後依權責流程補來源並指定責任／期限</w:t>
            </w:r>
          </w:p>
        </w:tc>
      </w:tr>
      <w:tr>
        <w:trPr>
          <w:cantSplit/>
        </w:trPr>
        <w:tc>
          <w:tcPr>
            <w:tcW w:type="dxa" w:w="19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C2 授權或查證權限；依核定目的和實際所需範圍確認</w:t>
            </w:r>
          </w:p>
        </w:tc>
        <w:tc>
          <w:tcPr>
            <w:tcW w:type="dxa" w:w="21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INT-AUTH-01 [SAMPLE／未提供]；無真實卷宗、無定位或查驗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不適用</w:t>
            </w:r>
          </w:p>
        </w:tc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HOLD_CONSENT</w:t>
            </w:r>
          </w:p>
        </w:tc>
        <w:tc>
          <w:tcPr>
            <w:tcW w:type="dxa" w:w="33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未確認目的、範圍與權限前不外查；由權責角色依正式程序確認，期限未設定</w:t>
            </w:r>
          </w:p>
        </w:tc>
      </w:tr>
      <w:tr>
        <w:trPr>
          <w:cantSplit/>
        </w:trPr>
        <w:tc>
          <w:tcPr>
            <w:tcW w:type="dxa" w:w="19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C3 實體存在或登記主張；視主張選用可核對的獨立來源</w:t>
            </w:r>
          </w:p>
        </w:tc>
        <w:tc>
          <w:tcPr>
            <w:tcW w:type="dxa" w:w="21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EVD-SYN-02 [SAMPLE／未提供]；沒有登記文件、查詢日期或定位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不能由名稱或課程推定</w:t>
            </w:r>
          </w:p>
        </w:tc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HOLD_MISSING_SOURCE</w:t>
            </w:r>
          </w:p>
        </w:tc>
        <w:tc>
          <w:tcPr>
            <w:tcW w:type="dxa" w:w="33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REAL UNKNOWN；不代表查無登記；確認權限後取得來源並記錄日期／定位，責任與期限依採用程序指定</w:t>
            </w:r>
          </w:p>
        </w:tc>
      </w:tr>
      <w:tr>
        <w:trPr>
          <w:cantSplit/>
        </w:trPr>
        <w:tc>
          <w:tcPr>
            <w:tcW w:type="dxa" w:w="19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C4 具體營運主張；來源須支持所述服務或交易事實</w:t>
            </w:r>
          </w:p>
        </w:tc>
        <w:tc>
          <w:tcPr>
            <w:tcW w:type="dxa" w:w="21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EVD-SYN-03 [SAMPLE／未提供]；沒有營運來源或查核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無法確認</w:t>
            </w:r>
          </w:p>
        </w:tc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HOLD_MISSING_SOURCE</w:t>
            </w:r>
          </w:p>
        </w:tc>
        <w:tc>
          <w:tcPr>
            <w:tcW w:type="dxa" w:w="33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登記不證明持續營運、收入或成功；先定義主張，再補相稱來源，權責與期限依採用程序指定</w:t>
            </w:r>
          </w:p>
        </w:tc>
      </w:tr>
      <w:tr>
        <w:trPr>
          <w:cantSplit/>
        </w:trPr>
        <w:tc>
          <w:tcPr>
            <w:tcW w:type="dxa" w:w="19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C5 訓後時序與受訓連結；比對可追溯完訓來源及獨立日期證據</w:t>
            </w:r>
          </w:p>
        </w:tc>
        <w:tc>
          <w:tcPr>
            <w:tcW w:type="dxa" w:w="21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 日期；來源未提供；日期差僅算術演練，未經來源核實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關聯未證實</w:t>
            </w:r>
          </w:p>
        </w:tc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HOLD_LINKAGE</w:t>
            </w:r>
          </w:p>
        </w:tc>
        <w:tc>
          <w:tcPr>
            <w:tcW w:type="dxa" w:w="33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不推定訓後成果或因果；取得可用來源後再核對，責任與期限依正式程序指定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柒、完整虛擬演練案例：SYN-ENT-01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>演練提示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b/>
          <w:color w:val="32434A"/>
          <w:sz w:val="21"/>
        </w:rPr>
        <w:t>演練專用宣告</w:t>
      </w:r>
      <w:r>
        <w:rPr>
          <w:rFonts w:ascii="Microsoft JhengHei" w:hAnsi="Microsoft JhengHei" w:eastAsia="Microsoft JhengHei" w:cs="Microsoft JhengHei"/>
          <w:color w:val="32434A"/>
          <w:sz w:val="21"/>
        </w:rPr>
        <w:t xml:space="preserve">：本案例所有資料（含代號、日期、虛擬機構名稱）均為 </w:t>
      </w:r>
      <w:r>
        <w:rPr>
          <w:rFonts w:ascii="Microsoft JhengHei" w:hAnsi="Microsoft JhengHei" w:eastAsia="Microsoft JhengHei" w:cs="Microsoft JhengHei"/>
          <w:b/>
          <w:color w:val="32434A"/>
          <w:sz w:val="21"/>
        </w:rPr>
        <w:t>SAMPLE / SYNTHETIC</w:t>
      </w:r>
      <w:r>
        <w:rPr>
          <w:rFonts w:ascii="Microsoft JhengHei" w:hAnsi="Microsoft JhengHei" w:eastAsia="Microsoft JhengHei" w:cs="Microsoft JhengHei"/>
          <w:color w:val="32434A"/>
          <w:sz w:val="21"/>
        </w:rPr>
        <w:t xml:space="preserve"> 測試數據。本演練專供驗證「當欠缺公信第三方來源與個資授權時，機制是否能正確觸發暫扣（HOLD）程序」。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一、演練個案基本事實脈絡（Fictional Context）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學員代號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</w:t>
      </w:r>
      <w:r>
        <w:rPr>
          <w:rFonts w:ascii="Consolas" w:hAnsi="Consolas" w:eastAsia="Consolas" w:cs="Consolas"/>
          <w:color w:val="42576A"/>
          <w:sz w:val="21"/>
        </w:rPr>
        <w:t>SAMPLE-P-01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報名梯次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</w:t>
      </w:r>
      <w:r>
        <w:rPr>
          <w:rFonts w:ascii="Consolas" w:hAnsi="Consolas" w:eastAsia="Consolas" w:cs="Consolas"/>
          <w:color w:val="42576A"/>
          <w:sz w:val="21"/>
        </w:rPr>
        <w:t>SAMPLE-C-2025-02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課程名稱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：SAMPLE-Course（服務流程設計與物品分類管理實務；純虛構課名）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結訓日期（SAMPLE 假設）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：2025-05-30；未查閱真實簽到、成績或完訓名冊。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學員自述（純虛構情境）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：設定為於 2025-10-01 開始提供 SAMPLE-VENTURE-01 居家收納整理服務，並於 2025-10-08 傳送一張虛構名片圖樣；本範例未收受實物、未聯絡學員，也未查詢真實登記或營運資料。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演練目標日期（SAMPLE）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：2025-10-10；沒有實際排程或查核。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二、逐項查驗歷程紀錄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>本節所有日期、來源描述與狀態均為虛構測試輸入；沒有真實名冊查閱、網站查詢、聯絡、會議或機構人員作業。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>［SAMPLE 2025-10-08 情境設定；非真實受理］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 xml:space="preserve">  演練只有一筆虛構名片描述；沒有實際檔案或受理紀錄。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 xml:space="preserve">  演練假設有一筆虛構完訓資料；未查閱協會真實名冊，不能標示為真實核實。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 xml:space="preserve">      │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>［SAMPLE 2025-10-09 權限檢核情境；非真實盤查］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 xml:space="preserve">  演練給定條件：沒有可用授權資料；未查閱任何真實清冊或授權原件。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 xml:space="preserve">  ──&gt; 立即判定：觸發「HOLD_CONSENT」（暫停向外部機關查證）。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 xml:space="preserve">      │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>［SAMPLE 2025-10-10 第三方來源檢核情境；未執行真實查詢］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 xml:space="preserve">  演練給定條件：虛構名片描述不含可供獨立查證的資料；沒有真實名片、登記資料或營運憑證。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>本演練未查詢政府網站；缺少登記來源是測試輸入，不是真實查無登記的結論。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 xml:space="preserve">  ──&gt; 立即判定：觸發「HOLD_MISSING_SOURCE」（欠缺獨立公信佐證）。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 xml:space="preserve">      │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>［SAMPLE 2025-10-10 規則輸出；沒有實際會議］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 xml:space="preserve">  規則演算示例：不代表實際志工、主管或協會曾經覆核。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 xml:space="preserve">   演練狀態：HOLD_MISSING_SOURCE + HOLD_CONSENT + HOLD_LINKAGE。</w:t>
      </w:r>
    </w:p>
    <w:p>
      <w:pPr>
        <w:spacing w:after="0" w:line="240" w:lineRule="auto"/>
        <w:ind w:left="144"/>
      </w:pPr>
      <w:r>
        <w:rPr>
          <w:rFonts w:ascii="Microsoft JhengHei" w:hAnsi="Microsoft JhengHei" w:eastAsia="Microsoft JhengHei" w:cs="Microsoft JhengHei"/>
          <w:color w:val="34434A"/>
          <w:sz w:val="21"/>
        </w:rPr>
        <w:t xml:space="preserve">   SAMPLE 演練驗證通過：0 / 1 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三、演練決策結論與改善通知開立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演練狀態輸出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：HOLD_MISSING_SOURCE + HOLD_CONSENT + HOLD_LINKAGE；保留 Blueprint 要求的兩項 HOLD，並以 HOLD_LINKAGE 表示技能與受訓連結尚無獨立依據。本輸出不是協會實際裁定。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採計結果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：本演練個案採計數為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0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建議後續動作（未執行）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：依機構正式採用的期限、通知方式與權責流程，決定是否邀請當事人自願提供必要資料；授權及查證權限確認前不外查。若截止後仍不足，標示為「未能驗證」，不得推論為虛假。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捌、決策檢核與複核判定表</w:t>
      </w:r>
    </w:p>
    <w:p>
      <w:r>
        <w:rPr>
          <w:rFonts w:ascii="Microsoft JhengHei" w:hAnsi="Microsoft JhengHei" w:eastAsia="Microsoft JhengHei" w:cs="Microsoft JhengHei"/>
          <w:color w:val="222222"/>
          <w:sz w:val="21"/>
        </w:rPr>
        <w:t>本表是候選流程的檢核清單，尚待機構正式採用。任一關鍵依據缺失時先 HOLD，記錄原因與補件路徑；只有獲授權人員可依正式程序更改狀態。以下勾選均屬 SAMPLE 演練，非真實審查。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檢核構面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關鍵門檻檢核指標 (Critical Checks)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符合 (PASS)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不符／保留 (HOLD)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查驗依據與具體備註說明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1. 身分勾稽（SAMPLE 假設）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個案可追溯至受訓學員與班別來源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[x] SAMPLE假設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 ]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虛構完訓資料用於演示；未核對真實名冊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2. 授權／查證權限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目的、範圍與查證權限均依正式政策確認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 ]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[x] SAMPLE HOLD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演練沒有授權；沒有真實文件或外查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3. 訓後時序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完訓日及創業起始日均有可核對來源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 ]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[x] SAMPLE HOLD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日期差 124 天只依虛構自述計算；起始日未獨立證實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4. 來源獨立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來源能獨立支持具體創業主張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 ]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[x] SAMPLE HOLD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只有虛構名片描述；沒有真實第三方原件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5. 憑證真偽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來源、日期與完整性可依權限核查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 ]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[x] SAMPLE HOLD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沒有原件、查詢紀錄或可查定位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6. 營運事實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佐證支持所述營運主張；登記不等於持續營運或成功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 ]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[x] SAMPLE HOLD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沒有營運來源，不推論收入或服務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7. 技能關聯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記錄課程內容與主張間的可核查連結，不推定因果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 ]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[x] SAMPLE HOLD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僅有虛構課名與自述工作內容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8. 重複檢查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僅在有權使用的機構資料內檢查重複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 ]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[x] SAMPLE HOLD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未查詢真實資料庫；重複狀態 UNKNOWN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演練角色紀錄（沒有實際審查或簽署）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簽核角色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職稱／代碼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審查意見與處置註記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簽署確認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簽核日期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承辦初審角色（虛構）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SAMPLE-ROLE-A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演練輸出：來源與授權不足；非協會人員意見。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—（本例未簽署）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2025-10-10 [SAMPLE]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複核角色（虛構）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SAMPLE-ROLE-B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演練規則顯示三項 HOLD；沒有實際核定、會議或期限設定。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—（本例未簽署）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2025-10-10 [SAMPLE]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玖、保留／排除案件追蹤與安全保管銷毀表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一、補正聯絡與追蹤管制日誌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主責追蹤角色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：行政組個案管理專員／承辦志工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候選流程依據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：本表尚無協會採用決議；授權文字、資料目的、保存期限、通知及撤回流程，須由機構依適用規範正式審查後填定。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表單合規標準口吻與聯絡指引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</w:t>
      </w:r>
    </w:p>
    <w:p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&gt;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未審核訊息草案，不得直接發送：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「您好，若您願意回覆訓後創業近況，請先閱讀本機構正式採用的資料使用說明，再由承辦人確認必要範圍、授權方式及可用佐證；請勿在了解用途前提供敏感資料。」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cantSplit/>
          <w:tblHeader w:val="true"/>
        </w:trPr>
        <w:tc>
          <w:tcPr>
            <w:tcW w:type="dxa" w:w="10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案件編號</w:t>
            </w:r>
          </w:p>
        </w:tc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 情境日期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接洽管道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聯絡對象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追蹤進度與學員回應重點</w:t>
            </w:r>
          </w:p>
        </w:tc>
        <w:tc>
          <w:tcPr>
            <w:tcW w:type="dxa" w:w="15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預定補件截止日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紀錄狀態（非簽章）</w:t>
            </w:r>
          </w:p>
        </w:tc>
      </w:tr>
      <w:tr>
        <w:trPr>
          <w:cantSplit/>
        </w:trPr>
        <w:tc>
          <w:tcPr>
            <w:tcW w:type="dxa" w:w="10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SYN-ENT-01 [SAMPLE]</w:t>
            </w:r>
          </w:p>
        </w:tc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2025-10-11 [SAMPLE]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未聯絡（僅示範）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SAMPLE-P-01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虛構待辦，不曾發送訊息或取得回覆。</w:t>
            </w:r>
          </w:p>
        </w:tc>
        <w:tc>
          <w:tcPr>
            <w:tcW w:type="dxa" w:w="15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2025-10-25 [SAMPLE；非機構期限]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未簽名</w:t>
            </w:r>
          </w:p>
        </w:tc>
      </w:tr>
      <w:tr>
        <w:trPr>
          <w:cantSplit/>
        </w:trPr>
        <w:tc>
          <w:tcPr>
            <w:tcW w:type="dxa" w:w="10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SYN-ENT-01 [SAMPLE]</w:t>
            </w:r>
          </w:p>
        </w:tc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2025-10-20 [SAMPLE]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未聯絡（僅示範）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SAMPLE-P-01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第二次提醒僅為虛構待辦；沒有官方帳號、實際聯絡或回覆。</w:t>
            </w:r>
          </w:p>
        </w:tc>
        <w:tc>
          <w:tcPr>
            <w:tcW w:type="dxa" w:w="15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2025-10-25 [SAMPLE；非機構期限]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未簽名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二、結案判定與重啟規則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結案轉列 `NOT_VERIFIED` 條件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：依機構正式採用的期限及通知程序完成後仍缺來源時，標示為未能驗證；不得推論為已證明主張不實。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重啟審查條件（候選規則）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：取得可支持主張的新來源，並由權責人員確認資料使用目的與查證權限後，依正式程序續辦原案；保留原始 HOLD、補件與狀態變更軌跡。此規則尚未採用前不代表現行制度。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三、安全保管與定期銷毀管理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>候選保管流程：依核定權限存取；電子與紙本依正式制度保管；期限、責任人及銷毀程序待機構確認。本例未設定實際保管人或保存期限。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cantSplit/>
          <w:tblHeader w:val="true"/>
        </w:trPr>
        <w:tc>
          <w:tcPr>
            <w:tcW w:type="dxa" w:w="12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保管項目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機構核定的儲存方式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核定的安全控管</w:t>
            </w:r>
          </w:p>
        </w:tc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機構核定保存期限</w:t>
            </w:r>
          </w:p>
        </w:tc>
        <w:tc>
          <w:tcPr>
            <w:tcW w:type="dxa" w:w="19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預定銷毀日期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責任人與覆核人</w:t>
            </w:r>
          </w:p>
        </w:tc>
      </w:tr>
      <w:tr>
        <w:trPr>
          <w:cantSplit/>
        </w:trPr>
        <w:tc>
          <w:tcPr>
            <w:tcW w:type="dxa" w:w="12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授權書正本卷宗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依正式核定政策填寫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權限、位置、調閱紀錄依核定政策</w:t>
            </w:r>
          </w:p>
        </w:tc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UNKNOWN（未審定）</w:t>
            </w:r>
          </w:p>
        </w:tc>
        <w:tc>
          <w:tcPr>
            <w:tcW w:type="dxa" w:w="19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未指定（待正式制度）</w:t>
            </w:r>
          </w:p>
        </w:tc>
      </w:tr>
      <w:tr>
        <w:trPr>
          <w:cantSplit/>
        </w:trPr>
        <w:tc>
          <w:tcPr>
            <w:tcW w:type="dxa" w:w="12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公示登記抄本及截圖</w:t>
            </w:r>
          </w:p>
        </w:tc>
        <w:tc>
          <w:tcPr>
            <w:tcW w:type="dxa" w:w="14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僅於合法取得且確有保存必要時依正式政策填寫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最小揭露、存取留痕及到期處置依核定政策</w:t>
            </w:r>
          </w:p>
        </w:tc>
        <w:tc>
          <w:tcPr>
            <w:tcW w:type="dxa" w:w="18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UNKNOWN（未審定）</w:t>
            </w:r>
          </w:p>
        </w:tc>
        <w:tc>
          <w:tcPr>
            <w:tcW w:type="dxa" w:w="19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未指定（待正式制度）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拾、案件統計與分母計算規則表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>統計限制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b/>
          <w:color w:val="32434A"/>
          <w:sz w:val="21"/>
        </w:rPr>
        <w:t>統計禁絕宣告</w:t>
      </w:r>
      <w:r>
        <w:rPr>
          <w:rFonts w:ascii="Microsoft JhengHei" w:hAnsi="Microsoft JhengHei" w:eastAsia="Microsoft JhengHei" w:cs="Microsoft JhengHei"/>
          <w:color w:val="32434A"/>
          <w:sz w:val="21"/>
        </w:rPr>
        <w:t>：嚴禁將未經第三方公信佐證之「口頭自述件」或「保留件（HOLD）」計入分子；嚴禁隨意挪用無關班次之結訓人數美化分母。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一、分母界定與計算準則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統計基準區間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：2025 年度（2025-01-01 至 2025-12-31）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候選分母定義 ($D$)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：SAMPLE 分母僅為此一虛構演練案的測試集；REAL 分母須由同一年度、適用訓練範圍的正式完訓名冊計算，並核對納入條件與重複。未取得來源前 REAL 分母為 UNKNOWN，不得以收件數代替。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分子定義 ($N$)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：經本表五步驟查驗完竣，最終狀態判定為 </w:t>
      </w:r>
      <w:r>
        <w:rPr>
          <w:rFonts w:ascii="Consolas" w:hAnsi="Consolas" w:eastAsia="Consolas" w:cs="Consolas"/>
          <w:color w:val="42576A"/>
          <w:sz w:val="21"/>
        </w:rPr>
        <w:t>VERIFIED_FOR_REVIEW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 且無爭議之案件總數。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創業成果率計算公式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</w:t>
      </w:r>
    </w:p>
    <w:p>
      <w:r>
        <w:rPr>
          <w:rFonts w:ascii="Microsoft JhengHei" w:hAnsi="Microsoft JhengHei" w:eastAsia="Microsoft JhengHei" w:cs="Microsoft JhengHei"/>
          <w:color w:val="222222"/>
          <w:sz w:val="21"/>
        </w:rPr>
        <w:t>創業成果率（演練）＝N（符合可驗證狀態的案件數）÷D（同年度適用範圍完訓人數）×100%；REAL來源未核實時不計算。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二、統計彙整表（含演練與真實數據隔離）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>HOLD 原因可重疊，不可加總為案件數。REAL 數據一律 UNKNOWN，直到取得經授權的原始來源及核對紀錄。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案件彙整分類指標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 演練數據 (本表測試)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真實機構數據 (實際現狀)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數據性質與限制說明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A. 總收件通報數 (Received)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 件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UNKNOWN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演練測試收件 1 筆；真實收件現狀未建立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B. SAMPLE 日期順序計算成立（非獨立核實）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 件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只有虛構日期順序；不表示真實時間或技能關聯經核實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C. 保留案件數 (On HOLD)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 件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UNKNOWN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演練案因缺授權、第三方來源及訓練連結佐證入保留（0 件通過）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* 缺第三方佐證 (</w:t>
            </w:r>
            <w:r>
              <w:rPr>
                <w:rFonts w:ascii="Consolas" w:hAnsi="Consolas" w:eastAsia="Consolas" w:cs="Consolas"/>
                <w:color w:val="42576A"/>
                <w:sz w:val="19"/>
              </w:rPr>
              <w:t>HOLD_MISSING_SOURCE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)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 件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演練未提供獨立來源或真實原件；維持 HOLD，並非真實查無登記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* 欠缺個資授權 (</w:t>
            </w:r>
            <w:r>
              <w:rPr>
                <w:rFonts w:ascii="Consolas" w:hAnsi="Consolas" w:eastAsia="Consolas" w:cs="Consolas"/>
                <w:color w:val="42576A"/>
                <w:sz w:val="19"/>
              </w:rPr>
              <w:t>HOLD_CONSENT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)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 件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未簽署授權書，本範例未確認揭露權限，因此維持 HOLD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* 身分／時序／訓練連結未釐清 (HOLD_LINKAGE)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 件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演練無獨立來源確認連結；HOLD 原因可重疊，不可加總為案件數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D. 排除／未能驗證案件數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 件（SAMPLE；未結案）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演練沒有實際結案；期限及通知流程尚未採用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E. 實質驗證通過數（VERIFIED_FOR_REVIEW）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 件（SAMPLE）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未提供 REAL 個案來源及獨立查證結果，不將 UNKNOWN 寫成 0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F. 統計分母（年度完訓總學員數）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 人（演練測試集）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UNKNOWN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嚴禁以演練人數作為正式機構基礎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檢定成果比率（Verified Rate）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0.0% (0 / 1 SAMPLE)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UNKNOWN／不可計算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演練算式不代表機構成果率；REAL 分子與分母未提供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拾壹、真實佐證替換清冊與待補原件登記區</w:t>
      </w:r>
    </w:p>
    <w:p>
      <w:r>
        <w:rPr>
          <w:rFonts w:ascii="Microsoft JhengHei" w:hAnsi="Microsoft JhengHei" w:eastAsia="Microsoft JhengHei" w:cs="Microsoft JhengHei"/>
          <w:color w:val="222222"/>
          <w:sz w:val="21"/>
        </w:rPr>
        <w:t>本區供未來承辦人員在機構正式採用流程且權限確認後，逐欄替換 SAMPLE 欄位；目前沒有真實學員通報或第三方原件。原稿：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演練欄位代碼 (Synthetic)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對應之真實佐證文件要求 (Real Requirement)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權責保管單位／來源機構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最小揭露與驗證基準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實體替換時應填之 SHA-256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SAMPLE-P-01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真實案件去識別化代碼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機構受控名冊保管人（待確認）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使用不含直接識別資訊的內部代碼；身份對照另存受控位置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僅依正式權限記錄必要來源 SHA-256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SAMPLE-C-2025-02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真實班別與完訓來源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機構受控資料保管人（待確認）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提供可追溯定位；可公開版本移除識別資訊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僅對經核准的來源副本記錄 SHA-256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INT-AUTH-01 [待補]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適用的資料使用授權或查證權限文件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依正式審查確定保管責任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依核定用途、期間及撤回流程填寫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僅對獲准使用的副本記錄 SHA-256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EVD-SYN-02 [待補]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支持登記主張的適用官方來源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依所在地與權限確認來源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只記錄必要欄位及精確定位；不推論營運或成功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對核准的來源副本記錄 SHA-256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EVD-SYN-03 [待補]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能支持具體營運主張的獨立來源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依主張與可用來源確認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區分登記、實際營運、收入及成效主張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對核准的來源副本記錄 SHA-256</w:t>
            </w:r>
          </w:p>
        </w:tc>
      </w:tr>
      <w:tr>
        <w:trPr>
          <w:cantSplit/>
        </w:trPr>
        <w:tc>
          <w:tcPr>
            <w:tcW w:type="dxa" w:w="13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EVD-SYN-04 [待補]</w:t>
            </w:r>
          </w:p>
        </w:tc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支持特定營運活動的獨立來源（若該主張需要）</w:t>
            </w:r>
          </w:p>
        </w:tc>
        <w:tc>
          <w:tcPr>
            <w:tcW w:type="dxa" w:w="20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依主張及正式權限確認</w:t>
            </w:r>
          </w:p>
        </w:tc>
        <w:tc>
          <w:tcPr>
            <w:tcW w:type="dxa" w:w="24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不以單一照片推定持續營運；記明日期與限制</w:t>
            </w:r>
          </w:p>
        </w:tc>
        <w:tc>
          <w:tcPr>
            <w:tcW w:type="dxa" w:w="26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對核准的來源副本記錄 SHA-256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依個案主張選取的來源補件清單（SAMPLE；本候選未附下列 REAL 原件）</w:t>
      </w:r>
    </w:p>
    <w:p>
      <w:pPr>
        <w:spacing w:after="100"/>
        <w:ind w:left="259"/>
        <w:shd w:fill="EDF3F4"/>
      </w:pPr>
      <w:r>
        <w:rPr>
          <w:rFonts w:ascii="Microsoft JhengHei" w:hAnsi="Microsoft JhengHei" w:eastAsia="Microsoft JhengHei" w:cs="Microsoft JhengHei"/>
          <w:color w:val="32434A"/>
          <w:sz w:val="21"/>
        </w:rPr>
        <w:t>本清單列出可供權責人員評估的來源類型，不代表協會已查詢，也不是每案都必須湊齊三份。先確認資料目的、使用權限與必要範圍；來源或權限不足時採 HOLD。此候選未附真實個案原件，不能據此推定協會整體資料現況。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1. [ ]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設立／登記主張（條件式）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：個案主張已登記時，依所在地及經確認的權限選擇可追溯的官方登記來源，記錄來源機關、查詢日期、定位與支持主張的欄位。它只支持查詢時點的登記狀態，不證明持續營運、收入或成功；REAL 原件及查詢結果目前 UNKNOWN。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2. [ ]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具體營運主張（條件式）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個案主張提供服務或完成交易時，依該主張選擇可獨立核對且有權使用的來源（例如去識別的服務／交易紀錄或適當第三方資料），記錄日期、定位、範圍與限制。名片、自述或單張照片不足以單獨證明持續營運或收入；REAL 原件目前 UNKNOWN。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3. [ ]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訓後時序與技能連結（逐案核對）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：以有權使用且可追溯的完訓日期、課程內容資料，對照具體創業主張及其來源日期；只支持時間先後與內容關聯，不證明訓練造成創業。缺少來源或權限時標示 HOLD_LINKAGE；REAL 原件目前 UNKNOWN。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拾貳、相鄰指標邊界防錯與禁絕事項</w:t>
      </w:r>
    </w:p>
    <w:p>
      <w:r>
        <w:rPr>
          <w:rFonts w:ascii="Microsoft JhengHei" w:hAnsi="Microsoft JhengHei" w:eastAsia="Microsoft JhengHei" w:cs="Microsoft JhengHei"/>
          <w:color w:val="222222"/>
          <w:sz w:val="21"/>
        </w:rPr>
        <w:t>為防止評核資料混淆與錯置，本表界定與周邊指標的作業邊界及禁絕事項。本文件仍為 CANDIDATE；未取得並核實 REAL 來源及完成正式授權審查前，不得宣稱協會已有創業查核實績。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一、相鄰指標排他性邊界表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指標編號／代碼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指標名稱／官方主題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正確涵蓋範疇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274C5E"/>
          </w:tcPr>
          <w:p>
            <w:pPr>
              <w:spacing w:after="20" w:line="245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嚴格排他性邊界（禁止事項）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I19-E18 (0129)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組織營運財務面比較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機構辦訓之投入產出效益、財務分析、直接成本與收益比較表。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絕對禁止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將本表學員個人創業行號之收入、資本額或營收混充為機構營運財務成效。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I19-E19 (0130)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i/>
                <w:color w:val="222222"/>
                <w:sz w:val="19"/>
              </w:rPr>
              <w:t>(即本文件)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學員訓後創業案例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學員完訓後，創立外部行號、個人工作室或公司之獨立第三方事實查驗。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僅限第三方獨立商業查證。禁止收錄未經授權之自述；禁止採計非創業之單純就業。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I19-E20 (0131)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證照通過與就業追蹤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學員考取勞動部技術士技能檢定證照、民間專業證照，或受僱於他人之就業投保名冊。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絕對禁止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將考取證照或受僱於既有企業（就業）逕自登記為本表之「自主創業」。</w:t>
            </w:r>
          </w:p>
        </w:tc>
      </w:tr>
      <w:tr>
        <w:trPr>
          <w:cantSplit/>
        </w:trPr>
        <w:tc>
          <w:tcPr>
            <w:tcW w:type="dxa" w:w="17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I19-L2 (Index 111)</w:t>
            </w:r>
          </w:p>
        </w:tc>
        <w:tc>
          <w:tcPr>
            <w:tcW w:type="dxa" w:w="230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感謝函與外部肯定</w:t>
            </w:r>
          </w:p>
        </w:tc>
        <w:tc>
          <w:tcPr>
            <w:tcW w:type="dxa" w:w="28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參訓學員、合作單位致贈協會之感謝信、錦旗、表揚狀或滿意度致謝卡。</w:t>
            </w:r>
          </w:p>
        </w:tc>
        <w:tc>
          <w:tcPr>
            <w:tcW w:type="dxa" w:w="320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  <w:shd w:fill="F2F6F7"/>
          </w:tcPr>
          <w:p>
            <w:pPr>
              <w:spacing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絕對禁止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以學員致贈協會之謝師卡、感謝信或讚美言詞作為創業營運實質佐證。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000000"/>
          <w:sz w:val="26"/>
        </w:rPr>
        <w:t>二、作業絕對禁絕事項（Hard Stops）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嚴禁捏造第三方憑證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：嚴禁行政或志工人員自行編造統一編號、偽造國稅局公文戳記或自印名片冒充佐證。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嚴禁無授權向外查調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：未依正式採用程序確認資料目的、使用範圍及查證權限前，不得進行外部查調或揭露個人資料；本候選表不自行決定特定同意形式。</w:t>
      </w:r>
    </w:p>
    <w:p>
      <w:pPr>
        <w:ind w:left="360" w:hanging="360"/>
      </w:pP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嚴禁倒填日期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>：所有收件、查對、簽核日期均應實施時戳記錄，嚴禁為迎合「訓後創業」時序而蓄意塗改或倒填登記日期。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950" w:bottom="979" w:left="95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3636B"/>
        <w:sz w:val="17"/>
      </w:rPr>
      <w:t xml:space="preserve">候選表單  |  REAL 與正式接受未確認  |  第 </w:t>
    </w:r>
    <w:fldSimple w:instr="PAGE"/>
    <w:r>
      <w:rPr>
        <w:rFonts w:ascii="Microsoft JhengHei" w:hAnsi="Microsoft JhengHei" w:eastAsia="Microsoft JhengHei" w:cs="Microsoft JhengHei"/>
        <w:color w:val="53636B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53636B"/>
        <w:sz w:val="17"/>
      </w:rPr>
      <w:t>TTQS ONE  |  0130  |  CANDIDATE  ·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</w:pPr>
    <w:rPr>
      <w:rFonts w:ascii="Microsoft JhengHei" w:hAnsi="Microsoft JhengHei" w:eastAsia="Microsoft JhengHei"/>
      <w:color w:val="22222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contextualSpacing/>
    </w:pPr>
    <w:rPr>
      <w:rFonts w:ascii="Microsoft JhengHei" w:hAnsi="Microsoft JhengHei" w:eastAsia="Microsoft JhengHei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contextualSpacing/>
    </w:pPr>
    <w:rPr>
      <w:rFonts w:ascii="Microsoft JhengHei" w:hAnsi="Microsoft JhengHei" w:eastAsia="Microsoft JhengHei"/>
      <w:color w:val="2222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0130 學員訓後創業案例紀錄與佐證表</dc:title>
  <dc:subject>I19-E19 candidate with synthetic worked case</dc:subject>
  <dc:creator>TTQS ONE candidate production</dc:creator>
  <cp:keywords>0130, I19-E19, SAMPLE, SYNTHETIC, 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