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目標市場需求分析報告"/>
    <w:p>
      <w:pPr>
        <w:pStyle w:val="Title"/>
        <w:jc w:val="center"/>
      </w:pPr>
      <w:r>
        <w:rPr>
          <w:rFonts w:hint="eastAsia" w:ascii="Microsoft JhengHei" w:hAnsi="Microsoft JhengHei" w:eastAsia="Microsoft JhengHei" w:cs="Microsoft JhengHei"/>
          <w:sz w:val="44"/>
        </w:rPr>
        <w:t xml:space="preserve">0005《目標市場需求分析報告》</w:t>
      </w:r>
    </w:p>
    <w:p>
      <w:pPr>
        <w:pStyle w:val="FirstParagraph"/>
      </w:pPr>
      <w:r>
        <w:t>文件識別： 0005｜I01-E02</w:t>
        <w:br/>
        <w:t>資料性質： SAMPLE／SYNTHETIC 完整示範；所有答項與調查流向均為合成資料，不代表任何協會實際調查、會員意見或市場成果。</w:t>
        <w:br/>
        <w:t>分析資料日： 2026-10-28（合成答卷日期）</w:t>
        <w:br/>
        <w:t>文字稿編製日： 2026-10-30</w:t>
        <w:br/>
        <w:t>閱讀用途： 供協會承辦人與主管檢視如何從需求資料計算、解讀、標示限制並提出下一步；本稿不是開課核准、年度計畫、會議決議或正式 TTQS 接受證明。</w:t>
      </w:r>
    </w:p>
    <w:bookmarkStart w:id="20" w:name="使用導讀30-秒"/>
    <w:p>
      <w:pPr>
        <w:pStyle w:val="Heading2"/>
        <w:keepNext/>
      </w:pPr>
      <w:r>
        <w:rPr>
          <w:rFonts w:hint="eastAsia" w:ascii="Microsoft JhengHei" w:hAnsi="Microsoft JhengHei" w:eastAsia="Microsoft JhengHei" w:cs="Microsoft JhengHei"/>
          <w:color w:val="15324B"/>
          <w:sz w:val="27"/>
        </w:rPr>
        <w:t xml:space="preserve">使用導讀（30</w:t>
      </w:r>
      <w:r>
        <w:rPr>
          <w:rFonts w:ascii="Microsoft JhengHei" w:hAnsi="Microsoft JhengHei" w:eastAsia="Microsoft JhengHei" w:cs="Microsoft JhengHei"/>
          <w:color w:val="15324B"/>
          <w:sz w:val="27"/>
        </w:rPr>
        <w:t xml:space="preserve"> </w:t>
      </w:r>
      <w:r>
        <w:rPr>
          <w:rFonts w:hint="eastAsia" w:ascii="Microsoft JhengHei" w:hAnsi="Microsoft JhengHei" w:eastAsia="Microsoft JhengHei" w:cs="Microsoft JhengHei"/>
          <w:color w:val="15324B"/>
          <w:sz w:val="27"/>
        </w:rPr>
        <w:t xml:space="preserve">秒）</w:t>
      </w:r>
    </w:p>
    <w:p>
      <w:pPr>
        <w:pStyle w:val="FirstParagraph"/>
      </w:pPr>
      <w:r>
        <w:rPr>
          <w:rFonts w:hint="eastAsia" w:ascii="Microsoft JhengHei" w:hAnsi="Microsoft JhengHei" w:eastAsia="Microsoft JhengHei" w:cs="Microsoft JhengHei"/>
          <w:sz w:val="22"/>
        </w:rPr>
        <w:t xml:space="preserve">這份報告回答「示範樣本中出現哪些訓練需求訊號、目前證據能支持到哪裡、下一步要補什麼資料」。示範資料只有一份有效合成答卷：答卷內需求排序依序為服務流程與紀錄、溝通與轉介界線、志工合作與安全；緊急度自評為</w:t>
      </w:r>
      <w:r>
        <w:rPr>
          <w:rFonts w:ascii="Microsoft JhengHei" w:hAnsi="Microsoft JhengHei" w:eastAsia="Microsoft JhengHei" w:cs="Microsoft JhengHei"/>
          <w:sz w:val="22"/>
        </w:rPr>
        <w:t xml:space="preserve"> </w:t>
      </w:r>
      <w:r>
        <w:rPr>
          <w:rFonts w:hint="eastAsia" w:ascii="Microsoft JhengHei" w:hAnsi="Microsoft JhengHei" w:eastAsia="Microsoft JhengHei" w:cs="Microsoft JhengHei"/>
          <w:sz w:val="22"/>
        </w:rPr>
        <w:t xml:space="preserve">4／5，信心自評為</w:t>
      </w:r>
      <w:r>
        <w:rPr>
          <w:rFonts w:ascii="Microsoft JhengHei" w:hAnsi="Microsoft JhengHei" w:eastAsia="Microsoft JhengHei" w:cs="Microsoft JhengHei"/>
          <w:sz w:val="22"/>
        </w:rPr>
        <w:t xml:space="preserve"> </w:t>
      </w:r>
      <w:r>
        <w:rPr>
          <w:rFonts w:hint="eastAsia" w:ascii="Microsoft JhengHei" w:hAnsi="Microsoft JhengHei" w:eastAsia="Microsoft JhengHei" w:cs="Microsoft JhengHei"/>
          <w:sz w:val="22"/>
        </w:rPr>
        <w:t xml:space="preserve">2／5。這些結果只能示範分析方式，不能估計整體志工或任何真實市場的需求比例。</w:t>
      </w:r>
    </w:p>
    <w:p>
      <w:pPr>
        <w:pStyle w:val="BodyText"/>
      </w:pPr>
      <w:r>
        <w:rPr>
          <w:rFonts w:hint="eastAsia" w:ascii="Microsoft JhengHei" w:hAnsi="Microsoft JhengHei" w:eastAsia="Microsoft JhengHei" w:cs="Microsoft JhengHei"/>
          <w:sz w:val="22"/>
        </w:rPr>
        <w:t xml:space="preserve">本報告只負責需求彙整、分析、限制與建議。0003《目標市場需求調查問卷》保存題目、選項與量尺；0004《目標市場調查執行與樣本紀錄》保存執行及樣本流向。本件不重印問卷，也不取代執行紀錄。</w:t>
      </w:r>
    </w:p>
    <w:bookmarkEnd w:id="20"/>
    <w:bookmarkStart w:id="21" w:name="分析摘要"/>
    <w:p>
      <w:pPr>
        <w:pStyle w:val="Heading2"/>
        <w:keepNext/>
      </w:pPr>
      <w:r>
        <w:rPr>
          <w:rFonts w:ascii="Microsoft JhengHei" w:hAnsi="Microsoft JhengHei" w:eastAsia="Microsoft JhengHei" w:cs="Microsoft JhengHei"/>
          <w:color w:val="15324B"/>
          <w:sz w:val="27"/>
        </w:rPr>
        <w:t xml:space="preserve">1. </w:t>
      </w:r>
      <w:r>
        <w:rPr>
          <w:rFonts w:hint="eastAsia" w:ascii="Microsoft JhengHei" w:hAnsi="Microsoft JhengHei" w:eastAsia="Microsoft JhengHei" w:cs="Microsoft JhengHei"/>
          <w:color w:val="15324B"/>
          <w:sz w:val="27"/>
        </w:rPr>
        <w:t xml:space="preserve">分析摘要</w:t>
      </w:r>
    </w:p>
    <w:tbl>
      <w:tblPr>
        <w:tblStyle w:val="Table"/>
        <w:tblW w:type="pct" w:w="5000"/>
        <w:jc w:val="center"/>
        <w:tblLayout w:type="fixed"/>
        <w:tblLook w:firstRow="1" w:lastRow="0" w:firstColumn="0" w:lastColumn="0" w:noHBand="0" w:noVBand="0" w:val="0020"/>
        <w:tblBorders>
          <w:top w:val="single" w:sz="4" w:space="0" w:color="B8C7D1"/>
          <w:left w:val="single" w:sz="4" w:space="0" w:color="B8C7D1"/>
          <w:bottom w:val="single" w:sz="4" w:space="0" w:color="B8C7D1"/>
          <w:right w:val="single" w:sz="4" w:space="0" w:color="B8C7D1"/>
          <w:insideH w:val="single" w:sz="4" w:space="0" w:color="B8C7D1"/>
          <w:insideV w:val="single" w:sz="4" w:space="0" w:color="B8C7D1"/>
        </w:tblBorders>
      </w:tblPr>
      <w:tblGrid>
        <w:gridCol w:w="2640"/>
        <w:gridCol w:w="2640"/>
        <w:gridCol w:w="2640"/>
      </w:tblGrid>
      <w:tr>
        <w:trPr>
          <w:tblHeader w:val="on"/>
          <w:cantSplit/>
        </w:trPr>
        <w:tc>
          <w:tcPr>
            <w:tcW w:type="dxa" w:w="1996"/>
            <w:vAlign w:val="center"/>
            <w:tcMar>
              <w:top w:w="65" w:type="dxa"/>
              <w:start w:w="75" w:type="dxa"/>
              <w:bottom w:w="65" w:type="dxa"/>
              <w:end w:w="75" w:type="dxa"/>
            </w:tcMar>
            <w:shd w:fill="15324B"/>
          </w:tcPr>
          <w:p>
            <w:pPr>
              <w:pStyle w:val="Compact"/>
              <w:spacing w:before="0" w:after="0" w:line="240" w:lineRule="auto"/>
            </w:pPr>
            <w:r>
              <w:rPr>
                <w:rFonts w:hint="eastAsia" w:ascii="Microsoft JhengHei" w:hAnsi="Microsoft JhengHei" w:eastAsia="Microsoft JhengHei" w:cs="Microsoft JhengHei"/>
                <w:b/>
                <w:color w:val="FFFFFF"/>
                <w:sz w:val="19"/>
              </w:rPr>
              <w:t xml:space="preserve">決策閱讀項目</w:t>
            </w:r>
          </w:p>
        </w:tc>
        <w:tc>
          <w:tcPr>
            <w:tcW w:type="dxa" w:w="3991"/>
            <w:vAlign w:val="center"/>
            <w:tcMar>
              <w:top w:w="65" w:type="dxa"/>
              <w:start w:w="75" w:type="dxa"/>
              <w:bottom w:w="65" w:type="dxa"/>
              <w:end w:w="75" w:type="dxa"/>
            </w:tcMar>
            <w:shd w:fill="15324B"/>
          </w:tcPr>
          <w:p>
            <w:pPr>
              <w:pStyle w:val="Compact"/>
              <w:spacing w:before="0" w:after="0" w:line="240" w:lineRule="auto"/>
            </w:pPr>
            <w:r>
              <w:rPr>
                <w:rFonts w:hint="eastAsia" w:ascii="Microsoft JhengHei" w:hAnsi="Microsoft JhengHei" w:eastAsia="Microsoft JhengHei" w:cs="Microsoft JhengHei"/>
                <w:b/>
                <w:color w:val="FFFFFF"/>
                <w:sz w:val="19"/>
              </w:rPr>
              <w:t xml:space="preserve">本次</w:t>
            </w:r>
            <w:r>
              <w:rPr>
                <w:rFonts w:ascii="Microsoft JhengHei" w:hAnsi="Microsoft JhengHei" w:eastAsia="Microsoft JhengHei" w:cs="Microsoft JhengHei"/>
                <w:b/>
                <w:color w:val="FFFFFF"/>
                <w:sz w:val="19"/>
              </w:rPr>
              <w:t xml:space="preserve"> </w:t>
            </w:r>
            <w:r>
              <w:rPr>
                <w:rFonts w:hint="eastAsia" w:ascii="Microsoft JhengHei" w:hAnsi="Microsoft JhengHei" w:eastAsia="Microsoft JhengHei" w:cs="Microsoft JhengHei"/>
                <w:b/>
                <w:color w:val="FFFFFF"/>
                <w:sz w:val="19"/>
              </w:rPr>
              <w:t xml:space="preserve">SAMPLE／SYNTHETIC</w:t>
            </w:r>
            <w:r>
              <w:rPr>
                <w:rFonts w:ascii="Microsoft JhengHei" w:hAnsi="Microsoft JhengHei" w:eastAsia="Microsoft JhengHei" w:cs="Microsoft JhengHei"/>
                <w:b/>
                <w:color w:val="FFFFFF"/>
                <w:sz w:val="19"/>
              </w:rPr>
              <w:t xml:space="preserve"> </w:t>
            </w:r>
            <w:r>
              <w:rPr>
                <w:rFonts w:hint="eastAsia" w:ascii="Microsoft JhengHei" w:hAnsi="Microsoft JhengHei" w:eastAsia="Microsoft JhengHei" w:cs="Microsoft JhengHei"/>
                <w:b/>
                <w:color w:val="FFFFFF"/>
                <w:sz w:val="19"/>
              </w:rPr>
              <w:t xml:space="preserve">結果</w:t>
            </w:r>
          </w:p>
        </w:tc>
        <w:tc>
          <w:tcPr>
            <w:tcW w:type="dxa" w:w="3991"/>
            <w:vAlign w:val="center"/>
            <w:tcMar>
              <w:top w:w="65" w:type="dxa"/>
              <w:start w:w="75" w:type="dxa"/>
              <w:bottom w:w="65" w:type="dxa"/>
              <w:end w:w="75" w:type="dxa"/>
            </w:tcMar>
            <w:shd w:fill="15324B"/>
          </w:tcPr>
          <w:p>
            <w:pPr>
              <w:pStyle w:val="Compact"/>
              <w:spacing w:before="0" w:after="0" w:line="240" w:lineRule="auto"/>
            </w:pPr>
            <w:r>
              <w:rPr>
                <w:rFonts w:hint="eastAsia" w:ascii="Microsoft JhengHei" w:hAnsi="Microsoft JhengHei" w:eastAsia="Microsoft JhengHei" w:cs="Microsoft JhengHei"/>
                <w:b/>
                <w:color w:val="FFFFFF"/>
                <w:sz w:val="19"/>
              </w:rPr>
              <w:t xml:space="preserve">可支持的判讀</w:t>
            </w:r>
          </w:p>
        </w:tc>
      </w:tr>
      <w:tr>
        <w:trPr>
          <w:cantSplit/>
        </w:trPr>
        <w:tc>
          <w:tcPr>
            <w:tcW w:type="dxa" w:w="1996"/>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官方要求</w:t>
            </w:r>
          </w:p>
        </w:tc>
        <w:tc>
          <w:tcPr>
            <w:tcW w:type="dxa" w:w="3991"/>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目標市場需求調查。</w:t>
            </w:r>
          </w:p>
        </w:tc>
        <w:tc>
          <w:tcPr>
            <w:tcW w:type="dxa" w:w="3991"/>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本件呈現需求資料的整理、分析及後續處理建議。</w:t>
            </w:r>
          </w:p>
        </w:tc>
      </w:tr>
      <w:tr>
        <w:trPr>
          <w:cantSplit/>
        </w:trPr>
        <w:tc>
          <w:tcPr>
            <w:tcW w:type="dxa" w:w="1996"/>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有效分析樣本</w:t>
            </w:r>
          </w:p>
        </w:tc>
        <w:tc>
          <w:tcPr>
            <w:tcW w:type="dxa" w:w="3991"/>
            <w:vAlign w:val="center"/>
            <w:tcMar>
              <w:top w:w="65" w:type="dxa"/>
              <w:start w:w="75" w:type="dxa"/>
              <w:bottom w:w="6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1 </w:t>
            </w:r>
            <w:r>
              <w:rPr>
                <w:rFonts w:hint="eastAsia" w:ascii="Microsoft JhengHei" w:hAnsi="Microsoft JhengHei" w:eastAsia="Microsoft JhengHei" w:cs="Microsoft JhengHei"/>
                <w:color w:val="202B33"/>
                <w:sz w:val="19"/>
              </w:rPr>
              <w:t xml:space="preserve">份合成答卷</w:t>
            </w:r>
          </w:p>
        </w:tc>
        <w:tc>
          <w:tcPr>
            <w:tcW w:type="dxa" w:w="3991"/>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僅能描述該筆示範答卷，無法推論母體或不同族群差異。</w:t>
            </w:r>
          </w:p>
        </w:tc>
      </w:tr>
      <w:tr>
        <w:trPr>
          <w:cantSplit/>
        </w:trPr>
        <w:tc>
          <w:tcPr>
            <w:tcW w:type="dxa" w:w="1996"/>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答卷內需求排序</w:t>
            </w:r>
          </w:p>
        </w:tc>
        <w:tc>
          <w:tcPr>
            <w:tcW w:type="dxa" w:w="3991"/>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服務流程與紀錄；溝通與轉介界線；志工合作與安全</w:t>
            </w:r>
          </w:p>
        </w:tc>
        <w:tc>
          <w:tcPr>
            <w:tcW w:type="dxa" w:w="3991"/>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這是單一答卷的排序，不是市場排行。</w:t>
            </w:r>
          </w:p>
        </w:tc>
      </w:tr>
      <w:tr>
        <w:trPr>
          <w:cantSplit/>
        </w:trPr>
        <w:tc>
          <w:tcPr>
            <w:tcW w:type="dxa" w:w="1996"/>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緊急度與信心</w:t>
            </w:r>
          </w:p>
        </w:tc>
        <w:tc>
          <w:tcPr>
            <w:tcW w:type="dxa" w:w="3991"/>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緊急度</w:t>
            </w:r>
            <w:r>
              <w:rPr>
                <w:rFonts w:ascii="Microsoft JhengHei" w:hAnsi="Microsoft JhengHei" w:eastAsia="Microsoft JhengHei" w:cs="Microsoft JhengHei"/>
                <w:color w:val="202B33"/>
                <w:sz w:val="19"/>
              </w:rPr>
              <w:t xml:space="preserve"> </w:t>
            </w:r>
            <w:r>
              <w:rPr>
                <w:rFonts w:hint="eastAsia" w:ascii="Microsoft JhengHei" w:hAnsi="Microsoft JhengHei" w:eastAsia="Microsoft JhengHei" w:cs="Microsoft JhengHei"/>
                <w:color w:val="202B33"/>
                <w:sz w:val="19"/>
              </w:rPr>
              <w:t xml:space="preserve">4／5；信心</w:t>
            </w:r>
            <w:r>
              <w:rPr>
                <w:rFonts w:ascii="Microsoft JhengHei" w:hAnsi="Microsoft JhengHei" w:eastAsia="Microsoft JhengHei" w:cs="Microsoft JhengHei"/>
                <w:color w:val="202B33"/>
                <w:sz w:val="19"/>
              </w:rPr>
              <w:t xml:space="preserve"> </w:t>
            </w:r>
            <w:r>
              <w:rPr>
                <w:rFonts w:hint="eastAsia" w:ascii="Microsoft JhengHei" w:hAnsi="Microsoft JhengHei" w:eastAsia="Microsoft JhengHei" w:cs="Microsoft JhengHei"/>
                <w:color w:val="202B33"/>
                <w:sz w:val="19"/>
              </w:rPr>
              <w:t xml:space="preserve">2／5</w:t>
            </w:r>
          </w:p>
        </w:tc>
        <w:tc>
          <w:tcPr>
            <w:tcW w:type="dxa" w:w="3991"/>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兩個自評指標構念不同，只可作為追問方向。</w:t>
            </w:r>
          </w:p>
        </w:tc>
      </w:tr>
      <w:tr>
        <w:trPr>
          <w:cantSplit/>
        </w:trPr>
        <w:tc>
          <w:tcPr>
            <w:tcW w:type="dxa" w:w="1996"/>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服務偏好訊號</w:t>
            </w:r>
          </w:p>
        </w:tc>
        <w:tc>
          <w:tcPr>
            <w:tcW w:type="dxa" w:w="3991"/>
            <w:vAlign w:val="center"/>
            <w:tcMar>
              <w:top w:w="65" w:type="dxa"/>
              <w:start w:w="75" w:type="dxa"/>
              <w:bottom w:w="65" w:type="dxa"/>
              <w:end w:w="75" w:type="dxa"/>
            </w:tcMar>
          </w:tcPr>
          <w:p>
            <w:r>
              <w:rPr>
                <w:sz w:val="19"/>
              </w:rPr>
              <w:t>面對面、週末上午、單次 3 小時；費用偏好為新臺幣 0 元（單一合成個人偏好，非定價）</w:t>
            </w:r>
          </w:p>
        </w:tc>
        <w:tc>
          <w:tcPr>
            <w:tcW w:type="dxa" w:w="3991"/>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只是一名合成回覆者的偏好，不能視為定價、可負擔性或開課條件。</w:t>
            </w:r>
          </w:p>
        </w:tc>
      </w:tr>
      <w:tr>
        <w:trPr>
          <w:cantSplit/>
        </w:trPr>
        <w:tc>
          <w:tcPr>
            <w:tcW w:type="dxa" w:w="1996"/>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建議</w:t>
            </w:r>
          </w:p>
        </w:tc>
        <w:tc>
          <w:tcPr>
            <w:tcW w:type="dxa" w:w="3991"/>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先以真實、合規資料確認目標對象與需求分布，再討論課程方案</w:t>
            </w:r>
          </w:p>
        </w:tc>
        <w:tc>
          <w:tcPr>
            <w:tcW w:type="dxa" w:w="3991"/>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本報告沒有協會決議，也不授權招生、開課或支出。</w:t>
            </w:r>
          </w:p>
        </w:tc>
      </w:tr>
    </w:tbl>
    <w:p>
      <w:pPr>
        <w:pStyle w:val="BodyText"/>
      </w:pPr>
      <w:r>
        <w:rPr>
          <w:rFonts w:hint="eastAsia" w:ascii="Microsoft JhengHei" w:hAnsi="Microsoft JhengHei" w:eastAsia="Microsoft JhengHei" w:cs="Microsoft JhengHei"/>
          <w:b/>
          <w:bCs/>
          <w:sz w:val="22"/>
        </w:rPr>
        <w:t xml:space="preserve">結論：</w:t>
      </w:r>
      <w:r>
        <w:rPr>
          <w:rFonts w:ascii="Microsoft JhengHei" w:hAnsi="Microsoft JhengHei" w:eastAsia="Microsoft JhengHei" w:cs="Microsoft JhengHei"/>
          <w:sz w:val="22"/>
        </w:rPr>
        <w:t xml:space="preserve"> </w:t>
      </w:r>
      <w:r>
        <w:rPr>
          <w:rFonts w:hint="eastAsia" w:ascii="Microsoft JhengHei" w:hAnsi="Microsoft JhengHei" w:eastAsia="Microsoft JhengHei" w:cs="Microsoft JhengHei"/>
          <w:sz w:val="22"/>
        </w:rPr>
        <w:t xml:space="preserve">這份示範資料足以展示計算與分析流程，但證據強度極低。不得據此宣稱「志工普遍需要」上述課程，也不得將任何偏好寫成真實需求或協會決定。</w:t>
      </w:r>
    </w:p>
    <w:bookmarkEnd w:id="21"/>
    <w:bookmarkStart w:id="22" w:name="官方要求與本報告範圍"/>
    <w:p>
      <w:pPr>
        <w:pStyle w:val="Heading2"/>
        <w:keepNext/>
      </w:pPr>
      <w:r>
        <w:rPr>
          <w:rFonts w:ascii="Microsoft JhengHei" w:hAnsi="Microsoft JhengHei" w:eastAsia="Microsoft JhengHei" w:cs="Microsoft JhengHei"/>
          <w:color w:val="15324B"/>
          <w:sz w:val="27"/>
        </w:rPr>
        <w:t xml:space="preserve">2. </w:t>
      </w:r>
      <w:r>
        <w:rPr>
          <w:rFonts w:hint="eastAsia" w:ascii="Microsoft JhengHei" w:hAnsi="Microsoft JhengHei" w:eastAsia="Microsoft JhengHei" w:cs="Microsoft JhengHei"/>
          <w:color w:val="15324B"/>
          <w:sz w:val="27"/>
        </w:rPr>
        <w:t xml:space="preserve">官方要求與本報告範圍</w:t>
      </w:r>
    </w:p>
    <w:p>
      <w:pPr>
        <w:pStyle w:val="FirstParagraph"/>
      </w:pPr>
      <w:r>
        <w:rPr>
          <w:rFonts w:hint="eastAsia" w:ascii="Microsoft JhengHei" w:hAnsi="Microsoft JhengHei" w:eastAsia="Microsoft JhengHei" w:cs="Microsoft JhengHei"/>
          <w:sz w:val="22"/>
        </w:rPr>
        <w:t xml:space="preserve">官方《TTQS</w:t>
      </w:r>
      <w:r>
        <w:rPr>
          <w:rFonts w:ascii="Microsoft JhengHei" w:hAnsi="Microsoft JhengHei" w:eastAsia="Microsoft JhengHei" w:cs="Microsoft JhengHei"/>
          <w:sz w:val="22"/>
        </w:rPr>
        <w:t xml:space="preserve"> </w:t>
      </w:r>
      <w:r>
        <w:rPr>
          <w:rFonts w:hint="eastAsia" w:ascii="Microsoft JhengHei" w:hAnsi="Microsoft JhengHei" w:eastAsia="Microsoft JhengHei" w:cs="Microsoft JhengHei"/>
          <w:sz w:val="22"/>
        </w:rPr>
        <w:t xml:space="preserve">查核佐證文件資料表－訓練機構版》第</w:t>
      </w:r>
      <w:r>
        <w:rPr>
          <w:rFonts w:ascii="Microsoft JhengHei" w:hAnsi="Microsoft JhengHei" w:eastAsia="Microsoft JhengHei" w:cs="Microsoft JhengHei"/>
          <w:sz w:val="22"/>
        </w:rPr>
        <w:t xml:space="preserve"> 1 </w:t>
      </w:r>
      <w:r>
        <w:rPr>
          <w:rFonts w:hint="eastAsia" w:ascii="Microsoft JhengHei" w:hAnsi="Microsoft JhengHei" w:eastAsia="Microsoft JhengHei" w:cs="Microsoft JhengHei"/>
          <w:sz w:val="22"/>
        </w:rPr>
        <w:t xml:space="preserve">頁列示的佐證文字為「目標市場需求調查。」本報告聚焦於調查結果如何被整理成可追溯的需求分析，並明列資料母數、計算口徑、分析結果、限制與建議。</w:t>
      </w:r>
    </w:p>
    <w:p>
      <w:pPr>
        <w:pStyle w:val="BodyText"/>
      </w:pPr>
      <w:r>
        <w:rPr>
          <w:rFonts w:hint="eastAsia" w:ascii="Microsoft JhengHei" w:hAnsi="Microsoft JhengHei" w:eastAsia="Microsoft JhengHei" w:cs="Microsoft JhengHei"/>
          <w:sz w:val="22"/>
        </w:rPr>
        <w:t xml:space="preserve">本報告的分析範圍包括：</w:t>
      </w:r>
    </w:p>
    <w:p>
      <w:pPr>
        <w:pStyle w:val="Compact"/>
        <w:numPr>
          <w:ilvl w:val="0"/>
          <w:numId w:val="1001"/>
        </w:numPr>
      </w:pPr>
      <w:r>
        <w:rPr>
          <w:rFonts w:hint="eastAsia" w:ascii="Microsoft JhengHei" w:hAnsi="Microsoft JhengHei" w:eastAsia="Microsoft JhengHei" w:cs="Microsoft JhengHei"/>
          <w:sz w:val="22"/>
        </w:rPr>
        <w:t xml:space="preserve">將有效回覆與無效回覆分開，說明分析分母。</w:t>
      </w:r>
    </w:p>
    <w:p>
      <w:pPr>
        <w:pStyle w:val="Compact"/>
        <w:numPr>
          <w:ilvl w:val="0"/>
          <w:numId w:val="1001"/>
        </w:numPr>
      </w:pPr>
      <w:r>
        <w:rPr>
          <w:rFonts w:hint="eastAsia" w:ascii="Microsoft JhengHei" w:hAnsi="Microsoft JhengHei" w:eastAsia="Microsoft JhengHei" w:cs="Microsoft JhengHei"/>
          <w:sz w:val="22"/>
        </w:rPr>
        <w:t xml:space="preserve">彙整需求排序、緊急度、信心、學習偏好、障礙及預期改善方向。</w:t>
      </w:r>
    </w:p>
    <w:p>
      <w:pPr>
        <w:pStyle w:val="Compact"/>
        <w:numPr>
          <w:ilvl w:val="0"/>
          <w:numId w:val="1001"/>
        </w:numPr>
      </w:pPr>
      <w:r>
        <w:rPr>
          <w:rFonts w:hint="eastAsia" w:ascii="Microsoft JhengHei" w:hAnsi="Microsoft JhengHei" w:eastAsia="Microsoft JhengHei" w:cs="Microsoft JhengHei"/>
          <w:sz w:val="22"/>
        </w:rPr>
        <w:t xml:space="preserve">標示只有一份有效合成答卷的限制，不把答卷內排序寫成市場普遍排名。</w:t>
      </w:r>
    </w:p>
    <w:p>
      <w:pPr>
        <w:pStyle w:val="Compact"/>
        <w:numPr>
          <w:ilvl w:val="0"/>
          <w:numId w:val="1001"/>
        </w:numPr>
      </w:pPr>
      <w:r>
        <w:rPr>
          <w:rFonts w:hint="eastAsia" w:ascii="Microsoft JhengHei" w:hAnsi="Microsoft JhengHei" w:eastAsia="Microsoft JhengHei" w:cs="Microsoft JhengHei"/>
          <w:sz w:val="22"/>
        </w:rPr>
        <w:t xml:space="preserve">提供可供協會採用的真實資料替換及後續追蹤方法。</w:t>
      </w:r>
    </w:p>
    <w:p>
      <w:pPr>
        <w:pStyle w:val="FirstParagraph"/>
      </w:pPr>
      <w:r>
        <w:rPr>
          <w:rFonts w:hint="eastAsia" w:ascii="Microsoft JhengHei" w:hAnsi="Microsoft JhengHei" w:eastAsia="Microsoft JhengHei" w:cs="Microsoft JhengHei"/>
          <w:sz w:val="22"/>
        </w:rPr>
        <w:t>本報告不承擔問卷設計、接觸邀請、同意取得、逐筆執行紀錄或課程核准。官方 PDF 頁面列出的是佐證文字；I01-E02 是本案需求識別；002 僅為本專案 crosswalk serial，官方 PDF 未印出 002，兩者不得稱為官方方框流水號。</w:t>
      </w:r>
      <w:r>
        <w:rPr>
          <w:rFonts w:ascii="Microsoft JhengHei" w:hAnsi="Microsoft JhengHei" w:eastAsia="Microsoft JhengHei" w:cs="Microsoft JhengHei"/>
          <w:sz w:val="22"/>
        </w:rPr>
      </w:r>
      <w:r>
        <w:rPr>
          <w:rFonts w:hint="eastAsia" w:ascii="Microsoft JhengHei" w:hAnsi="Microsoft JhengHei" w:eastAsia="Microsoft JhengHei" w:cs="Microsoft JhengHei"/>
          <w:sz w:val="22"/>
        </w:rPr>
      </w:r>
      <w:r>
        <w:rPr>
          <w:rFonts w:ascii="Microsoft JhengHei" w:hAnsi="Microsoft JhengHei" w:eastAsia="Microsoft JhengHei" w:cs="Microsoft JhengHei"/>
          <w:sz w:val="22"/>
        </w:rPr>
      </w:r>
      <w:r>
        <w:rPr>
          <w:rFonts w:hint="eastAsia" w:ascii="Microsoft JhengHei" w:hAnsi="Microsoft JhengHei" w:eastAsia="Microsoft JhengHei" w:cs="Microsoft JhengHei"/>
          <w:sz w:val="22"/>
        </w:rPr>
      </w:r>
      <w:r>
        <w:rPr>
          <w:rFonts w:ascii="Microsoft JhengHei" w:hAnsi="Microsoft JhengHei" w:eastAsia="Microsoft JhengHei" w:cs="Microsoft JhengHei"/>
          <w:sz w:val="22"/>
        </w:rPr>
      </w:r>
      <w:r>
        <w:rPr>
          <w:rFonts w:hint="eastAsia" w:ascii="Microsoft JhengHei" w:hAnsi="Microsoft JhengHei" w:eastAsia="Microsoft JhengHei" w:cs="Microsoft JhengHei"/>
          <w:sz w:val="22"/>
        </w:rPr>
      </w:r>
    </w:p>
    <w:bookmarkEnd w:id="22"/>
    <w:bookmarkStart w:id="23" w:name="示範目標市場與分析問題"/>
    <w:p>
      <w:pPr>
        <w:pStyle w:val="Heading2"/>
        <w:keepNext/>
      </w:pPr>
      <w:r>
        <w:rPr>
          <w:rFonts w:ascii="Microsoft JhengHei" w:hAnsi="Microsoft JhengHei" w:eastAsia="Microsoft JhengHei" w:cs="Microsoft JhengHei"/>
          <w:color w:val="15324B"/>
          <w:sz w:val="27"/>
        </w:rPr>
        <w:t xml:space="preserve">3. </w:t>
      </w:r>
      <w:r>
        <w:rPr>
          <w:rFonts w:hint="eastAsia" w:ascii="Microsoft JhengHei" w:hAnsi="Microsoft JhengHei" w:eastAsia="Microsoft JhengHei" w:cs="Microsoft JhengHei"/>
          <w:color w:val="15324B"/>
          <w:sz w:val="27"/>
        </w:rPr>
        <w:t xml:space="preserve">示範目標市場與分析問題</w:t>
      </w:r>
    </w:p>
    <w:p>
      <w:pPr>
        <w:pStyle w:val="FirstParagraph"/>
      </w:pPr>
      <w:r>
        <w:rPr>
          <w:rFonts w:hint="eastAsia" w:ascii="Microsoft JhengHei" w:hAnsi="Microsoft JhengHei" w:eastAsia="Microsoft JhengHei" w:cs="Microsoft JhengHei"/>
          <w:b/>
          <w:bCs/>
          <w:sz w:val="22"/>
        </w:rPr>
        <w:t>示範目標市場假設： 以參與協會志工服務的人員作為初步觀察群體。這是依合成答卷中的「志工」設定的分析情境，尚未經真實名冊、服務範圍或市場調查確認。報告不設定真實地區、人口數、服務量或市場規模。</w:t>
      </w:r>
      <w:r>
        <w:rPr>
          <w:rFonts w:ascii="Microsoft JhengHei" w:hAnsi="Microsoft JhengHei" w:eastAsia="Microsoft JhengHei" w:cs="Microsoft JhengHei"/>
          <w:sz w:val="22"/>
        </w:rPr>
      </w:r>
      <w:r>
        <w:rPr>
          <w:rFonts w:hint="eastAsia" w:ascii="Microsoft JhengHei" w:hAnsi="Microsoft JhengHei" w:eastAsia="Microsoft JhengHei" w:cs="Microsoft JhengHei"/>
          <w:sz w:val="22"/>
        </w:rPr>
      </w:r>
    </w:p>
    <w:p>
      <w:pPr>
        <w:pStyle w:val="BodyText"/>
      </w:pPr>
      <w:r>
        <w:rPr>
          <w:rFonts w:hint="eastAsia" w:ascii="Microsoft JhengHei" w:hAnsi="Microsoft JhengHei" w:eastAsia="Microsoft JhengHei" w:cs="Microsoft JhengHei"/>
          <w:b/>
          <w:bCs/>
          <w:sz w:val="22"/>
        </w:rPr>
        <w:t xml:space="preserve">分析問題：</w:t>
      </w:r>
      <w:r>
        <w:rPr>
          <w:rFonts w:ascii="Microsoft JhengHei" w:hAnsi="Microsoft JhengHei" w:eastAsia="Microsoft JhengHei" w:cs="Microsoft JhengHei"/>
          <w:sz w:val="22"/>
        </w:rPr>
        <w:t xml:space="preserve"> </w:t>
      </w:r>
      <w:r>
        <w:rPr>
          <w:rFonts w:hint="eastAsia" w:ascii="Microsoft JhengHei" w:hAnsi="Microsoft JhengHei" w:eastAsia="Microsoft JhengHei" w:cs="Microsoft JhengHei"/>
          <w:sz w:val="22"/>
        </w:rPr>
        <w:t xml:space="preserve">在這份合成小樣本中，答卷者依序提到哪些能力需求？其自評緊急度、信心與參訓偏好為何？現有資料足以支持哪些有限判讀，還需要哪些真實資料才能進入課程規劃？</w:t>
      </w:r>
    </w:p>
    <w:p>
      <w:pPr>
        <w:pStyle w:val="BodyText"/>
      </w:pPr>
      <w:r>
        <w:rPr>
          <w:rFonts w:hint="eastAsia" w:ascii="Microsoft JhengHei" w:hAnsi="Microsoft JhengHei" w:eastAsia="Microsoft JhengHei" w:cs="Microsoft JhengHei"/>
          <w:b/>
          <w:bCs/>
          <w:sz w:val="22"/>
        </w:rPr>
        <w:t xml:space="preserve">不納入的推論：</w:t>
      </w:r>
      <w:r>
        <w:rPr>
          <w:rFonts w:ascii="Microsoft JhengHei" w:hAnsi="Microsoft JhengHei" w:eastAsia="Microsoft JhengHei" w:cs="Microsoft JhengHei"/>
          <w:sz w:val="22"/>
        </w:rPr>
        <w:t xml:space="preserve"> </w:t>
      </w:r>
      <w:r>
        <w:rPr>
          <w:rFonts w:hint="eastAsia" w:ascii="Microsoft JhengHei" w:hAnsi="Microsoft JhengHei" w:eastAsia="Microsoft JhengHei" w:cs="Microsoft JhengHei"/>
          <w:sz w:val="22"/>
        </w:rPr>
        <w:t xml:space="preserve">本案沒有可驗證的目標市場總人數、抽樣框完整度、真實回收母體、外部市場資料、競爭者比較或服務需求趨勢。因此不估算市場規模、需求成長、付費意願、課程市場占比或預期訓練成效。</w:t>
      </w:r>
    </w:p>
    <w:bookmarkEnd w:id="23"/>
    <w:bookmarkStart w:id="24" w:name="資料來源樣本與流向"/>
    <w:p>
      <w:pPr>
        <w:pStyle w:val="Heading2"/>
        <w:keepNext/>
      </w:pPr>
      <w:r>
        <w:rPr>
          <w:rFonts w:ascii="Microsoft JhengHei" w:hAnsi="Microsoft JhengHei" w:eastAsia="Microsoft JhengHei" w:cs="Microsoft JhengHei"/>
          <w:color w:val="15324B"/>
          <w:sz w:val="27"/>
        </w:rPr>
        <w:t xml:space="preserve">4. </w:t>
      </w:r>
      <w:r>
        <w:rPr>
          <w:rFonts w:hint="eastAsia" w:ascii="Microsoft JhengHei" w:hAnsi="Microsoft JhengHei" w:eastAsia="Microsoft JhengHei" w:cs="Microsoft JhengHei"/>
          <w:color w:val="15324B"/>
          <w:sz w:val="27"/>
        </w:rPr>
        <w:t xml:space="preserve">資料來源、樣本與流向</w:t>
      </w:r>
    </w:p>
    <w:p>
      <w:pPr>
        <w:pStyle w:val="FirstParagraph"/>
      </w:pPr>
      <w:r>
        <w:rPr>
          <w:rFonts w:hint="eastAsia" w:ascii="Microsoft JhengHei" w:hAnsi="Microsoft JhengHei" w:eastAsia="Microsoft JhengHei" w:cs="Microsoft JhengHei"/>
          <w:sz w:val="22"/>
        </w:rPr>
        <w:t xml:space="preserve">本示範的答項來源是</w:t>
      </w:r>
      <w:r>
        <w:rPr>
          <w:rFonts w:ascii="Microsoft JhengHei" w:hAnsi="Microsoft JhengHei" w:eastAsia="Microsoft JhengHei" w:cs="Microsoft JhengHei"/>
          <w:sz w:val="22"/>
        </w:rPr>
        <w:t xml:space="preserve"> 0003 replacement register </w:t>
      </w:r>
      <w:r>
        <w:rPr>
          <w:rFonts w:hint="eastAsia" w:ascii="Microsoft JhengHei" w:hAnsi="Microsoft JhengHei" w:eastAsia="Microsoft JhengHei" w:cs="Microsoft JhengHei"/>
          <w:sz w:val="22"/>
        </w:rPr>
        <w:t xml:space="preserve">所列的一份合成答卷；樣本流向承接</w:t>
      </w:r>
      <w:r>
        <w:rPr>
          <w:rFonts w:ascii="Microsoft JhengHei" w:hAnsi="Microsoft JhengHei" w:eastAsia="Microsoft JhengHei" w:cs="Microsoft JhengHei"/>
          <w:sz w:val="22"/>
        </w:rPr>
        <w:t xml:space="preserve"> 0004 source packet </w:t>
      </w:r>
      <w:r>
        <w:rPr>
          <w:rFonts w:hint="eastAsia" w:ascii="Microsoft JhengHei" w:hAnsi="Microsoft JhengHei" w:eastAsia="Microsoft JhengHei" w:cs="Microsoft JhengHei"/>
          <w:sz w:val="22"/>
        </w:rPr>
        <w:t xml:space="preserve">的合成彙總。這些來源均不是實際調查原件。分析只納入一份有效答卷；不完整／無效答卷及重複收件事件不進入需求計算。</w:t>
      </w:r>
    </w:p>
    <w:tbl>
      <w:tblPr>
        <w:tblStyle w:val="Table"/>
        <w:tblW w:type="pct" w:w="5000"/>
        <w:jc w:val="center"/>
        <w:tblLayout w:type="fixed"/>
        <w:tblLook w:firstRow="1" w:lastRow="0" w:firstColumn="0" w:lastColumn="0" w:noHBand="0" w:noVBand="0" w:val="0020"/>
        <w:tblBorders>
          <w:top w:val="single" w:sz="4" w:space="0" w:color="B8C7D1"/>
          <w:left w:val="single" w:sz="4" w:space="0" w:color="B8C7D1"/>
          <w:bottom w:val="single" w:sz="4" w:space="0" w:color="B8C7D1"/>
          <w:right w:val="single" w:sz="4" w:space="0" w:color="B8C7D1"/>
          <w:insideH w:val="single" w:sz="4" w:space="0" w:color="B8C7D1"/>
          <w:insideV w:val="single" w:sz="4" w:space="0" w:color="B8C7D1"/>
        </w:tblBorders>
      </w:tblPr>
      <w:tblGrid>
        <w:gridCol w:w="2376"/>
        <w:gridCol w:w="3168"/>
        <w:gridCol w:w="2376"/>
      </w:tblGrid>
      <w:tr>
        <w:trPr>
          <w:tblHeader w:val="on"/>
          <w:cantSplit/>
        </w:trPr>
        <w:tc>
          <w:tcPr>
            <w:tcW w:type="dxa" w:w="1996"/>
            <w:vAlign w:val="center"/>
            <w:tcMar>
              <w:top w:w="65" w:type="dxa"/>
              <w:start w:w="75" w:type="dxa"/>
              <w:bottom w:w="65" w:type="dxa"/>
              <w:end w:w="75" w:type="dxa"/>
            </w:tcMar>
            <w:shd w:fill="15324B"/>
          </w:tcPr>
          <w:p>
            <w:pPr>
              <w:pStyle w:val="Compact"/>
              <w:spacing w:before="0" w:after="0" w:line="240" w:lineRule="auto"/>
            </w:pPr>
            <w:r>
              <w:rPr>
                <w:rFonts w:hint="eastAsia" w:ascii="Microsoft JhengHei" w:hAnsi="Microsoft JhengHei" w:eastAsia="Microsoft JhengHei" w:cs="Microsoft JhengHei"/>
                <w:b/>
                <w:color w:val="FFFFFF"/>
                <w:sz w:val="19"/>
              </w:rPr>
              <w:t xml:space="preserve">階段</w:t>
            </w:r>
          </w:p>
        </w:tc>
        <w:tc>
          <w:tcPr>
            <w:tcW w:type="dxa" w:w="3991"/>
            <w:vAlign w:val="center"/>
            <w:tcMar>
              <w:top w:w="65" w:type="dxa"/>
              <w:start w:w="75" w:type="dxa"/>
              <w:bottom w:w="65" w:type="dxa"/>
              <w:end w:w="75" w:type="dxa"/>
            </w:tcMar>
            <w:shd w:fill="15324B"/>
          </w:tcPr>
          <w:p>
            <w:pPr>
              <w:pStyle w:val="Compact"/>
              <w:spacing w:before="0" w:after="0" w:line="240" w:lineRule="auto"/>
              <w:jc w:val="right"/>
            </w:pPr>
            <w:r>
              <w:rPr>
                <w:rFonts w:hint="eastAsia" w:ascii="Microsoft JhengHei" w:hAnsi="Microsoft JhengHei" w:eastAsia="Microsoft JhengHei" w:cs="Microsoft JhengHei"/>
                <w:b/>
                <w:color w:val="FFFFFF"/>
                <w:sz w:val="19"/>
              </w:rPr>
              <w:t xml:space="preserve">合成筆數</w:t>
            </w:r>
          </w:p>
        </w:tc>
        <w:tc>
          <w:tcPr>
            <w:tcW w:type="dxa" w:w="3991"/>
            <w:vAlign w:val="center"/>
            <w:tcMar>
              <w:top w:w="65" w:type="dxa"/>
              <w:start w:w="75" w:type="dxa"/>
              <w:bottom w:w="65" w:type="dxa"/>
              <w:end w:w="75" w:type="dxa"/>
            </w:tcMar>
            <w:shd w:fill="15324B"/>
          </w:tcPr>
          <w:p>
            <w:pPr>
              <w:pStyle w:val="Compact"/>
              <w:spacing w:before="0" w:after="0" w:line="240" w:lineRule="auto"/>
            </w:pPr>
            <w:r>
              <w:rPr>
                <w:rFonts w:hint="eastAsia" w:ascii="Microsoft JhengHei" w:hAnsi="Microsoft JhengHei" w:eastAsia="Microsoft JhengHei" w:cs="Microsoft JhengHei"/>
                <w:b/>
                <w:color w:val="FFFFFF"/>
                <w:sz w:val="19"/>
              </w:rPr>
              <w:t xml:space="preserve">說明</w:t>
            </w:r>
          </w:p>
        </w:tc>
      </w:tr>
      <w:tr>
        <w:trPr>
          <w:cantSplit/>
        </w:trPr>
        <w:tc>
          <w:tcPr>
            <w:tcW w:type="dxa" w:w="1996"/>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篩選接觸紀錄</w:t>
            </w:r>
          </w:p>
        </w:tc>
        <w:tc>
          <w:tcPr>
            <w:tcW w:type="dxa" w:w="3991"/>
            <w:vAlign w:val="center"/>
            <w:tcMar>
              <w:top w:w="65" w:type="dxa"/>
              <w:start w:w="75" w:type="dxa"/>
              <w:bottom w:w="65" w:type="dxa"/>
              <w:end w:w="75" w:type="dxa"/>
            </w:tcMar>
          </w:tcPr>
          <w:p>
            <w:pPr>
              <w:pStyle w:val="Compact"/>
              <w:spacing w:before="0" w:after="0" w:line="240" w:lineRule="auto"/>
              <w:jc w:val="right"/>
            </w:pPr>
            <w:r>
              <w:rPr>
                <w:rFonts w:ascii="Microsoft JhengHei" w:hAnsi="Microsoft JhengHei" w:eastAsia="Microsoft JhengHei" w:cs="Microsoft JhengHei"/>
                <w:color w:val="202B33"/>
                <w:sz w:val="19"/>
              </w:rPr>
              <w:t xml:space="preserve">5</w:t>
            </w:r>
          </w:p>
        </w:tc>
        <w:tc>
          <w:tcPr>
            <w:tcW w:type="dxa" w:w="3991"/>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合成流程總數；不是協會真實接觸人數。</w:t>
            </w:r>
          </w:p>
        </w:tc>
      </w:tr>
      <w:tr>
        <w:trPr>
          <w:cantSplit/>
        </w:trPr>
        <w:tc>
          <w:tcPr>
            <w:tcW w:type="dxa" w:w="1996"/>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不符合示範資格</w:t>
            </w:r>
          </w:p>
        </w:tc>
        <w:tc>
          <w:tcPr>
            <w:tcW w:type="dxa" w:w="3991"/>
            <w:vAlign w:val="center"/>
            <w:tcMar>
              <w:top w:w="65" w:type="dxa"/>
              <w:start w:w="75" w:type="dxa"/>
              <w:bottom w:w="65" w:type="dxa"/>
              <w:end w:w="75" w:type="dxa"/>
            </w:tcMar>
            <w:shd w:fill="EEF4F7"/>
          </w:tcPr>
          <w:p>
            <w:pPr>
              <w:pStyle w:val="Compact"/>
              <w:spacing w:before="0" w:after="0" w:line="240" w:lineRule="auto"/>
              <w:jc w:val="right"/>
            </w:pPr>
            <w:r>
              <w:rPr>
                <w:rFonts w:ascii="Microsoft JhengHei" w:hAnsi="Microsoft JhengHei" w:eastAsia="Microsoft JhengHei" w:cs="Microsoft JhengHei"/>
                <w:color w:val="202B33"/>
                <w:sz w:val="19"/>
              </w:rPr>
              <w:t xml:space="preserve">1</w:t>
            </w:r>
          </w:p>
        </w:tc>
        <w:tc>
          <w:tcPr>
            <w:tcW w:type="dxa" w:w="3991"/>
            <w:vAlign w:val="center"/>
            <w:tcMar>
              <w:top w:w="65" w:type="dxa"/>
              <w:start w:w="75" w:type="dxa"/>
              <w:bottom w:w="65" w:type="dxa"/>
              <w:end w:w="75" w:type="dxa"/>
            </w:tcMar>
            <w:shd w:fill="EEF4F7"/>
          </w:tcPr>
          <w:p>
            <w:pPr>
              <w:spacing w:after="0"/>
            </w:pPr>
            <w:r>
              <w:rPr>
                <w:rFonts w:ascii="Microsoft JhengHei" w:hAnsi="Microsoft JhengHei" w:eastAsia="Microsoft JhengHei"/>
                <w:b w:val="0"/>
                <w:sz w:val="19"/>
              </w:rPr>
              <w:t>SYN-U005；理由 OUTSIDE_FICTIONAL_TARGET_SEGMENT（0004合成帶入；資格條件未列明，不能重算）</w:t>
            </w:r>
          </w:p>
        </w:tc>
      </w:tr>
      <w:tr>
        <w:trPr>
          <w:cantSplit/>
        </w:trPr>
        <w:tc>
          <w:tcPr>
            <w:tcW w:type="dxa" w:w="1996"/>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符合示範資格並邀請</w:t>
            </w:r>
          </w:p>
        </w:tc>
        <w:tc>
          <w:tcPr>
            <w:tcW w:type="dxa" w:w="3991"/>
            <w:vAlign w:val="center"/>
            <w:tcMar>
              <w:top w:w="65" w:type="dxa"/>
              <w:start w:w="75" w:type="dxa"/>
              <w:bottom w:w="65" w:type="dxa"/>
              <w:end w:w="75" w:type="dxa"/>
            </w:tcMar>
          </w:tcPr>
          <w:p>
            <w:pPr>
              <w:pStyle w:val="Compact"/>
              <w:spacing w:before="0" w:after="0" w:line="240" w:lineRule="auto"/>
              <w:jc w:val="right"/>
            </w:pPr>
            <w:r>
              <w:rPr>
                <w:rFonts w:ascii="Microsoft JhengHei" w:hAnsi="Microsoft JhengHei" w:eastAsia="Microsoft JhengHei" w:cs="Microsoft JhengHei"/>
                <w:color w:val="202B33"/>
                <w:sz w:val="19"/>
              </w:rPr>
              <w:t xml:space="preserve">4</w:t>
            </w:r>
          </w:p>
        </w:tc>
        <w:tc>
          <w:tcPr>
            <w:tcW w:type="dxa" w:w="3991"/>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本報告回覆率的邀請分母。</w:t>
            </w:r>
          </w:p>
        </w:tc>
      </w:tr>
      <w:tr>
        <w:trPr>
          <w:cantSplit/>
        </w:trPr>
        <w:tc>
          <w:tcPr>
            <w:tcW w:type="dxa" w:w="1996"/>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唯一回覆</w:t>
            </w:r>
          </w:p>
        </w:tc>
        <w:tc>
          <w:tcPr>
            <w:tcW w:type="dxa" w:w="3991"/>
            <w:vAlign w:val="center"/>
            <w:tcMar>
              <w:top w:w="65" w:type="dxa"/>
              <w:start w:w="75" w:type="dxa"/>
              <w:bottom w:w="65" w:type="dxa"/>
              <w:end w:w="75" w:type="dxa"/>
            </w:tcMar>
            <w:shd w:fill="EEF4F7"/>
          </w:tcPr>
          <w:p>
            <w:pPr>
              <w:pStyle w:val="Compact"/>
              <w:spacing w:before="0" w:after="0" w:line="240" w:lineRule="auto"/>
              <w:jc w:val="right"/>
            </w:pPr>
            <w:r>
              <w:rPr>
                <w:rFonts w:ascii="Microsoft JhengHei" w:hAnsi="Microsoft JhengHei" w:eastAsia="Microsoft JhengHei" w:cs="Microsoft JhengHei"/>
                <w:color w:val="202B33"/>
                <w:sz w:val="19"/>
              </w:rPr>
              <w:t xml:space="preserve">2</w:t>
            </w:r>
          </w:p>
        </w:tc>
        <w:tc>
          <w:tcPr>
            <w:tcW w:type="dxa" w:w="3991"/>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包含</w:t>
            </w:r>
            <w:r>
              <w:rPr>
                <w:rFonts w:ascii="Microsoft JhengHei" w:hAnsi="Microsoft JhengHei" w:eastAsia="Microsoft JhengHei" w:cs="Microsoft JhengHei"/>
                <w:color w:val="202B33"/>
                <w:sz w:val="19"/>
              </w:rPr>
              <w:t xml:space="preserve"> 1 </w:t>
            </w:r>
            <w:r>
              <w:rPr>
                <w:rFonts w:hint="eastAsia" w:ascii="Microsoft JhengHei" w:hAnsi="Microsoft JhengHei" w:eastAsia="Microsoft JhengHei" w:cs="Microsoft JhengHei"/>
                <w:color w:val="202B33"/>
                <w:sz w:val="19"/>
              </w:rPr>
              <w:t xml:space="preserve">份有效及</w:t>
            </w:r>
            <w:r>
              <w:rPr>
                <w:rFonts w:ascii="Microsoft JhengHei" w:hAnsi="Microsoft JhengHei" w:eastAsia="Microsoft JhengHei" w:cs="Microsoft JhengHei"/>
                <w:color w:val="202B33"/>
                <w:sz w:val="19"/>
              </w:rPr>
              <w:t xml:space="preserve"> 1 </w:t>
            </w:r>
            <w:r>
              <w:rPr>
                <w:rFonts w:hint="eastAsia" w:ascii="Microsoft JhengHei" w:hAnsi="Microsoft JhengHei" w:eastAsia="Microsoft JhengHei" w:cs="Microsoft JhengHei"/>
                <w:color w:val="202B33"/>
                <w:sz w:val="19"/>
              </w:rPr>
              <w:t xml:space="preserve">份不完整／無效回覆。</w:t>
            </w:r>
          </w:p>
        </w:tc>
      </w:tr>
      <w:tr>
        <w:trPr>
          <w:cantSplit/>
        </w:trPr>
        <w:tc>
          <w:tcPr>
            <w:tcW w:type="dxa" w:w="1996"/>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明確拒絕</w:t>
            </w:r>
          </w:p>
        </w:tc>
        <w:tc>
          <w:tcPr>
            <w:tcW w:type="dxa" w:w="3991"/>
            <w:vAlign w:val="center"/>
            <w:tcMar>
              <w:top w:w="65" w:type="dxa"/>
              <w:start w:w="75" w:type="dxa"/>
              <w:bottom w:w="65" w:type="dxa"/>
              <w:end w:w="75" w:type="dxa"/>
            </w:tcMar>
          </w:tcPr>
          <w:p>
            <w:pPr>
              <w:pStyle w:val="Compact"/>
              <w:spacing w:before="0" w:after="0" w:line="240" w:lineRule="auto"/>
              <w:jc w:val="right"/>
            </w:pPr>
            <w:r>
              <w:rPr>
                <w:rFonts w:ascii="Microsoft JhengHei" w:hAnsi="Microsoft JhengHei" w:eastAsia="Microsoft JhengHei" w:cs="Microsoft JhengHei"/>
                <w:color w:val="202B33"/>
                <w:sz w:val="19"/>
              </w:rPr>
              <w:t xml:space="preserve">1</w:t>
            </w:r>
          </w:p>
        </w:tc>
        <w:tc>
          <w:tcPr>
            <w:tcW w:type="dxa" w:w="3991"/>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邀請結果之一。</w:t>
            </w:r>
          </w:p>
        </w:tc>
      </w:tr>
      <w:tr>
        <w:trPr>
          <w:cantSplit/>
        </w:trPr>
        <w:tc>
          <w:tcPr>
            <w:tcW w:type="dxa" w:w="1996"/>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截止時無回覆</w:t>
            </w:r>
          </w:p>
        </w:tc>
        <w:tc>
          <w:tcPr>
            <w:tcW w:type="dxa" w:w="3991"/>
            <w:vAlign w:val="center"/>
            <w:tcMar>
              <w:top w:w="65" w:type="dxa"/>
              <w:start w:w="75" w:type="dxa"/>
              <w:bottom w:w="65" w:type="dxa"/>
              <w:end w:w="75" w:type="dxa"/>
            </w:tcMar>
            <w:shd w:fill="EEF4F7"/>
          </w:tcPr>
          <w:p>
            <w:pPr>
              <w:pStyle w:val="Compact"/>
              <w:spacing w:before="0" w:after="0" w:line="240" w:lineRule="auto"/>
              <w:jc w:val="right"/>
            </w:pPr>
            <w:r>
              <w:rPr>
                <w:rFonts w:ascii="Microsoft JhengHei" w:hAnsi="Microsoft JhengHei" w:eastAsia="Microsoft JhengHei" w:cs="Microsoft JhengHei"/>
                <w:color w:val="202B33"/>
                <w:sz w:val="19"/>
              </w:rPr>
              <w:t xml:space="preserve">1</w:t>
            </w:r>
          </w:p>
        </w:tc>
        <w:tc>
          <w:tcPr>
            <w:tcW w:type="dxa" w:w="3991"/>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邀請結果之一。</w:t>
            </w:r>
          </w:p>
        </w:tc>
      </w:tr>
      <w:tr>
        <w:trPr>
          <w:cantSplit/>
        </w:trPr>
        <w:tc>
          <w:tcPr>
            <w:tcW w:type="dxa" w:w="1996"/>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有效回覆</w:t>
            </w:r>
          </w:p>
        </w:tc>
        <w:tc>
          <w:tcPr>
            <w:tcW w:type="dxa" w:w="3991"/>
            <w:vAlign w:val="center"/>
            <w:tcMar>
              <w:top w:w="65" w:type="dxa"/>
              <w:start w:w="75" w:type="dxa"/>
              <w:bottom w:w="65" w:type="dxa"/>
              <w:end w:w="75" w:type="dxa"/>
            </w:tcMar>
          </w:tcPr>
          <w:p>
            <w:pPr>
              <w:pStyle w:val="Compact"/>
              <w:spacing w:before="0" w:after="0" w:line="240" w:lineRule="auto"/>
              <w:jc w:val="right"/>
            </w:pPr>
            <w:r>
              <w:rPr>
                <w:rFonts w:ascii="Microsoft JhengHei" w:hAnsi="Microsoft JhengHei" w:eastAsia="Microsoft JhengHei" w:cs="Microsoft JhengHei"/>
                <w:color w:val="202B33"/>
                <w:sz w:val="19"/>
              </w:rPr>
              <w:t xml:space="preserve">1</w:t>
            </w:r>
          </w:p>
        </w:tc>
        <w:tc>
          <w:tcPr>
            <w:tcW w:type="dxa" w:w="3991"/>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合成代碼</w:t>
            </w:r>
            <w:r>
              <w:rPr>
                <w:rFonts w:ascii="Microsoft JhengHei" w:hAnsi="Microsoft JhengHei" w:eastAsia="Microsoft JhengHei" w:cs="Microsoft JhengHei"/>
                <w:color w:val="202B33"/>
                <w:sz w:val="19"/>
              </w:rPr>
              <w:t xml:space="preserve"> </w:t>
            </w:r>
            <w:r>
              <w:rPr>
                <w:rFonts w:hint="eastAsia" w:ascii="Microsoft JhengHei" w:hAnsi="Microsoft JhengHei" w:eastAsia="Microsoft JhengHei" w:cs="Microsoft JhengHei"/>
                <w:color w:val="202B33"/>
                <w:sz w:val="19"/>
              </w:rPr>
              <w:t xml:space="preserve">SYN-0003-001；唯一納入需求分析的答卷。</w:t>
            </w:r>
          </w:p>
        </w:tc>
      </w:tr>
      <w:tr>
        <w:trPr>
          <w:cantSplit/>
        </w:trPr>
        <w:tc>
          <w:tcPr>
            <w:tcW w:type="dxa" w:w="1996"/>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不完整／無效回覆</w:t>
            </w:r>
          </w:p>
        </w:tc>
        <w:tc>
          <w:tcPr>
            <w:tcW w:type="dxa" w:w="3991"/>
            <w:vAlign w:val="center"/>
            <w:tcMar>
              <w:top w:w="65" w:type="dxa"/>
              <w:start w:w="75" w:type="dxa"/>
              <w:bottom w:w="65" w:type="dxa"/>
              <w:end w:w="75" w:type="dxa"/>
            </w:tcMar>
            <w:shd w:fill="EEF4F7"/>
          </w:tcPr>
          <w:p>
            <w:pPr>
              <w:pStyle w:val="Compact"/>
              <w:spacing w:before="0" w:after="0" w:line="240" w:lineRule="auto"/>
              <w:jc w:val="right"/>
            </w:pPr>
            <w:r>
              <w:rPr>
                <w:rFonts w:ascii="Microsoft JhengHei" w:hAnsi="Microsoft JhengHei" w:eastAsia="Microsoft JhengHei" w:cs="Microsoft JhengHei"/>
                <w:color w:val="202B33"/>
                <w:sz w:val="19"/>
              </w:rPr>
              <w:t xml:space="preserve">1</w:t>
            </w:r>
          </w:p>
        </w:tc>
        <w:tc>
          <w:tcPr>
            <w:tcW w:type="dxa" w:w="3991"/>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不納入需求分數與需求排序。</w:t>
            </w:r>
          </w:p>
        </w:tc>
      </w:tr>
      <w:tr>
        <w:trPr>
          <w:cantSplit/>
        </w:trPr>
        <w:tc>
          <w:tcPr>
            <w:tcW w:type="dxa" w:w="1996"/>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重複收件副本</w:t>
            </w:r>
          </w:p>
        </w:tc>
        <w:tc>
          <w:tcPr>
            <w:tcW w:type="dxa" w:w="3991"/>
            <w:vAlign w:val="center"/>
            <w:tcMar>
              <w:top w:w="65" w:type="dxa"/>
              <w:start w:w="75" w:type="dxa"/>
              <w:bottom w:w="65" w:type="dxa"/>
              <w:end w:w="75" w:type="dxa"/>
            </w:tcMar>
          </w:tcPr>
          <w:p>
            <w:pPr>
              <w:pStyle w:val="Compact"/>
              <w:spacing w:before="0" w:after="0" w:line="240" w:lineRule="auto"/>
              <w:jc w:val="right"/>
            </w:pPr>
            <w:r>
              <w:rPr>
                <w:rFonts w:ascii="Microsoft JhengHei" w:hAnsi="Microsoft JhengHei" w:eastAsia="Microsoft JhengHei" w:cs="Microsoft JhengHei"/>
                <w:color w:val="202B33"/>
                <w:sz w:val="19"/>
              </w:rPr>
              <w:t xml:space="preserve">1</w:t>
            </w:r>
          </w:p>
        </w:tc>
        <w:tc>
          <w:tcPr>
            <w:tcW w:type="dxa" w:w="3991"/>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是額外收件事件，不是新增受訪者或唯一回覆。</w:t>
            </w:r>
          </w:p>
        </w:tc>
      </w:tr>
    </w:tbl>
    <w:p>
      <w:pPr>
        <w:pStyle w:val="FirstParagraph"/>
      </w:pPr>
      <w:r>
        <w:t>合成批次期間：2026-10-28 至 2026-10-29（承接 0004 R01 的 SYN-0004-DATE-OPEN／DATE-CLOSE）。U005 的 INELIGIBLE／OUTSIDE_FICTIONAL_TARGET_SEGMENT 是 0004 合成來源帶入值；該來源沒有列出可重算的假設資格條件，因此本報告只把它當示範輸入，不宣稱已驗證其資格判定。真實使用前須先定義納入／排除條件並保存篩選依據；條件或證據缺一即 HOLD。</w:t>
      </w:r>
    </w:p>
    <w:p>
      <w:pPr>
        <w:pStyle w:val="BodyText"/>
      </w:pPr>
      <w:r>
        <w:rPr>
          <w:rFonts w:hint="eastAsia" w:ascii="Microsoft JhengHei" w:hAnsi="Microsoft JhengHei" w:eastAsia="Microsoft JhengHei" w:cs="Microsoft JhengHei"/>
          <w:b/>
          <w:bCs/>
          <w:sz w:val="22"/>
        </w:rPr>
        <w:t xml:space="preserve">流向核對：</w:t>
      </w:r>
      <w:r>
        <w:rPr>
          <w:rFonts w:ascii="Microsoft JhengHei" w:hAnsi="Microsoft JhengHei" w:eastAsia="Microsoft JhengHei" w:cs="Microsoft JhengHei"/>
          <w:sz w:val="22"/>
        </w:rPr>
        <w:t xml:space="preserve"> </w:t>
      </w:r>
      <w:r>
        <w:rPr>
          <w:rFonts w:hint="eastAsia" w:ascii="Microsoft JhengHei" w:hAnsi="Microsoft JhengHei" w:eastAsia="Microsoft JhengHei" w:cs="Microsoft JhengHei"/>
          <w:sz w:val="22"/>
        </w:rPr>
        <w:t xml:space="preserve">篩選</w:t>
      </w:r>
      <w:r>
        <w:rPr>
          <w:rFonts w:ascii="Microsoft JhengHei" w:hAnsi="Microsoft JhengHei" w:eastAsia="Microsoft JhengHei" w:cs="Microsoft JhengHei"/>
          <w:sz w:val="22"/>
        </w:rPr>
        <w:t xml:space="preserve"> </w:t>
      </w:r>
      <w:r>
        <w:rPr>
          <w:rFonts w:hint="eastAsia" w:ascii="Microsoft JhengHei" w:hAnsi="Microsoft JhengHei" w:eastAsia="Microsoft JhengHei" w:cs="Microsoft JhengHei"/>
          <w:sz w:val="22"/>
        </w:rPr>
        <w:t xml:space="preserve">5＝不符合資格</w:t>
      </w:r>
      <w:r>
        <w:rPr>
          <w:rFonts w:ascii="Microsoft JhengHei" w:hAnsi="Microsoft JhengHei" w:eastAsia="Microsoft JhengHei" w:cs="Microsoft JhengHei"/>
          <w:sz w:val="22"/>
        </w:rPr>
        <w:t xml:space="preserve"> </w:t>
      </w:r>
      <w:r>
        <w:rPr>
          <w:rFonts w:hint="eastAsia" w:ascii="Microsoft JhengHei" w:hAnsi="Microsoft JhengHei" w:eastAsia="Microsoft JhengHei" w:cs="Microsoft JhengHei"/>
          <w:sz w:val="22"/>
        </w:rPr>
        <w:t xml:space="preserve">1＋符合資格並邀請</w:t>
      </w:r>
      <w:r>
        <w:rPr>
          <w:rFonts w:ascii="Microsoft JhengHei" w:hAnsi="Microsoft JhengHei" w:eastAsia="Microsoft JhengHei" w:cs="Microsoft JhengHei"/>
          <w:sz w:val="22"/>
        </w:rPr>
        <w:t xml:space="preserve"> </w:t>
      </w:r>
      <w:r>
        <w:rPr>
          <w:rFonts w:hint="eastAsia" w:ascii="Microsoft JhengHei" w:hAnsi="Microsoft JhengHei" w:eastAsia="Microsoft JhengHei" w:cs="Microsoft JhengHei"/>
          <w:sz w:val="22"/>
        </w:rPr>
        <w:t xml:space="preserve">4；邀請</w:t>
      </w:r>
      <w:r>
        <w:rPr>
          <w:rFonts w:ascii="Microsoft JhengHei" w:hAnsi="Microsoft JhengHei" w:eastAsia="Microsoft JhengHei" w:cs="Microsoft JhengHei"/>
          <w:sz w:val="22"/>
        </w:rPr>
        <w:t xml:space="preserve"> </w:t>
      </w:r>
      <w:r>
        <w:rPr>
          <w:rFonts w:hint="eastAsia" w:ascii="Microsoft JhengHei" w:hAnsi="Microsoft JhengHei" w:eastAsia="Microsoft JhengHei" w:cs="Microsoft JhengHei"/>
          <w:sz w:val="22"/>
        </w:rPr>
        <w:t xml:space="preserve">4＝唯一回覆</w:t>
      </w:r>
      <w:r>
        <w:rPr>
          <w:rFonts w:ascii="Microsoft JhengHei" w:hAnsi="Microsoft JhengHei" w:eastAsia="Microsoft JhengHei" w:cs="Microsoft JhengHei"/>
          <w:sz w:val="22"/>
        </w:rPr>
        <w:t xml:space="preserve"> </w:t>
      </w:r>
      <w:r>
        <w:rPr>
          <w:rFonts w:hint="eastAsia" w:ascii="Microsoft JhengHei" w:hAnsi="Microsoft JhengHei" w:eastAsia="Microsoft JhengHei" w:cs="Microsoft JhengHei"/>
          <w:sz w:val="22"/>
        </w:rPr>
        <w:t xml:space="preserve">2＋拒絕</w:t>
      </w:r>
      <w:r>
        <w:rPr>
          <w:rFonts w:ascii="Microsoft JhengHei" w:hAnsi="Microsoft JhengHei" w:eastAsia="Microsoft JhengHei" w:cs="Microsoft JhengHei"/>
          <w:sz w:val="22"/>
        </w:rPr>
        <w:t xml:space="preserve"> </w:t>
      </w:r>
      <w:r>
        <w:rPr>
          <w:rFonts w:hint="eastAsia" w:ascii="Microsoft JhengHei" w:hAnsi="Microsoft JhengHei" w:eastAsia="Microsoft JhengHei" w:cs="Microsoft JhengHei"/>
          <w:sz w:val="22"/>
        </w:rPr>
        <w:t xml:space="preserve">1＋無回覆</w:t>
      </w:r>
      <w:r>
        <w:rPr>
          <w:rFonts w:ascii="Microsoft JhengHei" w:hAnsi="Microsoft JhengHei" w:eastAsia="Microsoft JhengHei" w:cs="Microsoft JhengHei"/>
          <w:sz w:val="22"/>
        </w:rPr>
        <w:t xml:space="preserve"> </w:t>
      </w:r>
      <w:r>
        <w:rPr>
          <w:rFonts w:hint="eastAsia" w:ascii="Microsoft JhengHei" w:hAnsi="Microsoft JhengHei" w:eastAsia="Microsoft JhengHei" w:cs="Microsoft JhengHei"/>
          <w:sz w:val="22"/>
        </w:rPr>
        <w:t xml:space="preserve">1；唯一回覆</w:t>
      </w:r>
      <w:r>
        <w:rPr>
          <w:rFonts w:ascii="Microsoft JhengHei" w:hAnsi="Microsoft JhengHei" w:eastAsia="Microsoft JhengHei" w:cs="Microsoft JhengHei"/>
          <w:sz w:val="22"/>
        </w:rPr>
        <w:t xml:space="preserve"> </w:t>
      </w:r>
      <w:r>
        <w:rPr>
          <w:rFonts w:hint="eastAsia" w:ascii="Microsoft JhengHei" w:hAnsi="Microsoft JhengHei" w:eastAsia="Microsoft JhengHei" w:cs="Microsoft JhengHei"/>
          <w:sz w:val="22"/>
        </w:rPr>
        <w:t xml:space="preserve">2＝有效</w:t>
      </w:r>
      <w:r>
        <w:rPr>
          <w:rFonts w:ascii="Microsoft JhengHei" w:hAnsi="Microsoft JhengHei" w:eastAsia="Microsoft JhengHei" w:cs="Microsoft JhengHei"/>
          <w:sz w:val="22"/>
        </w:rPr>
        <w:t xml:space="preserve"> </w:t>
      </w:r>
      <w:r>
        <w:rPr>
          <w:rFonts w:hint="eastAsia" w:ascii="Microsoft JhengHei" w:hAnsi="Microsoft JhengHei" w:eastAsia="Microsoft JhengHei" w:cs="Microsoft JhengHei"/>
          <w:sz w:val="22"/>
        </w:rPr>
        <w:t xml:space="preserve">1＋不完整／無效</w:t>
      </w:r>
      <w:r>
        <w:rPr>
          <w:rFonts w:ascii="Microsoft JhengHei" w:hAnsi="Microsoft JhengHei" w:eastAsia="Microsoft JhengHei" w:cs="Microsoft JhengHei"/>
          <w:sz w:val="22"/>
        </w:rPr>
        <w:t xml:space="preserve"> </w:t>
      </w:r>
      <w:r>
        <w:rPr>
          <w:rFonts w:hint="eastAsia" w:ascii="Microsoft JhengHei" w:hAnsi="Microsoft JhengHei" w:eastAsia="Microsoft JhengHei" w:cs="Microsoft JhengHei"/>
          <w:sz w:val="22"/>
        </w:rPr>
        <w:t xml:space="preserve">1；收件事件</w:t>
      </w:r>
      <w:r>
        <w:rPr>
          <w:rFonts w:ascii="Microsoft JhengHei" w:hAnsi="Microsoft JhengHei" w:eastAsia="Microsoft JhengHei" w:cs="Microsoft JhengHei"/>
          <w:sz w:val="22"/>
        </w:rPr>
        <w:t xml:space="preserve"> </w:t>
      </w:r>
      <w:r>
        <w:rPr>
          <w:rFonts w:hint="eastAsia" w:ascii="Microsoft JhengHei" w:hAnsi="Microsoft JhengHei" w:eastAsia="Microsoft JhengHei" w:cs="Microsoft JhengHei"/>
          <w:sz w:val="22"/>
        </w:rPr>
        <w:t xml:space="preserve">3＝唯一回覆</w:t>
      </w:r>
      <w:r>
        <w:rPr>
          <w:rFonts w:ascii="Microsoft JhengHei" w:hAnsi="Microsoft JhengHei" w:eastAsia="Microsoft JhengHei" w:cs="Microsoft JhengHei"/>
          <w:sz w:val="22"/>
        </w:rPr>
        <w:t xml:space="preserve"> </w:t>
      </w:r>
      <w:r>
        <w:rPr>
          <w:rFonts w:hint="eastAsia" w:ascii="Microsoft JhengHei" w:hAnsi="Microsoft JhengHei" w:eastAsia="Microsoft JhengHei" w:cs="Microsoft JhengHei"/>
          <w:sz w:val="22"/>
        </w:rPr>
        <w:t xml:space="preserve">2＋重複副本</w:t>
      </w:r>
      <w:r>
        <w:rPr>
          <w:rFonts w:ascii="Microsoft JhengHei" w:hAnsi="Microsoft JhengHei" w:eastAsia="Microsoft JhengHei" w:cs="Microsoft JhengHei"/>
          <w:sz w:val="22"/>
        </w:rPr>
        <w:t xml:space="preserve"> </w:t>
      </w:r>
      <w:r>
        <w:rPr>
          <w:rFonts w:hint="eastAsia" w:ascii="Microsoft JhengHei" w:hAnsi="Microsoft JhengHei" w:eastAsia="Microsoft JhengHei" w:cs="Microsoft JhengHei"/>
          <w:sz w:val="22"/>
        </w:rPr>
        <w:t xml:space="preserve">1。重複副本不增加任何分析分母。</w:t>
      </w:r>
    </w:p>
    <w:bookmarkEnd w:id="24"/>
    <w:bookmarkStart w:id="25" w:name="指標定義與分母"/>
    <w:p>
      <w:pPr>
        <w:pStyle w:val="FirstParagraph"/>
      </w:pPr>
      <w:r>
        <w:t>跨文件來源限制：0003 R14 是目前合成答項來源候選，獨立語意結果為 PARTIAL：其編碼表漏列 Q3 明確拒答 DECLINED，雖正文已敘述拒答分支。此缺口不改變本案例的三順位有效合成答項；但真實資料若遇 Q3 拒答，處理必須暫緩（HOLD）至 0003 codebook 對齊，不能只依文字推定系統碼。</w:t>
      </w:r>
    </w:p>
    <w:p>
      <w:pPr>
        <w:pStyle w:val="Heading2"/>
        <w:keepNext/>
      </w:pPr>
      <w:r>
        <w:rPr>
          <w:rFonts w:ascii="Microsoft JhengHei" w:hAnsi="Microsoft JhengHei" w:eastAsia="Microsoft JhengHei" w:cs="Microsoft JhengHei"/>
          <w:color w:val="15324B"/>
          <w:sz w:val="27"/>
        </w:rPr>
        <w:t xml:space="preserve">5. </w:t>
      </w:r>
      <w:r>
        <w:rPr>
          <w:rFonts w:hint="eastAsia" w:ascii="Microsoft JhengHei" w:hAnsi="Microsoft JhengHei" w:eastAsia="Microsoft JhengHei" w:cs="Microsoft JhengHei"/>
          <w:color w:val="15324B"/>
          <w:sz w:val="27"/>
        </w:rPr>
        <w:t xml:space="preserve">指標定義與分母</w:t>
      </w:r>
    </w:p>
    <w:tbl>
      <w:tblPr>
        <w:tblStyle w:val="Table"/>
        <w:tblW w:type="pct" w:w="5000"/>
        <w:jc w:val="center"/>
        <w:tblLayout w:type="fixed"/>
        <w:tblLook w:firstRow="1" w:lastRow="0" w:firstColumn="0" w:lastColumn="0" w:noHBand="0" w:noVBand="0" w:val="0020"/>
        <w:tblBorders>
          <w:top w:val="single" w:sz="4" w:space="0" w:color="B8C7D1"/>
          <w:left w:val="single" w:sz="4" w:space="0" w:color="B8C7D1"/>
          <w:bottom w:val="single" w:sz="4" w:space="0" w:color="B8C7D1"/>
          <w:right w:val="single" w:sz="4" w:space="0" w:color="B8C7D1"/>
          <w:insideH w:val="single" w:sz="4" w:space="0" w:color="B8C7D1"/>
          <w:insideV w:val="single" w:sz="4" w:space="0" w:color="B8C7D1"/>
        </w:tblBorders>
      </w:tblPr>
      <w:tblGrid>
        <w:gridCol w:w="1980"/>
        <w:gridCol w:w="1980"/>
        <w:gridCol w:w="1980"/>
        <w:gridCol w:w="1980"/>
      </w:tblGrid>
      <w:tr>
        <w:trPr>
          <w:tblHeader w:val="on"/>
          <w:cantSplit/>
        </w:trPr>
        <w:tc>
          <w:tcPr>
            <w:tcW w:type="dxa" w:w="1860"/>
            <w:vAlign w:val="center"/>
            <w:tcMar>
              <w:top w:w="65" w:type="dxa"/>
              <w:start w:w="75" w:type="dxa"/>
              <w:bottom w:w="65" w:type="dxa"/>
              <w:end w:w="75" w:type="dxa"/>
            </w:tcMar>
            <w:shd w:fill="15324B"/>
          </w:tcPr>
          <w:p>
            <w:pPr>
              <w:pStyle w:val="Compact"/>
              <w:spacing w:before="0" w:after="0" w:line="240" w:lineRule="auto"/>
            </w:pPr>
            <w:r>
              <w:rPr>
                <w:rFonts w:hint="eastAsia" w:ascii="Microsoft JhengHei" w:hAnsi="Microsoft JhengHei" w:eastAsia="Microsoft JhengHei" w:cs="Microsoft JhengHei"/>
                <w:b/>
                <w:color w:val="FFFFFF"/>
                <w:sz w:val="19"/>
              </w:rPr>
              <w:t xml:space="preserve">指標</w:t>
            </w:r>
          </w:p>
        </w:tc>
        <w:tc>
          <w:tcPr>
            <w:tcW w:type="dxa" w:w="2706"/>
            <w:vAlign w:val="center"/>
            <w:tcMar>
              <w:top w:w="65" w:type="dxa"/>
              <w:start w:w="75" w:type="dxa"/>
              <w:bottom w:w="65" w:type="dxa"/>
              <w:end w:w="75" w:type="dxa"/>
            </w:tcMar>
            <w:shd w:fill="15324B"/>
          </w:tcPr>
          <w:p>
            <w:pPr>
              <w:pStyle w:val="Compact"/>
              <w:spacing w:before="0" w:after="0" w:line="240" w:lineRule="auto"/>
            </w:pPr>
            <w:r>
              <w:rPr>
                <w:rFonts w:hint="eastAsia" w:ascii="Microsoft JhengHei" w:hAnsi="Microsoft JhengHei" w:eastAsia="Microsoft JhengHei" w:cs="Microsoft JhengHei"/>
                <w:b/>
                <w:color w:val="FFFFFF"/>
                <w:sz w:val="19"/>
              </w:rPr>
              <w:t xml:space="preserve">定義與公式</w:t>
            </w:r>
          </w:p>
        </w:tc>
        <w:tc>
          <w:tcPr>
            <w:tcW w:type="dxa" w:w="2706"/>
            <w:vAlign w:val="center"/>
            <w:tcMar>
              <w:top w:w="65" w:type="dxa"/>
              <w:start w:w="75" w:type="dxa"/>
              <w:bottom w:w="65" w:type="dxa"/>
              <w:end w:w="75" w:type="dxa"/>
            </w:tcMar>
            <w:shd w:fill="15324B"/>
          </w:tcPr>
          <w:p>
            <w:pPr>
              <w:pStyle w:val="Compact"/>
              <w:spacing w:before="0" w:after="0" w:line="240" w:lineRule="auto"/>
            </w:pPr>
            <w:r>
              <w:rPr>
                <w:rFonts w:hint="eastAsia" w:ascii="Microsoft JhengHei" w:hAnsi="Microsoft JhengHei" w:eastAsia="Microsoft JhengHei" w:cs="Microsoft JhengHei"/>
                <w:b/>
                <w:color w:val="FFFFFF"/>
                <w:sz w:val="19"/>
              </w:rPr>
              <w:t xml:space="preserve">本示範分子／分母</w:t>
            </w:r>
          </w:p>
        </w:tc>
        <w:tc>
          <w:tcPr>
            <w:tcW w:type="dxa" w:w="2706"/>
            <w:vAlign w:val="center"/>
            <w:tcMar>
              <w:top w:w="65" w:type="dxa"/>
              <w:start w:w="75" w:type="dxa"/>
              <w:bottom w:w="65" w:type="dxa"/>
              <w:end w:w="75" w:type="dxa"/>
            </w:tcMar>
            <w:shd w:fill="15324B"/>
          </w:tcPr>
          <w:p>
            <w:pPr>
              <w:pStyle w:val="Compact"/>
              <w:spacing w:before="0" w:after="0" w:line="240" w:lineRule="auto"/>
            </w:pPr>
            <w:r>
              <w:rPr>
                <w:rFonts w:hint="eastAsia" w:ascii="Microsoft JhengHei" w:hAnsi="Microsoft JhengHei" w:eastAsia="Microsoft JhengHei" w:cs="Microsoft JhengHei"/>
                <w:b/>
                <w:color w:val="FFFFFF"/>
                <w:sz w:val="19"/>
              </w:rPr>
              <w:t xml:space="preserve">用途及限制</w:t>
            </w:r>
          </w:p>
        </w:tc>
      </w:tr>
      <w:tr>
        <w:trPr>
          <w:cantSplit/>
        </w:trPr>
        <w:tc>
          <w:tcPr>
            <w:tcW w:type="dxa" w:w="1860"/>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資格通過率</w:t>
            </w:r>
          </w:p>
        </w:tc>
        <w:tc>
          <w:tcPr>
            <w:tcW w:type="dxa" w:w="2706"/>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合格接觸數</w:t>
            </w:r>
            <w:r>
              <w:rPr>
                <w:rFonts w:ascii="Microsoft JhengHei" w:hAnsi="Microsoft JhengHei" w:eastAsia="Microsoft JhengHei" w:cs="Microsoft JhengHei"/>
                <w:color w:val="202B33"/>
                <w:sz w:val="19"/>
              </w:rPr>
              <w:t xml:space="preserve"> ÷ </w:t>
            </w:r>
            <w:r>
              <w:rPr>
                <w:rFonts w:hint="eastAsia" w:ascii="Microsoft JhengHei" w:hAnsi="Microsoft JhengHei" w:eastAsia="Microsoft JhengHei" w:cs="Microsoft JhengHei"/>
                <w:color w:val="202B33"/>
                <w:sz w:val="19"/>
              </w:rPr>
              <w:t xml:space="preserve">已篩選接觸數</w:t>
            </w:r>
          </w:p>
        </w:tc>
        <w:tc>
          <w:tcPr>
            <w:tcW w:type="dxa" w:w="2706"/>
            <w:vAlign w:val="center"/>
            <w:tcMar>
              <w:top w:w="65" w:type="dxa"/>
              <w:start w:w="75" w:type="dxa"/>
              <w:bottom w:w="6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4 ÷ </w:t>
            </w:r>
            <w:r>
              <w:rPr>
                <w:rFonts w:hint="eastAsia" w:ascii="Microsoft JhengHei" w:hAnsi="Microsoft JhengHei" w:eastAsia="Microsoft JhengHei" w:cs="Microsoft JhengHei"/>
                <w:color w:val="202B33"/>
                <w:sz w:val="19"/>
              </w:rPr>
              <w:t xml:space="preserve">5＝80.0%</w:t>
            </w:r>
          </w:p>
        </w:tc>
        <w:tc>
          <w:tcPr>
            <w:tcW w:type="dxa" w:w="2706"/>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描述示範篩選流向，不代表真實目標市場覆蓋率。</w:t>
            </w:r>
          </w:p>
        </w:tc>
      </w:tr>
      <w:tr>
        <w:trPr>
          <w:cantSplit/>
        </w:trPr>
        <w:tc>
          <w:tcPr>
            <w:tcW w:type="dxa" w:w="1860"/>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唯一回覆率</w:t>
            </w:r>
          </w:p>
        </w:tc>
        <w:tc>
          <w:tcPr>
            <w:tcW w:type="dxa" w:w="2706"/>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唯一回覆數</w:t>
            </w:r>
            <w:r>
              <w:rPr>
                <w:rFonts w:ascii="Microsoft JhengHei" w:hAnsi="Microsoft JhengHei" w:eastAsia="Microsoft JhengHei" w:cs="Microsoft JhengHei"/>
                <w:color w:val="202B33"/>
                <w:sz w:val="19"/>
              </w:rPr>
              <w:t xml:space="preserve"> ÷ </w:t>
            </w:r>
            <w:r>
              <w:rPr>
                <w:rFonts w:hint="eastAsia" w:ascii="Microsoft JhengHei" w:hAnsi="Microsoft JhengHei" w:eastAsia="Microsoft JhengHei" w:cs="Microsoft JhengHei"/>
                <w:color w:val="202B33"/>
                <w:sz w:val="19"/>
              </w:rPr>
              <w:t xml:space="preserve">合格邀請數</w:t>
            </w:r>
          </w:p>
        </w:tc>
        <w:tc>
          <w:tcPr>
            <w:tcW w:type="dxa" w:w="2706"/>
            <w:vAlign w:val="center"/>
            <w:tcMar>
              <w:top w:w="65" w:type="dxa"/>
              <w:start w:w="75" w:type="dxa"/>
              <w:bottom w:w="6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2 ÷ </w:t>
            </w:r>
            <w:r>
              <w:rPr>
                <w:rFonts w:hint="eastAsia" w:ascii="Microsoft JhengHei" w:hAnsi="Microsoft JhengHei" w:eastAsia="Microsoft JhengHei" w:cs="Microsoft JhengHei"/>
                <w:color w:val="202B33"/>
                <w:sz w:val="19"/>
              </w:rPr>
              <w:t xml:space="preserve">4＝50.0%</w:t>
            </w:r>
          </w:p>
        </w:tc>
        <w:tc>
          <w:tcPr>
            <w:tcW w:type="dxa" w:w="2706"/>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重複副本不計入唯一回覆；不等於需求支持率。</w:t>
            </w:r>
          </w:p>
        </w:tc>
      </w:tr>
      <w:tr>
        <w:trPr>
          <w:cantSplit/>
        </w:trPr>
        <w:tc>
          <w:tcPr>
            <w:tcW w:type="dxa" w:w="1860"/>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有效回覆率</w:t>
            </w:r>
          </w:p>
        </w:tc>
        <w:tc>
          <w:tcPr>
            <w:tcW w:type="dxa" w:w="2706"/>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有效唯一回覆數</w:t>
            </w:r>
            <w:r>
              <w:rPr>
                <w:rFonts w:ascii="Microsoft JhengHei" w:hAnsi="Microsoft JhengHei" w:eastAsia="Microsoft JhengHei" w:cs="Microsoft JhengHei"/>
                <w:color w:val="202B33"/>
                <w:sz w:val="19"/>
              </w:rPr>
              <w:t xml:space="preserve"> ÷ </w:t>
            </w:r>
            <w:r>
              <w:rPr>
                <w:rFonts w:hint="eastAsia" w:ascii="Microsoft JhengHei" w:hAnsi="Microsoft JhengHei" w:eastAsia="Microsoft JhengHei" w:cs="Microsoft JhengHei"/>
                <w:color w:val="202B33"/>
                <w:sz w:val="19"/>
              </w:rPr>
              <w:t xml:space="preserve">唯一回覆數</w:t>
            </w:r>
          </w:p>
        </w:tc>
        <w:tc>
          <w:tcPr>
            <w:tcW w:type="dxa" w:w="2706"/>
            <w:vAlign w:val="center"/>
            <w:tcMar>
              <w:top w:w="65" w:type="dxa"/>
              <w:start w:w="75" w:type="dxa"/>
              <w:bottom w:w="6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1 ÷ </w:t>
            </w:r>
            <w:r>
              <w:rPr>
                <w:rFonts w:hint="eastAsia" w:ascii="Microsoft JhengHei" w:hAnsi="Microsoft JhengHei" w:eastAsia="Microsoft JhengHei" w:cs="Microsoft JhengHei"/>
                <w:color w:val="202B33"/>
                <w:sz w:val="19"/>
              </w:rPr>
              <w:t xml:space="preserve">2＝50.0%</w:t>
            </w:r>
          </w:p>
        </w:tc>
        <w:tc>
          <w:tcPr>
            <w:tcW w:type="dxa" w:w="2706"/>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與本案</w:t>
            </w:r>
            <w:r>
              <w:rPr>
                <w:rFonts w:ascii="Microsoft JhengHei" w:hAnsi="Microsoft JhengHei" w:eastAsia="Microsoft JhengHei" w:cs="Microsoft JhengHei"/>
                <w:color w:val="202B33"/>
                <w:sz w:val="19"/>
              </w:rPr>
              <w:t xml:space="preserve"> Blueprint </w:t>
            </w:r>
            <w:r>
              <w:rPr>
                <w:rFonts w:hint="eastAsia" w:ascii="Microsoft JhengHei" w:hAnsi="Microsoft JhengHei" w:eastAsia="Microsoft JhengHei" w:cs="Microsoft JhengHei"/>
                <w:color w:val="202B33"/>
                <w:sz w:val="19"/>
              </w:rPr>
              <w:t xml:space="preserve">指定口徑一致；無效回覆不進入需求分析。</w:t>
            </w:r>
          </w:p>
        </w:tc>
      </w:tr>
      <w:tr>
        <w:trPr>
          <w:cantSplit/>
        </w:trPr>
        <w:tc>
          <w:tcPr>
            <w:tcW w:type="dxa" w:w="1860"/>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有效樣本產出率</w:t>
            </w:r>
          </w:p>
        </w:tc>
        <w:tc>
          <w:tcPr>
            <w:tcW w:type="dxa" w:w="2706"/>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有效唯一回覆數</w:t>
            </w:r>
            <w:r>
              <w:rPr>
                <w:rFonts w:ascii="Microsoft JhengHei" w:hAnsi="Microsoft JhengHei" w:eastAsia="Microsoft JhengHei" w:cs="Microsoft JhengHei"/>
                <w:color w:val="202B33"/>
                <w:sz w:val="19"/>
              </w:rPr>
              <w:t xml:space="preserve"> ÷ </w:t>
            </w:r>
            <w:r>
              <w:rPr>
                <w:rFonts w:hint="eastAsia" w:ascii="Microsoft JhengHei" w:hAnsi="Microsoft JhengHei" w:eastAsia="Microsoft JhengHei" w:cs="Microsoft JhengHei"/>
                <w:color w:val="202B33"/>
                <w:sz w:val="19"/>
              </w:rPr>
              <w:t xml:space="preserve">合格邀請數</w:t>
            </w:r>
          </w:p>
        </w:tc>
        <w:tc>
          <w:tcPr>
            <w:tcW w:type="dxa" w:w="2706"/>
            <w:vAlign w:val="center"/>
            <w:tcMar>
              <w:top w:w="65" w:type="dxa"/>
              <w:start w:w="75" w:type="dxa"/>
              <w:bottom w:w="6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1 ÷ </w:t>
            </w:r>
            <w:r>
              <w:rPr>
                <w:rFonts w:hint="eastAsia" w:ascii="Microsoft JhengHei" w:hAnsi="Microsoft JhengHei" w:eastAsia="Microsoft JhengHei" w:cs="Microsoft JhengHei"/>
                <w:color w:val="202B33"/>
                <w:sz w:val="19"/>
              </w:rPr>
              <w:t xml:space="preserve">4＝25.0%</w:t>
            </w:r>
          </w:p>
        </w:tc>
        <w:tc>
          <w:tcPr>
            <w:tcW w:type="dxa" w:w="2706"/>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額外流程指標；不是官方市場門檻。</w:t>
            </w:r>
          </w:p>
        </w:tc>
      </w:tr>
      <w:tr>
        <w:trPr>
          <w:cantSplit/>
        </w:trPr>
        <w:tc>
          <w:tcPr>
            <w:tcW w:type="dxa" w:w="1860"/>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緊急度平均分</w:t>
            </w:r>
          </w:p>
        </w:tc>
        <w:tc>
          <w:tcPr>
            <w:tcW w:type="dxa" w:w="2706"/>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有效緊急度總分</w:t>
            </w:r>
            <w:r>
              <w:rPr>
                <w:rFonts w:ascii="Microsoft JhengHei" w:hAnsi="Microsoft JhengHei" w:eastAsia="Microsoft JhengHei" w:cs="Microsoft JhengHei"/>
                <w:color w:val="202B33"/>
                <w:sz w:val="19"/>
              </w:rPr>
              <w:t xml:space="preserve"> ÷ </w:t>
            </w:r>
            <w:r>
              <w:rPr>
                <w:rFonts w:hint="eastAsia" w:ascii="Microsoft JhengHei" w:hAnsi="Microsoft JhengHei" w:eastAsia="Microsoft JhengHei" w:cs="Microsoft JhengHei"/>
                <w:color w:val="202B33"/>
                <w:sz w:val="19"/>
              </w:rPr>
              <w:t xml:space="preserve">有效作答數</w:t>
            </w:r>
          </w:p>
        </w:tc>
        <w:tc>
          <w:tcPr>
            <w:tcW w:type="dxa" w:w="2706"/>
            <w:vAlign w:val="center"/>
            <w:tcMar>
              <w:top w:w="65" w:type="dxa"/>
              <w:start w:w="75" w:type="dxa"/>
              <w:bottom w:w="6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4 ÷ </w:t>
            </w:r>
            <w:r>
              <w:rPr>
                <w:rFonts w:hint="eastAsia" w:ascii="Microsoft JhengHei" w:hAnsi="Microsoft JhengHei" w:eastAsia="Microsoft JhengHei" w:cs="Microsoft JhengHei"/>
                <w:color w:val="202B33"/>
                <w:sz w:val="19"/>
              </w:rPr>
              <w:t xml:space="preserve">1＝4.0／5</w:t>
            </w:r>
          </w:p>
        </w:tc>
        <w:tc>
          <w:tcPr>
            <w:tcW w:type="dxa" w:w="2706"/>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僅描述一份合成答卷。</w:t>
            </w:r>
          </w:p>
        </w:tc>
      </w:tr>
      <w:tr>
        <w:trPr>
          <w:cantSplit/>
        </w:trPr>
        <w:tc>
          <w:tcPr>
            <w:tcW w:type="dxa" w:w="1860"/>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高緊急度比例</w:t>
            </w:r>
          </w:p>
        </w:tc>
        <w:tc>
          <w:tcPr>
            <w:tcW w:type="dxa" w:w="2706"/>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緊急度為</w:t>
            </w:r>
            <w:r>
              <w:rPr>
                <w:rFonts w:ascii="Microsoft JhengHei" w:hAnsi="Microsoft JhengHei" w:eastAsia="Microsoft JhengHei" w:cs="Microsoft JhengHei"/>
                <w:color w:val="202B33"/>
                <w:sz w:val="19"/>
              </w:rPr>
              <w:t xml:space="preserve"> 4 </w:t>
            </w:r>
            <w:r>
              <w:rPr>
                <w:rFonts w:hint="eastAsia" w:ascii="Microsoft JhengHei" w:hAnsi="Microsoft JhengHei" w:eastAsia="Microsoft JhengHei" w:cs="Microsoft JhengHei"/>
                <w:color w:val="202B33"/>
                <w:sz w:val="19"/>
              </w:rPr>
              <w:t xml:space="preserve">或</w:t>
            </w:r>
            <w:r>
              <w:rPr>
                <w:rFonts w:ascii="Microsoft JhengHei" w:hAnsi="Microsoft JhengHei" w:eastAsia="Microsoft JhengHei" w:cs="Microsoft JhengHei"/>
                <w:color w:val="202B33"/>
                <w:sz w:val="19"/>
              </w:rPr>
              <w:t xml:space="preserve"> 5 </w:t>
            </w:r>
            <w:r>
              <w:rPr>
                <w:rFonts w:hint="eastAsia" w:ascii="Microsoft JhengHei" w:hAnsi="Microsoft JhengHei" w:eastAsia="Microsoft JhengHei" w:cs="Microsoft JhengHei"/>
                <w:color w:val="202B33"/>
                <w:sz w:val="19"/>
              </w:rPr>
              <w:t xml:space="preserve">的有效人數</w:t>
            </w:r>
            <w:r>
              <w:rPr>
                <w:rFonts w:ascii="Microsoft JhengHei" w:hAnsi="Microsoft JhengHei" w:eastAsia="Microsoft JhengHei" w:cs="Microsoft JhengHei"/>
                <w:color w:val="202B33"/>
                <w:sz w:val="19"/>
              </w:rPr>
              <w:t xml:space="preserve"> ÷ </w:t>
            </w:r>
            <w:r>
              <w:rPr>
                <w:rFonts w:hint="eastAsia" w:ascii="Microsoft JhengHei" w:hAnsi="Microsoft JhengHei" w:eastAsia="Microsoft JhengHei" w:cs="Microsoft JhengHei"/>
                <w:color w:val="202B33"/>
                <w:sz w:val="19"/>
              </w:rPr>
              <w:t xml:space="preserve">有效作答數</w:t>
            </w:r>
          </w:p>
        </w:tc>
        <w:tc>
          <w:tcPr>
            <w:tcW w:type="dxa" w:w="2706"/>
            <w:vAlign w:val="center"/>
            <w:tcMar>
              <w:top w:w="65" w:type="dxa"/>
              <w:start w:w="75" w:type="dxa"/>
              <w:bottom w:w="6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1 ÷ </w:t>
            </w:r>
            <w:r>
              <w:rPr>
                <w:rFonts w:hint="eastAsia" w:ascii="Microsoft JhengHei" w:hAnsi="Microsoft JhengHei" w:eastAsia="Microsoft JhengHei" w:cs="Microsoft JhengHei"/>
                <w:color w:val="202B33"/>
                <w:sz w:val="19"/>
              </w:rPr>
              <w:t xml:space="preserve">1＝100.0%</w:t>
            </w:r>
          </w:p>
        </w:tc>
        <w:tc>
          <w:tcPr>
            <w:tcW w:type="dxa" w:w="2706"/>
            <w:vAlign w:val="center"/>
            <w:tcMar>
              <w:top w:w="65" w:type="dxa"/>
              <w:start w:w="75" w:type="dxa"/>
              <w:bottom w:w="65" w:type="dxa"/>
              <w:end w:w="75" w:type="dxa"/>
            </w:tcMar>
            <w:shd w:fill="EEF4F7"/>
          </w:tcPr>
          <w:p>
            <w:pPr>
              <w:spacing w:after="0"/>
            </w:pPr>
            <w:r>
              <w:rPr>
                <w:rFonts w:ascii="Microsoft JhengHei" w:hAnsi="Microsoft JhengHei" w:eastAsia="Microsoft JhengHei"/>
                <w:b w:val="0"/>
                <w:sz w:val="19"/>
              </w:rPr>
              <w:t>單一合成答卷內比例，非市場比例；≥4僅為本例展示切點，非官方或協會門檻，真實分析須預先定義。</w:t>
            </w:r>
          </w:p>
        </w:tc>
      </w:tr>
      <w:tr>
        <w:trPr>
          <w:cantSplit/>
        </w:trPr>
        <w:tc>
          <w:tcPr>
            <w:tcW w:type="dxa" w:w="1860"/>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信心自評平均</w:t>
            </w:r>
          </w:p>
        </w:tc>
        <w:tc>
          <w:tcPr>
            <w:tcW w:type="dxa" w:w="2706"/>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有效信心分數總和</w:t>
            </w:r>
            <w:r>
              <w:rPr>
                <w:rFonts w:ascii="Microsoft JhengHei" w:hAnsi="Microsoft JhengHei" w:eastAsia="Microsoft JhengHei" w:cs="Microsoft JhengHei"/>
                <w:color w:val="202B33"/>
                <w:sz w:val="19"/>
              </w:rPr>
              <w:t xml:space="preserve"> ÷ </w:t>
            </w:r>
            <w:r>
              <w:rPr>
                <w:rFonts w:hint="eastAsia" w:ascii="Microsoft JhengHei" w:hAnsi="Microsoft JhengHei" w:eastAsia="Microsoft JhengHei" w:cs="Microsoft JhengHei"/>
                <w:color w:val="202B33"/>
                <w:sz w:val="19"/>
              </w:rPr>
              <w:t xml:space="preserve">有效作答數</w:t>
            </w:r>
          </w:p>
        </w:tc>
        <w:tc>
          <w:tcPr>
            <w:tcW w:type="dxa" w:w="2706"/>
            <w:vAlign w:val="center"/>
            <w:tcMar>
              <w:top w:w="65" w:type="dxa"/>
              <w:start w:w="75" w:type="dxa"/>
              <w:bottom w:w="6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2 ÷ </w:t>
            </w:r>
            <w:r>
              <w:rPr>
                <w:rFonts w:hint="eastAsia" w:ascii="Microsoft JhengHei" w:hAnsi="Microsoft JhengHei" w:eastAsia="Microsoft JhengHei" w:cs="Microsoft JhengHei"/>
                <w:color w:val="202B33"/>
                <w:sz w:val="19"/>
              </w:rPr>
              <w:t xml:space="preserve">1＝2.0／5</w:t>
            </w:r>
          </w:p>
        </w:tc>
        <w:tc>
          <w:tcPr>
            <w:tcW w:type="dxa" w:w="2706"/>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自評不是能力測驗，也不等同職能落差。</w:t>
            </w:r>
          </w:p>
        </w:tc>
      </w:tr>
      <w:tr>
        <w:trPr>
          <w:cantSplit/>
        </w:trPr>
        <w:tc>
          <w:tcPr>
            <w:tcW w:type="dxa" w:w="1860"/>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需求排序</w:t>
            </w:r>
          </w:p>
        </w:tc>
        <w:tc>
          <w:tcPr>
            <w:tcW w:type="dxa" w:w="2706"/>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按答卷內排序欄記錄主題先後</w:t>
            </w:r>
          </w:p>
        </w:tc>
        <w:tc>
          <w:tcPr>
            <w:tcW w:type="dxa" w:w="2706"/>
            <w:vAlign w:val="center"/>
            <w:tcMar>
              <w:top w:w="65" w:type="dxa"/>
              <w:start w:w="75" w:type="dxa"/>
              <w:bottom w:w="6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1 </w:t>
            </w:r>
            <w:r>
              <w:rPr>
                <w:rFonts w:hint="eastAsia" w:ascii="Microsoft JhengHei" w:hAnsi="Microsoft JhengHei" w:eastAsia="Microsoft JhengHei" w:cs="Microsoft JhengHei"/>
                <w:color w:val="202B33"/>
                <w:sz w:val="19"/>
              </w:rPr>
              <w:t xml:space="preserve">份答卷內有</w:t>
            </w:r>
            <w:r>
              <w:rPr>
                <w:rFonts w:ascii="Microsoft JhengHei" w:hAnsi="Microsoft JhengHei" w:eastAsia="Microsoft JhengHei" w:cs="Microsoft JhengHei"/>
                <w:color w:val="202B33"/>
                <w:sz w:val="19"/>
              </w:rPr>
              <w:t xml:space="preserve"> 3 </w:t>
            </w:r>
            <w:r>
              <w:rPr>
                <w:rFonts w:hint="eastAsia" w:ascii="Microsoft JhengHei" w:hAnsi="Microsoft JhengHei" w:eastAsia="Microsoft JhengHei" w:cs="Microsoft JhengHei"/>
                <w:color w:val="202B33"/>
                <w:sz w:val="19"/>
              </w:rPr>
              <w:t xml:space="preserve">項排序</w:t>
            </w:r>
          </w:p>
        </w:tc>
        <w:tc>
          <w:tcPr>
            <w:tcW w:type="dxa" w:w="2706"/>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排名表示個人偏好次序；不得解讀為三項需求的市場發生率。</w:t>
            </w:r>
          </w:p>
        </w:tc>
      </w:tr>
    </w:tbl>
    <w:p>
      <w:pPr>
        <w:pStyle w:val="BodyText"/>
      </w:pPr>
      <w:r>
        <w:rPr>
          <w:rFonts w:hint="eastAsia" w:ascii="Microsoft JhengHei" w:hAnsi="Microsoft JhengHei" w:eastAsia="Microsoft JhengHei" w:cs="Microsoft JhengHei"/>
          <w:sz w:val="22"/>
        </w:rPr>
        <w:t xml:space="preserve">所有百分比以列示分子除以列示分母後計算至小數一位。若真實資料的分母為</w:t>
      </w:r>
      <w:r>
        <w:rPr>
          <w:rFonts w:ascii="Microsoft JhengHei" w:hAnsi="Microsoft JhengHei" w:eastAsia="Microsoft JhengHei" w:cs="Microsoft JhengHei"/>
          <w:sz w:val="22"/>
        </w:rPr>
        <w:t xml:space="preserve"> </w:t>
      </w:r>
      <w:r>
        <w:rPr>
          <w:rFonts w:hint="eastAsia" w:ascii="Microsoft JhengHei" w:hAnsi="Microsoft JhengHei" w:eastAsia="Microsoft JhengHei" w:cs="Microsoft JhengHei"/>
          <w:sz w:val="22"/>
        </w:rPr>
        <w:t xml:space="preserve">0，記錄為「不適用」並說明原因，不以</w:t>
      </w:r>
      <w:r>
        <w:rPr>
          <w:rFonts w:ascii="Microsoft JhengHei" w:hAnsi="Microsoft JhengHei" w:eastAsia="Microsoft JhengHei" w:cs="Microsoft JhengHei"/>
          <w:sz w:val="22"/>
        </w:rPr>
        <w:t xml:space="preserve"> 0% </w:t>
      </w:r>
      <w:r>
        <w:rPr>
          <w:rFonts w:hint="eastAsia" w:ascii="Microsoft JhengHei" w:hAnsi="Microsoft JhengHei" w:eastAsia="Microsoft JhengHei" w:cs="Microsoft JhengHei"/>
          <w:sz w:val="22"/>
        </w:rPr>
        <w:t xml:space="preserve">代替。不得將收件事件數當成唯一回覆數。</w:t>
      </w:r>
    </w:p>
    <w:bookmarkEnd w:id="25"/>
    <w:bookmarkStart w:id="26" w:name="完整合成答卷摘要"/>
    <w:p>
      <w:pPr>
        <w:pStyle w:val="Heading2"/>
      </w:pPr>
      <w:r>
        <w:t>5.1 指標來源、有效範圍及分母處理</w:t>
      </w:r>
    </w:p>
    <w:tbl>
      <w:tblPr>
        <w:tblW w:type="auto" w:w="0"/>
        <w:tblLayout w:type="autofit"/>
        <w:tblLook w:firstColumn="1" w:firstRow="1" w:lastColumn="0" w:lastRow="0" w:noHBand="0" w:noVBand="1" w:val="04A0"/>
      </w:tblPr>
      <w:tblGrid>
        <w:gridCol w:w="1896"/>
        <w:gridCol w:w="2794"/>
        <w:gridCol w:w="3093"/>
        <w:gridCol w:w="2195"/>
      </w:tblGrid>
      <w:tr>
        <w:trPr>
          <w:cantSplit/>
          <w:tblHeader w:val="true"/>
        </w:trPr>
        <w:tc>
          <w:tcPr>
            <w:tcW w:type="dxa" w:w="1896"/>
            <w:vAlign w:val="center"/>
            <w:shd w:fill="1F4E78"/>
          </w:tcPr>
          <w:p>
            <w:pPr>
              <w:spacing w:after="0"/>
            </w:pPr>
            <w:r>
              <w:rPr>
                <w:rFonts w:ascii="Microsoft JhengHei" w:hAnsi="Microsoft JhengHei" w:eastAsia="Microsoft JhengHei"/>
                <w:b/>
                <w:color w:val="FFFFFF"/>
                <w:sz w:val="19"/>
              </w:rPr>
              <w:t>指標／題項</w:t>
            </w:r>
          </w:p>
        </w:tc>
        <w:tc>
          <w:tcPr>
            <w:tcW w:type="dxa" w:w="2794"/>
            <w:vAlign w:val="center"/>
            <w:shd w:fill="1F4E78"/>
          </w:tcPr>
          <w:p>
            <w:pPr>
              <w:spacing w:after="0"/>
            </w:pPr>
            <w:r>
              <w:rPr>
                <w:rFonts w:ascii="Microsoft JhengHei" w:hAnsi="Microsoft JhengHei" w:eastAsia="Microsoft JhengHei"/>
                <w:b/>
                <w:color w:val="FFFFFF"/>
                <w:sz w:val="19"/>
              </w:rPr>
              <w:t>來源及有效值</w:t>
            </w:r>
          </w:p>
        </w:tc>
        <w:tc>
          <w:tcPr>
            <w:tcW w:type="dxa" w:w="3093"/>
            <w:vAlign w:val="center"/>
            <w:shd w:fill="1F4E78"/>
          </w:tcPr>
          <w:p>
            <w:pPr>
              <w:spacing w:after="0"/>
            </w:pPr>
            <w:r>
              <w:rPr>
                <w:rFonts w:ascii="Microsoft JhengHei" w:hAnsi="Microsoft JhengHei" w:eastAsia="Microsoft JhengHei"/>
                <w:b/>
                <w:color w:val="FFFFFF"/>
                <w:sz w:val="19"/>
              </w:rPr>
              <w:t>有效分母／排除規則</w:t>
            </w:r>
          </w:p>
        </w:tc>
        <w:tc>
          <w:tcPr>
            <w:tcW w:type="dxa" w:w="2195"/>
            <w:vAlign w:val="center"/>
            <w:shd w:fill="1F4E78"/>
          </w:tcPr>
          <w:p>
            <w:pPr>
              <w:spacing w:after="0"/>
            </w:pPr>
            <w:r>
              <w:rPr>
                <w:rFonts w:ascii="Microsoft JhengHei" w:hAnsi="Microsoft JhengHei" w:eastAsia="Microsoft JhengHei"/>
                <w:b/>
                <w:color w:val="FFFFFF"/>
                <w:sz w:val="19"/>
              </w:rPr>
              <w:t>判讀界線</w:t>
            </w:r>
          </w:p>
        </w:tc>
      </w:tr>
      <w:tr>
        <w:trPr>
          <w:cantSplit/>
        </w:trPr>
        <w:tc>
          <w:tcPr>
            <w:tcW w:type="dxa" w:w="1896"/>
            <w:vAlign w:val="center"/>
          </w:tcPr>
          <w:p>
            <w:pPr>
              <w:spacing w:after="0"/>
            </w:pPr>
            <w:r>
              <w:rPr>
                <w:rFonts w:ascii="Microsoft JhengHei" w:hAnsi="Microsoft JhengHei" w:eastAsia="Microsoft JhengHei"/>
                <w:b w:val="0"/>
                <w:sz w:val="19"/>
              </w:rPr>
              <w:t>資格通過率</w:t>
            </w:r>
          </w:p>
        </w:tc>
        <w:tc>
          <w:tcPr>
            <w:tcW w:type="dxa" w:w="2794"/>
            <w:vAlign w:val="center"/>
          </w:tcPr>
          <w:p>
            <w:pPr>
              <w:spacing w:after="0"/>
            </w:pPr>
            <w:r>
              <w:rPr>
                <w:rFonts w:ascii="Microsoft JhengHei" w:hAnsi="Microsoft JhengHei" w:eastAsia="Microsoft JhengHei"/>
                <w:b w:val="0"/>
                <w:sz w:val="19"/>
              </w:rPr>
              <w:t>0004篩選紀錄；ELIGIBLE／INELIGIBLE</w:t>
            </w:r>
          </w:p>
        </w:tc>
        <w:tc>
          <w:tcPr>
            <w:tcW w:type="dxa" w:w="3093"/>
            <w:vAlign w:val="center"/>
          </w:tcPr>
          <w:p>
            <w:pPr>
              <w:spacing w:after="0"/>
            </w:pPr>
            <w:r>
              <w:rPr>
                <w:rFonts w:ascii="Microsoft JhengHei" w:hAnsi="Microsoft JhengHei" w:eastAsia="Microsoft JhengHei"/>
                <w:b w:val="0"/>
                <w:sz w:val="19"/>
              </w:rPr>
              <w:t>合格接觸 ÷ 已篩選接觸；資格條件缺漏時不得重算判定</w:t>
            </w:r>
          </w:p>
        </w:tc>
        <w:tc>
          <w:tcPr>
            <w:tcW w:type="dxa" w:w="2195"/>
            <w:vAlign w:val="center"/>
          </w:tcPr>
          <w:p>
            <w:pPr>
              <w:spacing w:after="0"/>
            </w:pPr>
            <w:r>
              <w:rPr>
                <w:rFonts w:ascii="Microsoft JhengHei" w:hAnsi="Microsoft JhengHei" w:eastAsia="Microsoft JhengHei"/>
                <w:b w:val="0"/>
                <w:sz w:val="19"/>
              </w:rPr>
              <w:t>僅描述合成流程；本例 U005 理由未附可重算條件</w:t>
            </w:r>
          </w:p>
        </w:tc>
      </w:tr>
      <w:tr>
        <w:trPr>
          <w:cantSplit/>
        </w:trPr>
        <w:tc>
          <w:tcPr>
            <w:tcW w:type="dxa" w:w="1896"/>
            <w:vAlign w:val="center"/>
          </w:tcPr>
          <w:p>
            <w:pPr>
              <w:spacing w:after="0"/>
            </w:pPr>
            <w:r>
              <w:rPr>
                <w:rFonts w:ascii="Microsoft JhengHei" w:hAnsi="Microsoft JhengHei" w:eastAsia="Microsoft JhengHei"/>
                <w:b w:val="0"/>
                <w:sz w:val="19"/>
              </w:rPr>
              <w:t>唯一回覆率</w:t>
            </w:r>
          </w:p>
        </w:tc>
        <w:tc>
          <w:tcPr>
            <w:tcW w:type="dxa" w:w="2794"/>
            <w:vAlign w:val="center"/>
          </w:tcPr>
          <w:p>
            <w:pPr>
              <w:spacing w:after="0"/>
            </w:pPr>
            <w:r>
              <w:rPr>
                <w:rFonts w:ascii="Microsoft JhengHei" w:hAnsi="Microsoft JhengHei" w:eastAsia="Microsoft JhengHei"/>
                <w:b w:val="0"/>
                <w:sz w:val="19"/>
              </w:rPr>
              <w:t>0004邀請與唯一回覆流向；以唯一代碼去重</w:t>
            </w:r>
          </w:p>
        </w:tc>
        <w:tc>
          <w:tcPr>
            <w:tcW w:type="dxa" w:w="3093"/>
            <w:vAlign w:val="center"/>
          </w:tcPr>
          <w:p>
            <w:pPr>
              <w:spacing w:after="0"/>
            </w:pPr>
            <w:r>
              <w:rPr>
                <w:rFonts w:ascii="Microsoft JhengHei" w:hAnsi="Microsoft JhengHei" w:eastAsia="Microsoft JhengHei"/>
                <w:b w:val="0"/>
                <w:sz w:val="19"/>
              </w:rPr>
              <w:t>唯一回覆 ÷ 合格邀請；重複副本不增加分母或分子</w:t>
            </w:r>
          </w:p>
        </w:tc>
        <w:tc>
          <w:tcPr>
            <w:tcW w:type="dxa" w:w="2195"/>
            <w:vAlign w:val="center"/>
          </w:tcPr>
          <w:p>
            <w:pPr>
              <w:spacing w:after="0"/>
            </w:pPr>
            <w:r>
              <w:rPr>
                <w:rFonts w:ascii="Microsoft JhengHei" w:hAnsi="Microsoft JhengHei" w:eastAsia="Microsoft JhengHei"/>
                <w:b w:val="0"/>
                <w:sz w:val="19"/>
              </w:rPr>
              <w:t>流程比率，不表示需求支持程度</w:t>
            </w:r>
          </w:p>
        </w:tc>
      </w:tr>
      <w:tr>
        <w:trPr>
          <w:cantSplit/>
        </w:trPr>
        <w:tc>
          <w:tcPr>
            <w:tcW w:type="dxa" w:w="1896"/>
            <w:vAlign w:val="center"/>
          </w:tcPr>
          <w:p>
            <w:pPr>
              <w:spacing w:after="0"/>
            </w:pPr>
            <w:r>
              <w:rPr>
                <w:rFonts w:ascii="Microsoft JhengHei" w:hAnsi="Microsoft JhengHei" w:eastAsia="Microsoft JhengHei"/>
                <w:b w:val="0"/>
                <w:sz w:val="19"/>
              </w:rPr>
              <w:t>有效回覆率</w:t>
            </w:r>
          </w:p>
        </w:tc>
        <w:tc>
          <w:tcPr>
            <w:tcW w:type="dxa" w:w="2794"/>
            <w:vAlign w:val="center"/>
          </w:tcPr>
          <w:p>
            <w:pPr>
              <w:spacing w:after="0"/>
            </w:pPr>
            <w:r>
              <w:rPr>
                <w:rFonts w:ascii="Microsoft JhengHei" w:hAnsi="Microsoft JhengHei" w:eastAsia="Microsoft JhengHei"/>
                <w:b w:val="0"/>
                <w:sz w:val="19"/>
              </w:rPr>
              <w:t>0004有效性判定；有效／無效唯一回覆</w:t>
            </w:r>
          </w:p>
        </w:tc>
        <w:tc>
          <w:tcPr>
            <w:tcW w:type="dxa" w:w="3093"/>
            <w:vAlign w:val="center"/>
          </w:tcPr>
          <w:p>
            <w:pPr>
              <w:spacing w:after="0"/>
            </w:pPr>
            <w:r>
              <w:rPr>
                <w:rFonts w:ascii="Microsoft JhengHei" w:hAnsi="Microsoft JhengHei" w:eastAsia="Microsoft JhengHei"/>
                <w:b w:val="0"/>
                <w:sz w:val="19"/>
              </w:rPr>
              <w:t>有效唯一回覆 ÷ 唯一回覆；無效答卷不進需求分析</w:t>
            </w:r>
          </w:p>
        </w:tc>
        <w:tc>
          <w:tcPr>
            <w:tcW w:type="dxa" w:w="2195"/>
            <w:vAlign w:val="center"/>
          </w:tcPr>
          <w:p>
            <w:pPr>
              <w:spacing w:after="0"/>
            </w:pPr>
            <w:r>
              <w:rPr>
                <w:rFonts w:ascii="Microsoft JhengHei" w:hAnsi="Microsoft JhengHei" w:eastAsia="Microsoft JhengHei"/>
                <w:b w:val="0"/>
                <w:sz w:val="19"/>
              </w:rPr>
              <w:t>沿用本件 Blueprint 的分母口徑</w:t>
            </w:r>
          </w:p>
        </w:tc>
      </w:tr>
      <w:tr>
        <w:trPr>
          <w:cantSplit/>
        </w:trPr>
        <w:tc>
          <w:tcPr>
            <w:tcW w:type="dxa" w:w="1896"/>
            <w:vAlign w:val="center"/>
          </w:tcPr>
          <w:p>
            <w:pPr>
              <w:spacing w:after="0"/>
            </w:pPr>
            <w:r>
              <w:rPr>
                <w:rFonts w:ascii="Microsoft JhengHei" w:hAnsi="Microsoft JhengHei" w:eastAsia="Microsoft JhengHei"/>
                <w:b w:val="0"/>
                <w:sz w:val="19"/>
              </w:rPr>
              <w:t>有效樣本產出率</w:t>
            </w:r>
          </w:p>
        </w:tc>
        <w:tc>
          <w:tcPr>
            <w:tcW w:type="dxa" w:w="2794"/>
            <w:vAlign w:val="center"/>
          </w:tcPr>
          <w:p>
            <w:pPr>
              <w:spacing w:after="0"/>
            </w:pPr>
            <w:r>
              <w:rPr>
                <w:rFonts w:ascii="Microsoft JhengHei" w:hAnsi="Microsoft JhengHei" w:eastAsia="Microsoft JhengHei"/>
                <w:b w:val="0"/>
                <w:sz w:val="19"/>
              </w:rPr>
              <w:t>0004有效唯一回覆及合格邀請</w:t>
            </w:r>
          </w:p>
        </w:tc>
        <w:tc>
          <w:tcPr>
            <w:tcW w:type="dxa" w:w="3093"/>
            <w:vAlign w:val="center"/>
          </w:tcPr>
          <w:p>
            <w:pPr>
              <w:spacing w:after="0"/>
            </w:pPr>
            <w:r>
              <w:rPr>
                <w:rFonts w:ascii="Microsoft JhengHei" w:hAnsi="Microsoft JhengHei" w:eastAsia="Microsoft JhengHei"/>
                <w:b w:val="0"/>
                <w:sz w:val="19"/>
              </w:rPr>
              <w:t>有效唯一回覆 ÷ 合格邀請</w:t>
            </w:r>
          </w:p>
        </w:tc>
        <w:tc>
          <w:tcPr>
            <w:tcW w:type="dxa" w:w="2195"/>
            <w:vAlign w:val="center"/>
          </w:tcPr>
          <w:p>
            <w:pPr>
              <w:spacing w:after="0"/>
            </w:pPr>
            <w:r>
              <w:rPr>
                <w:rFonts w:ascii="Microsoft JhengHei" w:hAnsi="Microsoft JhengHei" w:eastAsia="Microsoft JhengHei"/>
                <w:b w:val="0"/>
                <w:sz w:val="19"/>
              </w:rPr>
              <w:t>額外流程指標；不是官方門檻</w:t>
            </w:r>
          </w:p>
        </w:tc>
      </w:tr>
      <w:tr>
        <w:trPr>
          <w:cantSplit/>
        </w:trPr>
        <w:tc>
          <w:tcPr>
            <w:tcW w:type="dxa" w:w="1896"/>
            <w:vAlign w:val="center"/>
          </w:tcPr>
          <w:p>
            <w:pPr>
              <w:spacing w:after="0"/>
            </w:pPr>
            <w:r>
              <w:rPr>
                <w:rFonts w:ascii="Microsoft JhengHei" w:hAnsi="Microsoft JhengHei" w:eastAsia="Microsoft JhengHei"/>
                <w:b w:val="0"/>
                <w:sz w:val="19"/>
              </w:rPr>
              <w:t>緊急度平均 Q4</w:t>
            </w:r>
          </w:p>
        </w:tc>
        <w:tc>
          <w:tcPr>
            <w:tcW w:type="dxa" w:w="2794"/>
            <w:vAlign w:val="center"/>
          </w:tcPr>
          <w:p>
            <w:pPr>
              <w:spacing w:after="0"/>
            </w:pPr>
            <w:r>
              <w:rPr>
                <w:rFonts w:ascii="Microsoft JhengHei" w:hAnsi="Microsoft JhengHei" w:eastAsia="Microsoft JhengHei"/>
                <w:b w:val="0"/>
                <w:sz w:val="19"/>
              </w:rPr>
              <w:t>0003 Q4；僅整數 1–5，且 Q3 有具體第一順位主題</w:t>
            </w:r>
          </w:p>
        </w:tc>
        <w:tc>
          <w:tcPr>
            <w:tcW w:type="dxa" w:w="3093"/>
            <w:vAlign w:val="center"/>
          </w:tcPr>
          <w:p>
            <w:pPr>
              <w:spacing w:after="0"/>
            </w:pPr>
            <w:r>
              <w:rPr>
                <w:rFonts w:ascii="Microsoft JhengHei" w:hAnsi="Microsoft JhengHei" w:eastAsia="Microsoft JhengHei"/>
                <w:b w:val="0"/>
                <w:sz w:val="19"/>
              </w:rPr>
              <w:t>有效 Q4 分數總和 ÷ 有效 Q4 答卷；Q3 無主題為 NA，依賴父題缺答／拒答／無效為 NOT_ASKED，均排除</w:t>
            </w:r>
          </w:p>
        </w:tc>
        <w:tc>
          <w:tcPr>
            <w:tcW w:type="dxa" w:w="2195"/>
            <w:vAlign w:val="center"/>
          </w:tcPr>
          <w:p>
            <w:pPr>
              <w:spacing w:after="0"/>
            </w:pPr>
            <w:r>
              <w:rPr>
                <w:rFonts w:ascii="Microsoft JhengHei" w:hAnsi="Microsoft JhengHei" w:eastAsia="Microsoft JhengHei"/>
                <w:b w:val="0"/>
                <w:sz w:val="19"/>
              </w:rPr>
              <w:t>只描述有效答卷；本例 4 ÷ 1＝4.0／5</w:t>
            </w:r>
          </w:p>
        </w:tc>
      </w:tr>
      <w:tr>
        <w:trPr>
          <w:cantSplit/>
        </w:trPr>
        <w:tc>
          <w:tcPr>
            <w:tcW w:type="dxa" w:w="1896"/>
            <w:vAlign w:val="center"/>
          </w:tcPr>
          <w:p>
            <w:pPr>
              <w:spacing w:after="0"/>
            </w:pPr>
            <w:r>
              <w:rPr>
                <w:rFonts w:ascii="Microsoft JhengHei" w:hAnsi="Microsoft JhengHei" w:eastAsia="Microsoft JhengHei"/>
                <w:b w:val="0"/>
                <w:sz w:val="19"/>
              </w:rPr>
              <w:t>高緊急度比例 Q4</w:t>
            </w:r>
          </w:p>
        </w:tc>
        <w:tc>
          <w:tcPr>
            <w:tcW w:type="dxa" w:w="2794"/>
            <w:vAlign w:val="center"/>
          </w:tcPr>
          <w:p>
            <w:pPr>
              <w:spacing w:after="0"/>
            </w:pPr>
            <w:r>
              <w:rPr>
                <w:rFonts w:ascii="Microsoft JhengHei" w:hAnsi="Microsoft JhengHei" w:eastAsia="Microsoft JhengHei"/>
                <w:b w:val="0"/>
                <w:sz w:val="19"/>
              </w:rPr>
              <w:t>同一 Q4 有效 1–5 分；本例切點為 ≥4</w:t>
            </w:r>
          </w:p>
        </w:tc>
        <w:tc>
          <w:tcPr>
            <w:tcW w:type="dxa" w:w="3093"/>
            <w:vAlign w:val="center"/>
          </w:tcPr>
          <w:p>
            <w:pPr>
              <w:spacing w:after="0"/>
            </w:pPr>
            <w:r>
              <w:rPr>
                <w:rFonts w:ascii="Microsoft JhengHei" w:hAnsi="Microsoft JhengHei" w:eastAsia="Microsoft JhengHei"/>
                <w:b w:val="0"/>
                <w:sz w:val="19"/>
              </w:rPr>
              <w:t>符合示範切點的人數 ÷ 有效 Q4 答卷；NA／NOT_ASKED 不入分母</w:t>
            </w:r>
          </w:p>
        </w:tc>
        <w:tc>
          <w:tcPr>
            <w:tcW w:type="dxa" w:w="2195"/>
            <w:vAlign w:val="center"/>
          </w:tcPr>
          <w:p>
            <w:pPr>
              <w:spacing w:after="0"/>
            </w:pPr>
            <w:r>
              <w:rPr>
                <w:rFonts w:ascii="Microsoft JhengHei" w:hAnsi="Microsoft JhengHei" w:eastAsia="Microsoft JhengHei"/>
                <w:b w:val="0"/>
                <w:sz w:val="19"/>
              </w:rPr>
              <w:t>切點僅示範、非官方或協會門檻；真實分析須預先定義</w:t>
            </w:r>
          </w:p>
        </w:tc>
      </w:tr>
      <w:tr>
        <w:trPr>
          <w:cantSplit/>
        </w:trPr>
        <w:tc>
          <w:tcPr>
            <w:tcW w:type="dxa" w:w="1896"/>
            <w:vAlign w:val="center"/>
          </w:tcPr>
          <w:p>
            <w:pPr>
              <w:spacing w:after="0"/>
            </w:pPr>
            <w:r>
              <w:rPr>
                <w:rFonts w:ascii="Microsoft JhengHei" w:hAnsi="Microsoft JhengHei" w:eastAsia="Microsoft JhengHei"/>
                <w:b w:val="0"/>
                <w:sz w:val="19"/>
              </w:rPr>
              <w:t>信心平均 Q5</w:t>
            </w:r>
          </w:p>
        </w:tc>
        <w:tc>
          <w:tcPr>
            <w:tcW w:type="dxa" w:w="2794"/>
            <w:vAlign w:val="center"/>
          </w:tcPr>
          <w:p>
            <w:pPr>
              <w:spacing w:after="0"/>
            </w:pPr>
            <w:r>
              <w:rPr>
                <w:rFonts w:ascii="Microsoft JhengHei" w:hAnsi="Microsoft JhengHei" w:eastAsia="Microsoft JhengHei"/>
                <w:b w:val="0"/>
                <w:sz w:val="19"/>
              </w:rPr>
              <w:t>0003 Q5；整數 1–5；Q2「沒有相關學習接觸」仍可答</w:t>
            </w:r>
          </w:p>
        </w:tc>
        <w:tc>
          <w:tcPr>
            <w:tcW w:type="dxa" w:w="3093"/>
            <w:vAlign w:val="center"/>
          </w:tcPr>
          <w:p>
            <w:pPr>
              <w:spacing w:after="0"/>
            </w:pPr>
            <w:r>
              <w:rPr>
                <w:rFonts w:ascii="Microsoft JhengHei" w:hAnsi="Microsoft JhengHei" w:eastAsia="Microsoft JhengHei"/>
                <w:b w:val="0"/>
                <w:sz w:val="19"/>
              </w:rPr>
              <w:t>有效 Q5 分數總和 ÷ 有效 Q5 答卷；Q3 無主題為 NA，依賴父題缺答／拒答／無效為 NOT_ASKED</w:t>
            </w:r>
          </w:p>
        </w:tc>
        <w:tc>
          <w:tcPr>
            <w:tcW w:type="dxa" w:w="2195"/>
            <w:vAlign w:val="center"/>
          </w:tcPr>
          <w:p>
            <w:pPr>
              <w:spacing w:after="0"/>
            </w:pPr>
            <w:r>
              <w:rPr>
                <w:rFonts w:ascii="Microsoft JhengHei" w:hAnsi="Microsoft JhengHei" w:eastAsia="Microsoft JhengHei"/>
                <w:b w:val="0"/>
                <w:sz w:val="19"/>
              </w:rPr>
              <w:t>自評不是能力測驗；本例 2 ÷ 1＝2.0／5</w:t>
            </w:r>
          </w:p>
        </w:tc>
      </w:tr>
      <w:tr>
        <w:trPr>
          <w:cantSplit/>
        </w:trPr>
        <w:tc>
          <w:tcPr>
            <w:tcW w:type="dxa" w:w="1896"/>
            <w:vAlign w:val="center"/>
          </w:tcPr>
          <w:p>
            <w:pPr>
              <w:spacing w:after="0"/>
            </w:pPr>
            <w:r>
              <w:rPr>
                <w:rFonts w:ascii="Microsoft JhengHei" w:hAnsi="Microsoft JhengHei" w:eastAsia="Microsoft JhengHei"/>
                <w:b w:val="0"/>
                <w:sz w:val="19"/>
              </w:rPr>
              <w:t>需求排序 Q3</w:t>
            </w:r>
          </w:p>
        </w:tc>
        <w:tc>
          <w:tcPr>
            <w:tcW w:type="dxa" w:w="2794"/>
            <w:vAlign w:val="center"/>
          </w:tcPr>
          <w:p>
            <w:pPr>
              <w:spacing w:after="0"/>
            </w:pPr>
            <w:r>
              <w:rPr>
                <w:rFonts w:ascii="Microsoft JhengHei" w:hAnsi="Microsoft JhengHei" w:eastAsia="Microsoft JhengHei"/>
                <w:b w:val="0"/>
                <w:sz w:val="19"/>
              </w:rPr>
              <w:t>0003 Q3；最多三個不同主題，順位連續</w:t>
            </w:r>
          </w:p>
        </w:tc>
        <w:tc>
          <w:tcPr>
            <w:tcW w:type="dxa" w:w="3093"/>
            <w:vAlign w:val="center"/>
          </w:tcPr>
          <w:p>
            <w:pPr>
              <w:spacing w:after="0"/>
            </w:pPr>
            <w:r>
              <w:rPr>
                <w:rFonts w:ascii="Microsoft JhengHei" w:hAnsi="Microsoft JhengHei" w:eastAsia="Microsoft JhengHei"/>
                <w:b w:val="0"/>
                <w:sz w:val="19"/>
              </w:rPr>
              <w:t>依有效答卷內順位彙整；缺答、拒答、無效或無特定主題不當成主題順位</w:t>
            </w:r>
          </w:p>
        </w:tc>
        <w:tc>
          <w:tcPr>
            <w:tcW w:type="dxa" w:w="2195"/>
            <w:vAlign w:val="center"/>
          </w:tcPr>
          <w:p>
            <w:pPr>
              <w:spacing w:after="0"/>
            </w:pPr>
            <w:r>
              <w:rPr>
                <w:rFonts w:ascii="Microsoft JhengHei" w:hAnsi="Microsoft JhengHei" w:eastAsia="Microsoft JhengHei"/>
                <w:b w:val="0"/>
                <w:sz w:val="19"/>
              </w:rPr>
              <w:t>一份答卷內的三順位不是三位受訪者，不計市場占比</w:t>
            </w:r>
          </w:p>
        </w:tc>
      </w:tr>
    </w:tbl>
    <w:p>
      <w:pPr>
        <w:pStyle w:val="FirstParagraph"/>
      </w:pPr>
      <w:r>
        <w:t>共同狀態碼：MISSING＝留白；DECLINED＝明確拒答；NA＝結構性不適用（本問卷 Q3 無特定主題時，Q4／Q5 由系統記 NA／Q3_NO_TOPIC）；NOT_ASKED＝依跳題未出示，必須保留父題原因。缺答、拒答、NA、未出示均不以 0 代替、不插補，且不進該題有效分母。Q3 缺答／拒答／無效時，Q4 與 Q5 各自排除；其他獨立題仍可保留。Q3 無特定主題不是「沒有需求」的市場比例。</w:t>
      </w:r>
    </w:p>
    <w:p>
      <w:pPr>
        <w:pStyle w:val="FirstParagraph"/>
      </w:pPr>
      <w:r>
        <w:t>本案例只有一份有效合成答卷；各平均與百分比都必須附分子、分母及 SAMPLE／SYNTHETIC 標示，只示範算術，不作母體、趨勢、付費意願、課程優先級或成效推論。</w:t>
      </w:r>
    </w:p>
    <w:p>
      <w:pPr>
        <w:pStyle w:val="Heading2"/>
        <w:keepNext/>
      </w:pPr>
      <w:r>
        <w:rPr>
          <w:rFonts w:ascii="Microsoft JhengHei" w:hAnsi="Microsoft JhengHei" w:eastAsia="Microsoft JhengHei" w:cs="Microsoft JhengHei"/>
          <w:color w:val="15324B"/>
          <w:sz w:val="27"/>
        </w:rPr>
        <w:t xml:space="preserve">6. </w:t>
      </w:r>
      <w:r>
        <w:rPr>
          <w:rFonts w:hint="eastAsia" w:ascii="Microsoft JhengHei" w:hAnsi="Microsoft JhengHei" w:eastAsia="Microsoft JhengHei" w:cs="Microsoft JhengHei"/>
          <w:color w:val="15324B"/>
          <w:sz w:val="27"/>
        </w:rPr>
        <w:t xml:space="preserve">完整合成答卷摘要</w:t>
      </w:r>
    </w:p>
    <w:p>
      <w:pPr>
        <w:pStyle w:val="FirstParagraph"/>
      </w:pPr>
      <w:r>
        <w:rPr>
          <w:rFonts w:hint="eastAsia" w:ascii="Microsoft JhengHei" w:hAnsi="Microsoft JhengHei" w:eastAsia="Microsoft JhengHei" w:cs="Microsoft JhengHei"/>
          <w:sz w:val="22"/>
        </w:rPr>
        <w:t xml:space="preserve">下表整理一份有效合成答卷的分析欄位，不重印</w:t>
      </w:r>
      <w:r>
        <w:rPr>
          <w:rFonts w:ascii="Microsoft JhengHei" w:hAnsi="Microsoft JhengHei" w:eastAsia="Microsoft JhengHei" w:cs="Microsoft JhengHei"/>
          <w:sz w:val="22"/>
        </w:rPr>
        <w:t xml:space="preserve"> 0003 </w:t>
      </w:r>
      <w:r>
        <w:rPr>
          <w:rFonts w:hint="eastAsia" w:ascii="Microsoft JhengHei" w:hAnsi="Microsoft JhengHei" w:eastAsia="Microsoft JhengHei" w:cs="Microsoft JhengHei"/>
          <w:sz w:val="22"/>
        </w:rPr>
        <w:t xml:space="preserve">的題目文字、選項、量尺或跳答設計。</w:t>
      </w:r>
    </w:p>
    <w:tbl>
      <w:tblPr>
        <w:tblStyle w:val="Table"/>
        <w:tblW w:type="pct" w:w="5000"/>
        <w:jc w:val="center"/>
        <w:tblLayout w:type="fixed"/>
        <w:tblLook w:firstRow="1" w:lastRow="0" w:firstColumn="0" w:lastColumn="0" w:noHBand="0" w:noVBand="0" w:val="0020"/>
        <w:tblBorders>
          <w:top w:val="single" w:sz="4" w:space="0" w:color="B8C7D1"/>
          <w:left w:val="single" w:sz="4" w:space="0" w:color="B8C7D1"/>
          <w:bottom w:val="single" w:sz="4" w:space="0" w:color="B8C7D1"/>
          <w:right w:val="single" w:sz="4" w:space="0" w:color="B8C7D1"/>
          <w:insideH w:val="single" w:sz="4" w:space="0" w:color="B8C7D1"/>
          <w:insideV w:val="single" w:sz="4" w:space="0" w:color="B8C7D1"/>
        </w:tblBorders>
      </w:tblPr>
      <w:tblGrid>
        <w:gridCol w:w="2640"/>
        <w:gridCol w:w="2640"/>
        <w:gridCol w:w="2640"/>
      </w:tblGrid>
      <w:tr>
        <w:trPr>
          <w:tblHeader w:val="on"/>
          <w:cantSplit/>
        </w:trPr>
        <w:tc>
          <w:tcPr>
            <w:tcW w:type="dxa" w:w="1996"/>
            <w:vAlign w:val="center"/>
            <w:tcMar>
              <w:top w:w="65" w:type="dxa"/>
              <w:start w:w="75" w:type="dxa"/>
              <w:bottom w:w="65" w:type="dxa"/>
              <w:end w:w="75" w:type="dxa"/>
            </w:tcMar>
            <w:shd w:fill="15324B"/>
          </w:tcPr>
          <w:p>
            <w:pPr>
              <w:pStyle w:val="Compact"/>
              <w:spacing w:before="0" w:after="0" w:line="240" w:lineRule="auto"/>
            </w:pPr>
            <w:r>
              <w:rPr>
                <w:rFonts w:hint="eastAsia" w:ascii="Microsoft JhengHei" w:hAnsi="Microsoft JhengHei" w:eastAsia="Microsoft JhengHei" w:cs="Microsoft JhengHei"/>
                <w:b/>
                <w:color w:val="FFFFFF"/>
                <w:sz w:val="19"/>
              </w:rPr>
              <w:t xml:space="preserve">分析面向</w:t>
            </w:r>
          </w:p>
        </w:tc>
        <w:tc>
          <w:tcPr>
            <w:tcW w:type="dxa" w:w="3991"/>
            <w:vAlign w:val="center"/>
            <w:tcMar>
              <w:top w:w="65" w:type="dxa"/>
              <w:start w:w="75" w:type="dxa"/>
              <w:bottom w:w="65" w:type="dxa"/>
              <w:end w:w="75" w:type="dxa"/>
            </w:tcMar>
            <w:shd w:fill="15324B"/>
          </w:tcPr>
          <w:p>
            <w:pPr>
              <w:pStyle w:val="Compact"/>
              <w:spacing w:before="0" w:after="0" w:line="240" w:lineRule="auto"/>
            </w:pPr>
            <w:r>
              <w:rPr>
                <w:rFonts w:hint="eastAsia" w:ascii="Microsoft JhengHei" w:hAnsi="Microsoft JhengHei" w:eastAsia="Microsoft JhengHei" w:cs="Microsoft JhengHei"/>
                <w:b/>
                <w:color w:val="FFFFFF"/>
                <w:sz w:val="19"/>
              </w:rPr>
              <w:t xml:space="preserve">合成答卷內容</w:t>
            </w:r>
          </w:p>
        </w:tc>
        <w:tc>
          <w:tcPr>
            <w:tcW w:type="dxa" w:w="3991"/>
            <w:vAlign w:val="center"/>
            <w:tcMar>
              <w:top w:w="65" w:type="dxa"/>
              <w:start w:w="75" w:type="dxa"/>
              <w:bottom w:w="65" w:type="dxa"/>
              <w:end w:w="75" w:type="dxa"/>
            </w:tcMar>
            <w:shd w:fill="15324B"/>
          </w:tcPr>
          <w:p>
            <w:pPr>
              <w:pStyle w:val="Compact"/>
              <w:spacing w:before="0" w:after="0" w:line="240" w:lineRule="auto"/>
            </w:pPr>
            <w:r>
              <w:rPr>
                <w:rFonts w:hint="eastAsia" w:ascii="Microsoft JhengHei" w:hAnsi="Microsoft JhengHei" w:eastAsia="Microsoft JhengHei" w:cs="Microsoft JhengHei"/>
                <w:b/>
                <w:color w:val="FFFFFF"/>
                <w:sz w:val="19"/>
              </w:rPr>
              <w:t xml:space="preserve">分析處理</w:t>
            </w:r>
          </w:p>
        </w:tc>
      </w:tr>
      <w:tr>
        <w:trPr>
          <w:cantSplit/>
        </w:trPr>
        <w:tc>
          <w:tcPr>
            <w:tcW w:type="dxa" w:w="1996"/>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樣本代碼與日期</w:t>
            </w:r>
          </w:p>
        </w:tc>
        <w:tc>
          <w:tcPr>
            <w:tcW w:type="dxa" w:w="3991"/>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SYN-0003-001；2026-10-28</w:t>
            </w:r>
          </w:p>
        </w:tc>
        <w:tc>
          <w:tcPr>
            <w:tcW w:type="dxa" w:w="3991"/>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匿名示範代碼及合成日期，不是真實受訪者或施測紀錄。</w:t>
            </w:r>
          </w:p>
        </w:tc>
      </w:tr>
      <w:tr>
        <w:trPr>
          <w:cantSplit/>
        </w:trPr>
        <w:tc>
          <w:tcPr>
            <w:tcW w:type="dxa" w:w="1996"/>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回覆群組與經驗</w:t>
            </w:r>
          </w:p>
        </w:tc>
        <w:tc>
          <w:tcPr>
            <w:tcW w:type="dxa" w:w="3991"/>
            <w:vAlign w:val="center"/>
            <w:tcMar>
              <w:top w:w="65" w:type="dxa"/>
              <w:start w:w="75" w:type="dxa"/>
              <w:bottom w:w="65" w:type="dxa"/>
              <w:end w:w="75" w:type="dxa"/>
            </w:tcMar>
            <w:shd w:fill="EEF4F7"/>
          </w:tcPr>
          <w:p>
            <w:r>
              <w:rPr>
                <w:rFonts w:ascii="Microsoft JhengHei" w:hAnsi="Microsoft JhengHei" w:eastAsia="Microsoft JhengHei"/>
                <w:sz w:val="19"/>
              </w:rPr>
              <w:t>志工；Q2回答「沒有」（合成；過去兩年未接觸本問卷界定的相關學習活動）</w:t>
            </w:r>
          </w:p>
        </w:tc>
        <w:tc>
          <w:tcPr>
            <w:tcW w:type="dxa" w:w="3991"/>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只描述此答卷者；不得當成協會志工整體構成。</w:t>
            </w:r>
          </w:p>
        </w:tc>
      </w:tr>
      <w:tr>
        <w:trPr>
          <w:cantSplit/>
        </w:trPr>
        <w:tc>
          <w:tcPr>
            <w:tcW w:type="dxa" w:w="1996"/>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需求排序第</w:t>
            </w:r>
            <w:r>
              <w:rPr>
                <w:rFonts w:ascii="Microsoft JhengHei" w:hAnsi="Microsoft JhengHei" w:eastAsia="Microsoft JhengHei" w:cs="Microsoft JhengHei"/>
                <w:color w:val="202B33"/>
                <w:sz w:val="19"/>
              </w:rPr>
              <w:t xml:space="preserve"> 1 </w:t>
            </w:r>
            <w:r>
              <w:rPr>
                <w:rFonts w:hint="eastAsia" w:ascii="Microsoft JhengHei" w:hAnsi="Microsoft JhengHei" w:eastAsia="Microsoft JhengHei" w:cs="Microsoft JhengHei"/>
                <w:color w:val="202B33"/>
                <w:sz w:val="19"/>
              </w:rPr>
              <w:t xml:space="preserve">項</w:t>
            </w:r>
          </w:p>
        </w:tc>
        <w:tc>
          <w:tcPr>
            <w:tcW w:type="dxa" w:w="3991"/>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服務流程與紀錄</w:t>
            </w:r>
          </w:p>
        </w:tc>
        <w:tc>
          <w:tcPr>
            <w:tcW w:type="dxa" w:w="3991"/>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保留為此答卷的第</w:t>
            </w:r>
            <w:r>
              <w:rPr>
                <w:rFonts w:ascii="Microsoft JhengHei" w:hAnsi="Microsoft JhengHei" w:eastAsia="Microsoft JhengHei" w:cs="Microsoft JhengHei"/>
                <w:color w:val="202B33"/>
                <w:sz w:val="19"/>
              </w:rPr>
              <w:t xml:space="preserve"> 1 </w:t>
            </w:r>
            <w:r>
              <w:rPr>
                <w:rFonts w:hint="eastAsia" w:ascii="Microsoft JhengHei" w:hAnsi="Microsoft JhengHei" w:eastAsia="Microsoft JhengHei" w:cs="Microsoft JhengHei"/>
                <w:color w:val="202B33"/>
                <w:sz w:val="19"/>
              </w:rPr>
              <w:t xml:space="preserve">順位。</w:t>
            </w:r>
          </w:p>
        </w:tc>
      </w:tr>
      <w:tr>
        <w:trPr>
          <w:cantSplit/>
        </w:trPr>
        <w:tc>
          <w:tcPr>
            <w:tcW w:type="dxa" w:w="1996"/>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需求排序第</w:t>
            </w:r>
            <w:r>
              <w:rPr>
                <w:rFonts w:ascii="Microsoft JhengHei" w:hAnsi="Microsoft JhengHei" w:eastAsia="Microsoft JhengHei" w:cs="Microsoft JhengHei"/>
                <w:color w:val="202B33"/>
                <w:sz w:val="19"/>
              </w:rPr>
              <w:t xml:space="preserve"> 2 </w:t>
            </w:r>
            <w:r>
              <w:rPr>
                <w:rFonts w:hint="eastAsia" w:ascii="Microsoft JhengHei" w:hAnsi="Microsoft JhengHei" w:eastAsia="Microsoft JhengHei" w:cs="Microsoft JhengHei"/>
                <w:color w:val="202B33"/>
                <w:sz w:val="19"/>
              </w:rPr>
              <w:t xml:space="preserve">項</w:t>
            </w:r>
          </w:p>
        </w:tc>
        <w:tc>
          <w:tcPr>
            <w:tcW w:type="dxa" w:w="3991"/>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溝通與轉介界線</w:t>
            </w:r>
          </w:p>
        </w:tc>
        <w:tc>
          <w:tcPr>
            <w:tcW w:type="dxa" w:w="3991"/>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保留為此答卷的第</w:t>
            </w:r>
            <w:r>
              <w:rPr>
                <w:rFonts w:ascii="Microsoft JhengHei" w:hAnsi="Microsoft JhengHei" w:eastAsia="Microsoft JhengHei" w:cs="Microsoft JhengHei"/>
                <w:color w:val="202B33"/>
                <w:sz w:val="19"/>
              </w:rPr>
              <w:t xml:space="preserve"> 2 </w:t>
            </w:r>
            <w:r>
              <w:rPr>
                <w:rFonts w:hint="eastAsia" w:ascii="Microsoft JhengHei" w:hAnsi="Microsoft JhengHei" w:eastAsia="Microsoft JhengHei" w:cs="Microsoft JhengHei"/>
                <w:color w:val="202B33"/>
                <w:sz w:val="19"/>
              </w:rPr>
              <w:t xml:space="preserve">順位。</w:t>
            </w:r>
          </w:p>
        </w:tc>
      </w:tr>
      <w:tr>
        <w:trPr>
          <w:cantSplit/>
        </w:trPr>
        <w:tc>
          <w:tcPr>
            <w:tcW w:type="dxa" w:w="1996"/>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需求排序第</w:t>
            </w:r>
            <w:r>
              <w:rPr>
                <w:rFonts w:ascii="Microsoft JhengHei" w:hAnsi="Microsoft JhengHei" w:eastAsia="Microsoft JhengHei" w:cs="Microsoft JhengHei"/>
                <w:color w:val="202B33"/>
                <w:sz w:val="19"/>
              </w:rPr>
              <w:t xml:space="preserve"> 3 </w:t>
            </w:r>
            <w:r>
              <w:rPr>
                <w:rFonts w:hint="eastAsia" w:ascii="Microsoft JhengHei" w:hAnsi="Microsoft JhengHei" w:eastAsia="Microsoft JhengHei" w:cs="Microsoft JhengHei"/>
                <w:color w:val="202B33"/>
                <w:sz w:val="19"/>
              </w:rPr>
              <w:t xml:space="preserve">項</w:t>
            </w:r>
          </w:p>
        </w:tc>
        <w:tc>
          <w:tcPr>
            <w:tcW w:type="dxa" w:w="3991"/>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志工合作與安全</w:t>
            </w:r>
          </w:p>
        </w:tc>
        <w:tc>
          <w:tcPr>
            <w:tcW w:type="dxa" w:w="3991"/>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保留為此答卷的第</w:t>
            </w:r>
            <w:r>
              <w:rPr>
                <w:rFonts w:ascii="Microsoft JhengHei" w:hAnsi="Microsoft JhengHei" w:eastAsia="Microsoft JhengHei" w:cs="Microsoft JhengHei"/>
                <w:color w:val="202B33"/>
                <w:sz w:val="19"/>
              </w:rPr>
              <w:t xml:space="preserve"> 3 </w:t>
            </w:r>
            <w:r>
              <w:rPr>
                <w:rFonts w:hint="eastAsia" w:ascii="Microsoft JhengHei" w:hAnsi="Microsoft JhengHei" w:eastAsia="Microsoft JhengHei" w:cs="Microsoft JhengHei"/>
                <w:color w:val="202B33"/>
                <w:sz w:val="19"/>
              </w:rPr>
              <w:t xml:space="preserve">順位。</w:t>
            </w:r>
          </w:p>
        </w:tc>
      </w:tr>
      <w:tr>
        <w:trPr>
          <w:cantSplit/>
        </w:trPr>
        <w:tc>
          <w:tcPr>
            <w:tcW w:type="dxa" w:w="1996"/>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緊急度自評</w:t>
            </w:r>
          </w:p>
        </w:tc>
        <w:tc>
          <w:tcPr>
            <w:tcW w:type="dxa" w:w="3991"/>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4／5</w:t>
            </w:r>
          </w:p>
        </w:tc>
        <w:tc>
          <w:tcPr>
            <w:tcW w:type="dxa" w:w="3991"/>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依</w:t>
            </w:r>
            <w:r>
              <w:rPr>
                <w:rFonts w:ascii="Microsoft JhengHei" w:hAnsi="Microsoft JhengHei" w:eastAsia="Microsoft JhengHei" w:cs="Microsoft JhengHei"/>
                <w:color w:val="202B33"/>
                <w:sz w:val="19"/>
              </w:rPr>
              <w:t xml:space="preserve"> 0003 </w:t>
            </w:r>
            <w:r>
              <w:rPr>
                <w:rFonts w:hint="eastAsia" w:ascii="Microsoft JhengHei" w:hAnsi="Microsoft JhengHei" w:eastAsia="Microsoft JhengHei" w:cs="Microsoft JhengHei"/>
                <w:color w:val="202B33"/>
                <w:sz w:val="19"/>
              </w:rPr>
              <w:t xml:space="preserve">登錄量尺作描述性計算。</w:t>
            </w:r>
          </w:p>
        </w:tc>
      </w:tr>
      <w:tr>
        <w:trPr>
          <w:cantSplit/>
        </w:trPr>
        <w:tc>
          <w:tcPr>
            <w:tcW w:type="dxa" w:w="1996"/>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信心自評</w:t>
            </w:r>
          </w:p>
        </w:tc>
        <w:tc>
          <w:tcPr>
            <w:tcW w:type="dxa" w:w="3991"/>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2／5</w:t>
            </w:r>
          </w:p>
        </w:tc>
        <w:tc>
          <w:tcPr>
            <w:tcW w:type="dxa" w:w="3991"/>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自我感受，不是知識或技能測驗結果。</w:t>
            </w:r>
          </w:p>
        </w:tc>
      </w:tr>
      <w:tr>
        <w:trPr>
          <w:cantSplit/>
        </w:trPr>
        <w:tc>
          <w:tcPr>
            <w:tcW w:type="dxa" w:w="1996"/>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期待改善</w:t>
            </w:r>
          </w:p>
        </w:tc>
        <w:tc>
          <w:tcPr>
            <w:tcW w:type="dxa" w:w="3991"/>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能依清單完成服務前確認、過程紀錄與結束交接，並知道何時應轉介</w:t>
            </w:r>
          </w:p>
        </w:tc>
        <w:tc>
          <w:tcPr>
            <w:tcW w:type="dxa" w:w="3991"/>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合成期待，不是訓練後成果。</w:t>
            </w:r>
          </w:p>
        </w:tc>
      </w:tr>
      <w:tr>
        <w:trPr>
          <w:cantSplit/>
        </w:trPr>
        <w:tc>
          <w:tcPr>
            <w:tcW w:type="dxa" w:w="1996"/>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偏好方式與時段</w:t>
            </w:r>
          </w:p>
        </w:tc>
        <w:tc>
          <w:tcPr>
            <w:tcW w:type="dxa" w:w="3991"/>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面對面；週末上午</w:t>
            </w:r>
          </w:p>
        </w:tc>
        <w:tc>
          <w:tcPr>
            <w:tcW w:type="dxa" w:w="3991"/>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單一回覆者偏好，不是場地或師資可行性證明。</w:t>
            </w:r>
          </w:p>
        </w:tc>
      </w:tr>
      <w:tr>
        <w:trPr>
          <w:cantSplit/>
        </w:trPr>
        <w:tc>
          <w:tcPr>
            <w:tcW w:type="dxa" w:w="1996"/>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偏好時數</w:t>
            </w:r>
          </w:p>
        </w:tc>
        <w:tc>
          <w:tcPr>
            <w:tcW w:type="dxa" w:w="3991"/>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單次</w:t>
            </w:r>
            <w:r>
              <w:rPr>
                <w:rFonts w:ascii="Microsoft JhengHei" w:hAnsi="Microsoft JhengHei" w:eastAsia="Microsoft JhengHei" w:cs="Microsoft JhengHei"/>
                <w:color w:val="202B33"/>
                <w:sz w:val="19"/>
              </w:rPr>
              <w:t xml:space="preserve"> 3 </w:t>
            </w:r>
            <w:r>
              <w:rPr>
                <w:rFonts w:hint="eastAsia" w:ascii="Microsoft JhengHei" w:hAnsi="Microsoft JhengHei" w:eastAsia="Microsoft JhengHei" w:cs="Microsoft JhengHei"/>
                <w:color w:val="202B33"/>
                <w:sz w:val="19"/>
              </w:rPr>
              <w:t xml:space="preserve">小時</w:t>
            </w:r>
          </w:p>
        </w:tc>
        <w:tc>
          <w:tcPr>
            <w:tcW w:type="dxa" w:w="3991"/>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合成偏好，不是核定課程時數。</w:t>
            </w:r>
          </w:p>
        </w:tc>
      </w:tr>
      <w:tr>
        <w:trPr>
          <w:cantSplit/>
        </w:trPr>
        <w:tc>
          <w:tcPr>
            <w:tcW w:type="dxa" w:w="1996"/>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參訓障礙</w:t>
            </w:r>
          </w:p>
        </w:tc>
        <w:tc>
          <w:tcPr>
            <w:tcW w:type="dxa" w:w="3991"/>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交通距離、時間安排</w:t>
            </w:r>
          </w:p>
        </w:tc>
        <w:tc>
          <w:tcPr>
            <w:tcW w:type="dxa" w:w="3991"/>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單一回覆者提出的障礙，不代表其他人。</w:t>
            </w:r>
          </w:p>
        </w:tc>
      </w:tr>
      <w:tr>
        <w:trPr>
          <w:cantSplit/>
        </w:trPr>
        <w:tc>
          <w:tcPr>
            <w:tcW w:type="dxa" w:w="1996"/>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費用偏好</w:t>
            </w:r>
          </w:p>
        </w:tc>
        <w:tc>
          <w:tcPr>
            <w:tcW w:type="dxa" w:w="3991"/>
            <w:vAlign w:val="center"/>
            <w:tcMar>
              <w:top w:w="65" w:type="dxa"/>
              <w:start w:w="75" w:type="dxa"/>
              <w:bottom w:w="65" w:type="dxa"/>
              <w:end w:w="75" w:type="dxa"/>
            </w:tcMar>
            <w:shd w:fill="EEF4F7"/>
          </w:tcPr>
          <w:p>
            <w:r>
              <w:rPr>
                <w:sz w:val="19"/>
              </w:rPr>
              <w:t>新臺幣 0 元（合成個人偏好；非定價）</w:t>
            </w:r>
          </w:p>
        </w:tc>
        <w:tc>
          <w:tcPr>
            <w:tcW w:type="dxa" w:w="3991"/>
            <w:vAlign w:val="center"/>
            <w:tcMar>
              <w:top w:w="65" w:type="dxa"/>
              <w:start w:w="75" w:type="dxa"/>
              <w:bottom w:w="65" w:type="dxa"/>
              <w:end w:w="75" w:type="dxa"/>
            </w:tcMar>
            <w:shd w:fill="EEF4F7"/>
          </w:tcPr>
          <w:p>
            <w:r>
              <w:rPr>
                <w:sz w:val="19"/>
              </w:rPr>
              <w:t>僅為單一合成答卷所選的0元級距；不是市場可負擔性結論、價格、預算或付費承諾。</w:t>
            </w:r>
          </w:p>
        </w:tc>
      </w:tr>
      <w:tr>
        <w:trPr>
          <w:cantSplit/>
        </w:trPr>
        <w:tc>
          <w:tcPr>
            <w:tcW w:type="dxa" w:w="1996"/>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後續聯絡</w:t>
            </w:r>
          </w:p>
        </w:tc>
        <w:tc>
          <w:tcPr>
            <w:tcW w:type="dxa" w:w="3991"/>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不需要後續聯絡</w:t>
            </w:r>
          </w:p>
        </w:tc>
        <w:tc>
          <w:tcPr>
            <w:tcW w:type="dxa" w:w="3991"/>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合成回答；不得據此省略真實調查的必要告知或同意。</w:t>
            </w:r>
          </w:p>
        </w:tc>
      </w:tr>
      <w:tr>
        <w:trPr>
          <w:cantSplit/>
        </w:trPr>
        <w:tc>
          <w:tcPr>
            <w:tcW w:type="dxa" w:w="1996"/>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可近性意見</w:t>
            </w:r>
          </w:p>
        </w:tc>
        <w:tc>
          <w:tcPr>
            <w:tcW w:type="dxa" w:w="3991"/>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講義字體清楚，提供紙本或電子閱讀方式</w:t>
            </w:r>
          </w:p>
        </w:tc>
        <w:tc>
          <w:tcPr>
            <w:tcW w:type="dxa" w:w="3991"/>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合成意見；可作教材可近性檢核題材，不是已完成改善證明。</w:t>
            </w:r>
          </w:p>
        </w:tc>
      </w:tr>
    </w:tbl>
    <w:bookmarkEnd w:id="26"/>
    <w:bookmarkStart w:id="30" w:name="需求排序與計算結果"/>
    <w:p>
      <w:pPr>
        <w:pStyle w:val="Heading2"/>
        <w:keepNext/>
      </w:pPr>
      <w:r>
        <w:rPr>
          <w:rFonts w:ascii="Microsoft JhengHei" w:hAnsi="Microsoft JhengHei" w:eastAsia="Microsoft JhengHei" w:cs="Microsoft JhengHei"/>
          <w:color w:val="15324B"/>
          <w:sz w:val="27"/>
        </w:rPr>
        <w:t xml:space="preserve">7. </w:t>
      </w:r>
      <w:r>
        <w:rPr>
          <w:rFonts w:hint="eastAsia" w:ascii="Microsoft JhengHei" w:hAnsi="Microsoft JhengHei" w:eastAsia="Microsoft JhengHei" w:cs="Microsoft JhengHei"/>
          <w:color w:val="15324B"/>
          <w:sz w:val="27"/>
        </w:rPr>
        <w:t xml:space="preserve">需求排序與計算結果</w:t>
      </w:r>
    </w:p>
    <w:bookmarkStart w:id="27" w:name="答卷內需求排序"/>
    <w:p>
      <w:pPr>
        <w:pStyle w:val="Heading3"/>
        <w:keepNext/>
      </w:pPr>
      <w:r>
        <w:rPr>
          <w:rFonts w:ascii="Microsoft JhengHei" w:hAnsi="Microsoft JhengHei" w:eastAsia="Microsoft JhengHei" w:cs="Microsoft JhengHei"/>
          <w:color w:val="15324B"/>
          <w:sz w:val="24"/>
        </w:rPr>
        <w:t xml:space="preserve">7.1 </w:t>
      </w:r>
      <w:r>
        <w:rPr>
          <w:rFonts w:hint="eastAsia" w:ascii="Microsoft JhengHei" w:hAnsi="Microsoft JhengHei" w:eastAsia="Microsoft JhengHei" w:cs="Microsoft JhengHei"/>
          <w:color w:val="15324B"/>
          <w:sz w:val="24"/>
        </w:rPr>
        <w:t xml:space="preserve">答卷內需求排序</w:t>
      </w:r>
    </w:p>
    <w:tbl>
      <w:tblPr>
        <w:tblStyle w:val="Table"/>
        <w:tblW w:type="auto" w:w="0"/>
        <w:jc w:val="center"/>
        <w:tblLayout w:type="fixed"/>
        <w:tblLook w:firstRow="1" w:lastRow="0" w:firstColumn="0" w:lastColumn="0" w:noHBand="0" w:noVBand="0" w:val="0020"/>
        <w:tblBorders>
          <w:top w:val="single" w:sz="4" w:space="0" w:color="B8C7D1"/>
          <w:left w:val="single" w:sz="4" w:space="0" w:color="B8C7D1"/>
          <w:bottom w:val="single" w:sz="4" w:space="0" w:color="B8C7D1"/>
          <w:right w:val="single" w:sz="4" w:space="0" w:color="B8C7D1"/>
          <w:insideH w:val="single" w:sz="4" w:space="0" w:color="B8C7D1"/>
          <w:insideV w:val="single" w:sz="4" w:space="0" w:color="B8C7D1"/>
        </w:tblBorders>
      </w:tblPr>
      <w:tblGrid>
        <w:gridCol w:w="1980"/>
        <w:gridCol w:w="1980"/>
        <w:gridCol w:w="1980"/>
        <w:gridCol w:w="1980"/>
      </w:tblGrid>
      <w:tr>
        <w:trPr>
          <w:tblHeader w:val="on"/>
          <w:cantSplit/>
        </w:trPr>
        <w:tc>
          <w:tcPr>
            <w:tcW w:type="dxa" w:w="1860"/>
            <w:vAlign w:val="center"/>
            <w:tcMar>
              <w:top w:w="65" w:type="dxa"/>
              <w:start w:w="75" w:type="dxa"/>
              <w:bottom w:w="65" w:type="dxa"/>
              <w:end w:w="75" w:type="dxa"/>
            </w:tcMar>
            <w:shd w:fill="15324B"/>
          </w:tcPr>
          <w:p>
            <w:pPr>
              <w:pStyle w:val="Compact"/>
              <w:spacing w:before="0" w:after="0" w:line="240" w:lineRule="auto"/>
              <w:jc w:val="right"/>
            </w:pPr>
            <w:r>
              <w:rPr>
                <w:rFonts w:hint="eastAsia" w:ascii="Microsoft JhengHei" w:hAnsi="Microsoft JhengHei" w:eastAsia="Microsoft JhengHei" w:cs="Microsoft JhengHei"/>
                <w:b/>
                <w:color w:val="FFFFFF"/>
                <w:sz w:val="19"/>
              </w:rPr>
              <w:t xml:space="preserve">答卷內順位</w:t>
            </w:r>
          </w:p>
        </w:tc>
        <w:tc>
          <w:tcPr>
            <w:tcW w:type="dxa" w:w="2706"/>
            <w:vAlign w:val="center"/>
            <w:tcMar>
              <w:top w:w="65" w:type="dxa"/>
              <w:start w:w="75" w:type="dxa"/>
              <w:bottom w:w="65" w:type="dxa"/>
              <w:end w:w="75" w:type="dxa"/>
            </w:tcMar>
            <w:shd w:fill="15324B"/>
          </w:tcPr>
          <w:p>
            <w:pPr>
              <w:pStyle w:val="Compact"/>
              <w:spacing w:before="0" w:after="0" w:line="240" w:lineRule="auto"/>
            </w:pPr>
            <w:r>
              <w:rPr>
                <w:rFonts w:hint="eastAsia" w:ascii="Microsoft JhengHei" w:hAnsi="Microsoft JhengHei" w:eastAsia="Microsoft JhengHei" w:cs="Microsoft JhengHei"/>
                <w:b/>
                <w:color w:val="FFFFFF"/>
                <w:sz w:val="19"/>
              </w:rPr>
              <w:t xml:space="preserve">主題</w:t>
            </w:r>
          </w:p>
        </w:tc>
        <w:tc>
          <w:tcPr>
            <w:tcW w:type="dxa" w:w="2706"/>
            <w:vAlign w:val="center"/>
            <w:tcMar>
              <w:top w:w="65" w:type="dxa"/>
              <w:start w:w="75" w:type="dxa"/>
              <w:bottom w:w="65" w:type="dxa"/>
              <w:end w:w="75" w:type="dxa"/>
            </w:tcMar>
            <w:shd w:fill="15324B"/>
          </w:tcPr>
          <w:p>
            <w:pPr>
              <w:pStyle w:val="Compact"/>
              <w:spacing w:before="0" w:after="0" w:line="240" w:lineRule="auto"/>
              <w:jc w:val="right"/>
            </w:pPr>
            <w:r>
              <w:rPr>
                <w:rFonts w:hint="eastAsia" w:ascii="Microsoft JhengHei" w:hAnsi="Microsoft JhengHei" w:eastAsia="Microsoft JhengHei" w:cs="Microsoft JhengHei"/>
                <w:b/>
                <w:color w:val="FFFFFF"/>
                <w:sz w:val="19"/>
              </w:rPr>
              <w:t xml:space="preserve">有效答卷中的提及筆數</w:t>
            </w:r>
          </w:p>
        </w:tc>
        <w:tc>
          <w:tcPr>
            <w:tcW w:type="dxa" w:w="2706"/>
            <w:vAlign w:val="center"/>
            <w:tcMar>
              <w:top w:w="65" w:type="dxa"/>
              <w:start w:w="75" w:type="dxa"/>
              <w:bottom w:w="65" w:type="dxa"/>
              <w:end w:w="75" w:type="dxa"/>
            </w:tcMar>
            <w:shd w:fill="15324B"/>
          </w:tcPr>
          <w:p>
            <w:pPr>
              <w:pStyle w:val="Compact"/>
              <w:spacing w:before="0" w:after="0" w:line="240" w:lineRule="auto"/>
            </w:pPr>
            <w:r>
              <w:rPr>
                <w:rFonts w:hint="eastAsia" w:ascii="Microsoft JhengHei" w:hAnsi="Microsoft JhengHei" w:eastAsia="Microsoft JhengHei" w:cs="Microsoft JhengHei"/>
                <w:b/>
                <w:color w:val="FFFFFF"/>
                <w:sz w:val="19"/>
              </w:rPr>
              <w:t xml:space="preserve">解讀</w:t>
            </w:r>
          </w:p>
        </w:tc>
      </w:tr>
      <w:tr>
        <w:trPr>
          <w:cantSplit/>
        </w:trPr>
        <w:tc>
          <w:tcPr>
            <w:tcW w:type="dxa" w:w="1860"/>
            <w:vAlign w:val="center"/>
            <w:tcMar>
              <w:top w:w="65" w:type="dxa"/>
              <w:start w:w="75" w:type="dxa"/>
              <w:bottom w:w="65" w:type="dxa"/>
              <w:end w:w="75" w:type="dxa"/>
            </w:tcMar>
          </w:tcPr>
          <w:p>
            <w:pPr>
              <w:pStyle w:val="Compact"/>
              <w:spacing w:before="0" w:after="0" w:line="240" w:lineRule="auto"/>
              <w:jc w:val="right"/>
            </w:pPr>
            <w:r>
              <w:rPr>
                <w:rFonts w:ascii="Microsoft JhengHei" w:hAnsi="Microsoft JhengHei" w:eastAsia="Microsoft JhengHei" w:cs="Microsoft JhengHei"/>
                <w:color w:val="202B33"/>
                <w:sz w:val="19"/>
              </w:rPr>
              <w:t xml:space="preserve">1</w:t>
            </w:r>
          </w:p>
        </w:tc>
        <w:tc>
          <w:tcPr>
            <w:tcW w:type="dxa" w:w="2706"/>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服務流程與紀錄</w:t>
            </w:r>
          </w:p>
        </w:tc>
        <w:tc>
          <w:tcPr>
            <w:tcW w:type="dxa" w:w="2706"/>
            <w:vAlign w:val="center"/>
            <w:tcMar>
              <w:top w:w="65" w:type="dxa"/>
              <w:start w:w="75" w:type="dxa"/>
              <w:bottom w:w="65" w:type="dxa"/>
              <w:end w:w="75" w:type="dxa"/>
            </w:tcMar>
          </w:tcPr>
          <w:p>
            <w:pPr>
              <w:pStyle w:val="Compact"/>
              <w:spacing w:before="0" w:after="0" w:line="240" w:lineRule="auto"/>
              <w:jc w:val="right"/>
            </w:pPr>
            <w:r>
              <w:rPr>
                <w:rFonts w:ascii="Microsoft JhengHei" w:hAnsi="Microsoft JhengHei" w:eastAsia="Microsoft JhengHei" w:cs="Microsoft JhengHei"/>
                <w:color w:val="202B33"/>
                <w:sz w:val="19"/>
              </w:rPr>
              <w:t xml:space="preserve">1</w:t>
            </w:r>
          </w:p>
        </w:tc>
        <w:tc>
          <w:tcPr>
            <w:tcW w:type="dxa" w:w="2706"/>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唯一有效答卷將此主題排在首位。</w:t>
            </w:r>
          </w:p>
        </w:tc>
      </w:tr>
      <w:tr>
        <w:trPr>
          <w:cantSplit/>
        </w:trPr>
        <w:tc>
          <w:tcPr>
            <w:tcW w:type="dxa" w:w="1860"/>
            <w:vAlign w:val="center"/>
            <w:tcMar>
              <w:top w:w="65" w:type="dxa"/>
              <w:start w:w="75" w:type="dxa"/>
              <w:bottom w:w="65" w:type="dxa"/>
              <w:end w:w="75" w:type="dxa"/>
            </w:tcMar>
            <w:shd w:fill="EEF4F7"/>
          </w:tcPr>
          <w:p>
            <w:pPr>
              <w:pStyle w:val="Compact"/>
              <w:spacing w:before="0" w:after="0" w:line="240" w:lineRule="auto"/>
              <w:jc w:val="right"/>
            </w:pPr>
            <w:r>
              <w:rPr>
                <w:rFonts w:ascii="Microsoft JhengHei" w:hAnsi="Microsoft JhengHei" w:eastAsia="Microsoft JhengHei" w:cs="Microsoft JhengHei"/>
                <w:color w:val="202B33"/>
                <w:sz w:val="19"/>
              </w:rPr>
              <w:t xml:space="preserve">2</w:t>
            </w:r>
          </w:p>
        </w:tc>
        <w:tc>
          <w:tcPr>
            <w:tcW w:type="dxa" w:w="2706"/>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溝通與轉介界線</w:t>
            </w:r>
          </w:p>
        </w:tc>
        <w:tc>
          <w:tcPr>
            <w:tcW w:type="dxa" w:w="2706"/>
            <w:vAlign w:val="center"/>
            <w:tcMar>
              <w:top w:w="65" w:type="dxa"/>
              <w:start w:w="75" w:type="dxa"/>
              <w:bottom w:w="65" w:type="dxa"/>
              <w:end w:w="75" w:type="dxa"/>
            </w:tcMar>
            <w:shd w:fill="EEF4F7"/>
          </w:tcPr>
          <w:p>
            <w:pPr>
              <w:pStyle w:val="Compact"/>
              <w:spacing w:before="0" w:after="0" w:line="240" w:lineRule="auto"/>
              <w:jc w:val="right"/>
            </w:pPr>
            <w:r>
              <w:rPr>
                <w:rFonts w:ascii="Microsoft JhengHei" w:hAnsi="Microsoft JhengHei" w:eastAsia="Microsoft JhengHei" w:cs="Microsoft JhengHei"/>
                <w:color w:val="202B33"/>
                <w:sz w:val="19"/>
              </w:rPr>
              <w:t xml:space="preserve">1</w:t>
            </w:r>
          </w:p>
        </w:tc>
        <w:tc>
          <w:tcPr>
            <w:tcW w:type="dxa" w:w="2706"/>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唯一有效答卷將此主題排在第二位。</w:t>
            </w:r>
          </w:p>
        </w:tc>
      </w:tr>
      <w:tr>
        <w:trPr>
          <w:cantSplit/>
        </w:trPr>
        <w:tc>
          <w:tcPr>
            <w:tcW w:type="dxa" w:w="1860"/>
            <w:vAlign w:val="center"/>
            <w:tcMar>
              <w:top w:w="65" w:type="dxa"/>
              <w:start w:w="75" w:type="dxa"/>
              <w:bottom w:w="65" w:type="dxa"/>
              <w:end w:w="75" w:type="dxa"/>
            </w:tcMar>
          </w:tcPr>
          <w:p>
            <w:pPr>
              <w:pStyle w:val="Compact"/>
              <w:spacing w:before="0" w:after="0" w:line="240" w:lineRule="auto"/>
              <w:jc w:val="right"/>
            </w:pPr>
            <w:r>
              <w:rPr>
                <w:rFonts w:ascii="Microsoft JhengHei" w:hAnsi="Microsoft JhengHei" w:eastAsia="Microsoft JhengHei" w:cs="Microsoft JhengHei"/>
                <w:color w:val="202B33"/>
                <w:sz w:val="19"/>
              </w:rPr>
              <w:t xml:space="preserve">3</w:t>
            </w:r>
          </w:p>
        </w:tc>
        <w:tc>
          <w:tcPr>
            <w:tcW w:type="dxa" w:w="2706"/>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志工合作與安全</w:t>
            </w:r>
          </w:p>
        </w:tc>
        <w:tc>
          <w:tcPr>
            <w:tcW w:type="dxa" w:w="2706"/>
            <w:vAlign w:val="center"/>
            <w:tcMar>
              <w:top w:w="65" w:type="dxa"/>
              <w:start w:w="75" w:type="dxa"/>
              <w:bottom w:w="65" w:type="dxa"/>
              <w:end w:w="75" w:type="dxa"/>
            </w:tcMar>
          </w:tcPr>
          <w:p>
            <w:pPr>
              <w:pStyle w:val="Compact"/>
              <w:spacing w:before="0" w:after="0" w:line="240" w:lineRule="auto"/>
              <w:jc w:val="right"/>
            </w:pPr>
            <w:r>
              <w:rPr>
                <w:rFonts w:ascii="Microsoft JhengHei" w:hAnsi="Microsoft JhengHei" w:eastAsia="Microsoft JhengHei" w:cs="Microsoft JhengHei"/>
                <w:color w:val="202B33"/>
                <w:sz w:val="19"/>
              </w:rPr>
              <w:t xml:space="preserve">1</w:t>
            </w:r>
          </w:p>
        </w:tc>
        <w:tc>
          <w:tcPr>
            <w:tcW w:type="dxa" w:w="2706"/>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唯一有效答卷將此主題排在第三位。</w:t>
            </w:r>
          </w:p>
        </w:tc>
      </w:tr>
    </w:tbl>
    <w:p>
      <w:pPr>
        <w:pStyle w:val="BodyText"/>
      </w:pPr>
      <w:r>
        <w:rPr>
          <w:rFonts w:hint="eastAsia" w:ascii="Microsoft JhengHei" w:hAnsi="Microsoft JhengHei" w:eastAsia="Microsoft JhengHei" w:cs="Microsoft JhengHei"/>
          <w:sz w:val="22"/>
        </w:rPr>
        <w:t xml:space="preserve">三個主題均來自同一位合成答卷者的排序清單。提及筆數不是三位受訪者，也不是三個市場樣本；不計算或宣稱各主題的市場占比。</w:t>
      </w:r>
    </w:p>
    <w:bookmarkEnd w:id="27"/>
    <w:bookmarkStart w:id="28" w:name="緊急度信心與探索性差值"/>
    <w:p>
      <w:pPr>
        <w:pStyle w:val="Heading3"/>
        <w:keepNext/>
      </w:pPr>
      <w:r>
        <w:rPr>
          <w:rFonts w:ascii="Microsoft JhengHei" w:hAnsi="Microsoft JhengHei" w:eastAsia="Microsoft JhengHei" w:cs="Microsoft JhengHei"/>
          <w:color w:val="15324B"/>
          <w:sz w:val="24"/>
        </w:rPr>
        <w:t xml:space="preserve">7.2 </w:t>
      </w:r>
      <w:r>
        <w:rPr>
          <w:rFonts w:hint="eastAsia" w:ascii="Microsoft JhengHei" w:hAnsi="Microsoft JhengHei" w:eastAsia="Microsoft JhengHei" w:cs="Microsoft JhengHei"/>
          <w:color w:val="15324B"/>
          <w:sz w:val="24"/>
        </w:rPr>
        <w:t xml:space="preserve">緊急度、信心與探索性差值</w:t>
      </w:r>
    </w:p>
    <w:p>
      <w:pPr>
        <w:pStyle w:val="Compact"/>
        <w:numPr>
          <w:ilvl w:val="0"/>
          <w:numId w:val="1002"/>
        </w:numPr>
      </w:pPr>
      <w:r>
        <w:rPr>
          <w:rFonts w:hint="eastAsia" w:ascii="Microsoft JhengHei" w:hAnsi="Microsoft JhengHei" w:eastAsia="Microsoft JhengHei" w:cs="Microsoft JhengHei"/>
          <w:sz w:val="22"/>
        </w:rPr>
        <w:t xml:space="preserve">緊急度總分：4</w:t>
      </w:r>
      <w:r>
        <w:rPr>
          <w:rFonts w:ascii="Microsoft JhengHei" w:hAnsi="Microsoft JhengHei" w:eastAsia="Microsoft JhengHei" w:cs="Microsoft JhengHei"/>
          <w:sz w:val="22"/>
        </w:rPr>
        <w:t xml:space="preserve"> </w:t>
      </w:r>
      <w:r>
        <w:rPr>
          <w:rFonts w:hint="eastAsia" w:ascii="Microsoft JhengHei" w:hAnsi="Microsoft JhengHei" w:eastAsia="Microsoft JhengHei" w:cs="Microsoft JhengHei"/>
          <w:sz w:val="22"/>
        </w:rPr>
        <w:t xml:space="preserve">分；有效作答數：1；平均緊急度＝4</w:t>
      </w:r>
      <w:r>
        <w:rPr>
          <w:rFonts w:ascii="Microsoft JhengHei" w:hAnsi="Microsoft JhengHei" w:eastAsia="Microsoft JhengHei" w:cs="Microsoft JhengHei"/>
          <w:sz w:val="22"/>
        </w:rPr>
        <w:t xml:space="preserve"> ÷ </w:t>
      </w:r>
      <w:r>
        <w:rPr>
          <w:rFonts w:hint="eastAsia" w:ascii="Microsoft JhengHei" w:hAnsi="Microsoft JhengHei" w:eastAsia="Microsoft JhengHei" w:cs="Microsoft JhengHei"/>
          <w:sz w:val="22"/>
        </w:rPr>
        <w:t xml:space="preserve">1＝4.0／5。</w:t>
      </w:r>
    </w:p>
    <w:p>
      <w:pPr>
        <w:pStyle w:val="Compact"/>
        <w:numPr>
          <w:ilvl w:val="0"/>
          <w:numId w:val="1002"/>
        </w:numPr>
      </w:pPr>
      <w:r>
        <w:rPr>
          <w:rFonts w:hint="eastAsia" w:ascii="Microsoft JhengHei" w:hAnsi="Microsoft JhengHei" w:eastAsia="Microsoft JhengHei" w:cs="Microsoft JhengHei"/>
          <w:sz w:val="22"/>
        </w:rPr>
        <w:t>高緊急度：本例把 4 或 5 當作「示範切點」；比例＝1 ÷ 1＝100.0%。此切點不是官方、TTQS 或協會核定門檻；真實分析須在看結果前由有權責者預先定義，並列明依據。本比例僅是單一合成樣本的算術，不可外推。</w:t>
      </w:r>
      <w:r>
        <w:rPr>
          <w:rFonts w:ascii="Microsoft JhengHei" w:hAnsi="Microsoft JhengHei" w:eastAsia="Microsoft JhengHei" w:cs="Microsoft JhengHei"/>
          <w:sz w:val="22"/>
        </w:rPr>
      </w:r>
      <w:r>
        <w:rPr>
          <w:rFonts w:hint="eastAsia" w:ascii="Microsoft JhengHei" w:hAnsi="Microsoft JhengHei" w:eastAsia="Microsoft JhengHei" w:cs="Microsoft JhengHei"/>
          <w:sz w:val="22"/>
        </w:rPr>
      </w:r>
      <w:r>
        <w:rPr>
          <w:rFonts w:ascii="Microsoft JhengHei" w:hAnsi="Microsoft JhengHei" w:eastAsia="Microsoft JhengHei" w:cs="Microsoft JhengHei"/>
          <w:sz w:val="22"/>
        </w:rPr>
      </w:r>
      <w:r>
        <w:rPr>
          <w:rFonts w:hint="eastAsia" w:ascii="Microsoft JhengHei" w:hAnsi="Microsoft JhengHei" w:eastAsia="Microsoft JhengHei" w:cs="Microsoft JhengHei"/>
          <w:sz w:val="22"/>
        </w:rPr>
      </w:r>
      <w:r>
        <w:rPr>
          <w:rFonts w:ascii="Microsoft JhengHei" w:hAnsi="Microsoft JhengHei" w:eastAsia="Microsoft JhengHei" w:cs="Microsoft JhengHei"/>
          <w:sz w:val="22"/>
        </w:rPr>
      </w:r>
      <w:r>
        <w:rPr>
          <w:rFonts w:hint="eastAsia" w:ascii="Microsoft JhengHei" w:hAnsi="Microsoft JhengHei" w:eastAsia="Microsoft JhengHei" w:cs="Microsoft JhengHei"/>
          <w:sz w:val="22"/>
        </w:rPr>
      </w:r>
      <w:r>
        <w:rPr>
          <w:rFonts w:ascii="Microsoft JhengHei" w:hAnsi="Microsoft JhengHei" w:eastAsia="Microsoft JhengHei" w:cs="Microsoft JhengHei"/>
          <w:sz w:val="22"/>
        </w:rPr>
      </w:r>
      <w:r>
        <w:rPr>
          <w:rFonts w:hint="eastAsia" w:ascii="Microsoft JhengHei" w:hAnsi="Microsoft JhengHei" w:eastAsia="Microsoft JhengHei" w:cs="Microsoft JhengHei"/>
          <w:sz w:val="22"/>
        </w:rPr>
      </w:r>
    </w:p>
    <w:p>
      <w:pPr>
        <w:pStyle w:val="Compact"/>
        <w:numPr>
          <w:ilvl w:val="0"/>
          <w:numId w:val="1002"/>
        </w:numPr>
      </w:pPr>
      <w:r>
        <w:rPr>
          <w:rFonts w:hint="eastAsia" w:ascii="Microsoft JhengHei" w:hAnsi="Microsoft JhengHei" w:eastAsia="Microsoft JhengHei" w:cs="Microsoft JhengHei"/>
          <w:sz w:val="22"/>
        </w:rPr>
        <w:t xml:space="preserve">信心自評平均＝2</w:t>
      </w:r>
      <w:r>
        <w:rPr>
          <w:rFonts w:ascii="Microsoft JhengHei" w:hAnsi="Microsoft JhengHei" w:eastAsia="Microsoft JhengHei" w:cs="Microsoft JhengHei"/>
          <w:sz w:val="22"/>
        </w:rPr>
        <w:t xml:space="preserve"> ÷ </w:t>
      </w:r>
      <w:r>
        <w:rPr>
          <w:rFonts w:hint="eastAsia" w:ascii="Microsoft JhengHei" w:hAnsi="Microsoft JhengHei" w:eastAsia="Microsoft JhengHei" w:cs="Microsoft JhengHei"/>
          <w:sz w:val="22"/>
        </w:rPr>
        <w:t xml:space="preserve">1＝2.0／5。</w:t>
      </w:r>
    </w:p>
    <w:p>
      <w:pPr>
        <w:pStyle w:val="Compact"/>
        <w:numPr>
          <w:ilvl w:val="0"/>
          <w:numId w:val="1002"/>
        </w:numPr>
      </w:pPr>
      <w:r>
        <w:rPr>
          <w:rFonts w:hint="eastAsia" w:ascii="Microsoft JhengHei" w:hAnsi="Microsoft JhengHei" w:eastAsia="Microsoft JhengHei" w:cs="Microsoft JhengHei"/>
          <w:sz w:val="22"/>
        </w:rPr>
        <w:t xml:space="preserve">探索性對照＝緊急度</w:t>
      </w:r>
      <w:r>
        <w:rPr>
          <w:rFonts w:ascii="Microsoft JhengHei" w:hAnsi="Microsoft JhengHei" w:eastAsia="Microsoft JhengHei" w:cs="Microsoft JhengHei"/>
          <w:sz w:val="22"/>
        </w:rPr>
        <w:t xml:space="preserve"> 4.0 − </w:t>
      </w:r>
      <w:r>
        <w:rPr>
          <w:rFonts w:hint="eastAsia" w:ascii="Microsoft JhengHei" w:hAnsi="Microsoft JhengHei" w:eastAsia="Microsoft JhengHei" w:cs="Microsoft JhengHei"/>
          <w:sz w:val="22"/>
        </w:rPr>
        <w:t xml:space="preserve">信心</w:t>
      </w:r>
      <w:r>
        <w:rPr>
          <w:rFonts w:ascii="Microsoft JhengHei" w:hAnsi="Microsoft JhengHei" w:eastAsia="Microsoft JhengHei" w:cs="Microsoft JhengHei"/>
          <w:sz w:val="22"/>
        </w:rPr>
        <w:t xml:space="preserve"> </w:t>
      </w:r>
      <w:r>
        <w:rPr>
          <w:rFonts w:hint="eastAsia" w:ascii="Microsoft JhengHei" w:hAnsi="Microsoft JhengHei" w:eastAsia="Microsoft JhengHei" w:cs="Microsoft JhengHei"/>
          <w:sz w:val="22"/>
        </w:rPr>
        <w:t xml:space="preserve">2.0＝2.0</w:t>
      </w:r>
      <w:r>
        <w:rPr>
          <w:rFonts w:ascii="Microsoft JhengHei" w:hAnsi="Microsoft JhengHei" w:eastAsia="Microsoft JhengHei" w:cs="Microsoft JhengHei"/>
          <w:sz w:val="22"/>
        </w:rPr>
        <w:t xml:space="preserve"> </w:t>
      </w:r>
      <w:r>
        <w:rPr>
          <w:rFonts w:hint="eastAsia" w:ascii="Microsoft JhengHei" w:hAnsi="Microsoft JhengHei" w:eastAsia="Microsoft JhengHei" w:cs="Microsoft JhengHei"/>
          <w:sz w:val="22"/>
        </w:rPr>
        <w:t xml:space="preserve">分。兩題測量的概念不同，且沒有量表效度資料；此差值只提示後續可詢問「急於改善但信心較低」的原因，不是正式能力落差分數。</w:t>
      </w:r>
    </w:p>
    <w:bookmarkEnd w:id="28"/>
    <w:bookmarkStart w:id="29" w:name="偏好與可行性訊號"/>
    <w:p>
      <w:pPr>
        <w:pStyle w:val="Heading3"/>
        <w:keepNext/>
      </w:pPr>
      <w:r>
        <w:rPr>
          <w:rFonts w:ascii="Microsoft JhengHei" w:hAnsi="Microsoft JhengHei" w:eastAsia="Microsoft JhengHei" w:cs="Microsoft JhengHei"/>
          <w:color w:val="15324B"/>
          <w:sz w:val="24"/>
        </w:rPr>
        <w:t xml:space="preserve">7.3 </w:t>
      </w:r>
      <w:r>
        <w:rPr>
          <w:rFonts w:hint="eastAsia" w:ascii="Microsoft JhengHei" w:hAnsi="Microsoft JhengHei" w:eastAsia="Microsoft JhengHei" w:cs="Microsoft JhengHei"/>
          <w:color w:val="15324B"/>
          <w:sz w:val="24"/>
        </w:rPr>
        <w:t xml:space="preserve">偏好與可行性訊號</w:t>
      </w:r>
    </w:p>
    <w:p>
      <w:pPr>
        <w:pStyle w:val="FirstParagraph"/>
      </w:pPr>
      <w:r>
        <w:t>合成答卷偏好面對面、週末上午及單次 3 小時，並提出交通距離與時間安排為參訓障礙。Q11的0元選擇僅是單一合成回覆者的個人偏好；目前沒有實際成本、場地、師資、預算或付費資料。因此這些訊號可列入真實需求調查的追問與可行性檢核，不能直接決定開課方式、價格或預算。</w:t>
      </w:r>
    </w:p>
    <w:bookmarkEnd w:id="29"/>
    <w:bookmarkEnd w:id="30"/>
    <w:bookmarkStart w:id="31" w:name="分群比較與需求差距"/>
    <w:p>
      <w:pPr>
        <w:pStyle w:val="Heading2"/>
        <w:keepNext/>
      </w:pPr>
      <w:r>
        <w:rPr>
          <w:rFonts w:ascii="Microsoft JhengHei" w:hAnsi="Microsoft JhengHei" w:eastAsia="Microsoft JhengHei" w:cs="Microsoft JhengHei"/>
          <w:color w:val="15324B"/>
          <w:sz w:val="27"/>
        </w:rPr>
        <w:t xml:space="preserve">8. </w:t>
      </w:r>
      <w:r>
        <w:rPr>
          <w:rFonts w:hint="eastAsia" w:ascii="Microsoft JhengHei" w:hAnsi="Microsoft JhengHei" w:eastAsia="Microsoft JhengHei" w:cs="Microsoft JhengHei"/>
          <w:color w:val="15324B"/>
          <w:sz w:val="27"/>
        </w:rPr>
        <w:t xml:space="preserve">分群比較與需求差距</w:t>
      </w:r>
    </w:p>
    <w:tbl>
      <w:tblPr>
        <w:tblStyle w:val="Table"/>
        <w:tblW w:type="pct" w:w="5000"/>
        <w:jc w:val="center"/>
        <w:tblLayout w:type="fixed"/>
        <w:tblLook w:firstRow="1" w:lastRow="0" w:firstColumn="0" w:lastColumn="0" w:noHBand="0" w:noVBand="0" w:val="0020"/>
        <w:tblBorders>
          <w:top w:val="single" w:sz="4" w:space="0" w:color="B8C7D1"/>
          <w:left w:val="single" w:sz="4" w:space="0" w:color="B8C7D1"/>
          <w:bottom w:val="single" w:sz="4" w:space="0" w:color="B8C7D1"/>
          <w:right w:val="single" w:sz="4" w:space="0" w:color="B8C7D1"/>
          <w:insideH w:val="single" w:sz="4" w:space="0" w:color="B8C7D1"/>
          <w:insideV w:val="single" w:sz="4" w:space="0" w:color="B8C7D1"/>
        </w:tblBorders>
      </w:tblPr>
      <w:tblGrid>
        <w:gridCol w:w="1980"/>
        <w:gridCol w:w="1980"/>
        <w:gridCol w:w="1980"/>
        <w:gridCol w:w="1980"/>
      </w:tblGrid>
      <w:tr>
        <w:trPr>
          <w:tblHeader w:val="on"/>
          <w:cantSplit/>
        </w:trPr>
        <w:tc>
          <w:tcPr>
            <w:tcW w:type="dxa" w:w="1860"/>
            <w:vAlign w:val="center"/>
            <w:tcMar>
              <w:top w:w="65" w:type="dxa"/>
              <w:start w:w="75" w:type="dxa"/>
              <w:bottom w:w="65" w:type="dxa"/>
              <w:end w:w="75" w:type="dxa"/>
            </w:tcMar>
            <w:shd w:fill="15324B"/>
          </w:tcPr>
          <w:p>
            <w:pPr>
              <w:pStyle w:val="Compact"/>
              <w:spacing w:before="0" w:after="0" w:line="240" w:lineRule="auto"/>
            </w:pPr>
            <w:r>
              <w:rPr>
                <w:rFonts w:hint="eastAsia" w:ascii="Microsoft JhengHei" w:hAnsi="Microsoft JhengHei" w:eastAsia="Microsoft JhengHei" w:cs="Microsoft JhengHei"/>
                <w:b/>
                <w:color w:val="FFFFFF"/>
                <w:sz w:val="19"/>
              </w:rPr>
              <w:t xml:space="preserve">分群維度</w:t>
            </w:r>
          </w:p>
        </w:tc>
        <w:tc>
          <w:tcPr>
            <w:tcW w:type="dxa" w:w="2706"/>
            <w:vAlign w:val="center"/>
            <w:tcMar>
              <w:top w:w="65" w:type="dxa"/>
              <w:start w:w="75" w:type="dxa"/>
              <w:bottom w:w="65" w:type="dxa"/>
              <w:end w:w="75" w:type="dxa"/>
            </w:tcMar>
            <w:shd w:fill="15324B"/>
          </w:tcPr>
          <w:p>
            <w:pPr>
              <w:pStyle w:val="Compact"/>
              <w:spacing w:before="0" w:after="0" w:line="240" w:lineRule="auto"/>
            </w:pPr>
            <w:r>
              <w:rPr>
                <w:rFonts w:hint="eastAsia" w:ascii="Microsoft JhengHei" w:hAnsi="Microsoft JhengHei" w:eastAsia="Microsoft JhengHei" w:cs="Microsoft JhengHei"/>
                <w:b/>
                <w:color w:val="FFFFFF"/>
                <w:sz w:val="19"/>
              </w:rPr>
              <w:t xml:space="preserve">本樣本觀察</w:t>
            </w:r>
          </w:p>
        </w:tc>
        <w:tc>
          <w:tcPr>
            <w:tcW w:type="dxa" w:w="2706"/>
            <w:vAlign w:val="center"/>
            <w:tcMar>
              <w:top w:w="65" w:type="dxa"/>
              <w:start w:w="75" w:type="dxa"/>
              <w:bottom w:w="65" w:type="dxa"/>
              <w:end w:w="75" w:type="dxa"/>
            </w:tcMar>
            <w:shd w:fill="15324B"/>
          </w:tcPr>
          <w:p>
            <w:pPr>
              <w:pStyle w:val="Compact"/>
              <w:spacing w:before="0" w:after="0" w:line="240" w:lineRule="auto"/>
            </w:pPr>
            <w:r>
              <w:rPr>
                <w:rFonts w:hint="eastAsia" w:ascii="Microsoft JhengHei" w:hAnsi="Microsoft JhengHei" w:eastAsia="Microsoft JhengHei" w:cs="Microsoft JhengHei"/>
                <w:b/>
                <w:color w:val="FFFFFF"/>
                <w:sz w:val="19"/>
              </w:rPr>
              <w:t xml:space="preserve">可比較性</w:t>
            </w:r>
          </w:p>
        </w:tc>
        <w:tc>
          <w:tcPr>
            <w:tcW w:type="dxa" w:w="2706"/>
            <w:vAlign w:val="center"/>
            <w:tcMar>
              <w:top w:w="65" w:type="dxa"/>
              <w:start w:w="75" w:type="dxa"/>
              <w:bottom w:w="65" w:type="dxa"/>
              <w:end w:w="75" w:type="dxa"/>
            </w:tcMar>
            <w:shd w:fill="15324B"/>
          </w:tcPr>
          <w:p>
            <w:pPr>
              <w:pStyle w:val="Compact"/>
              <w:spacing w:before="0" w:after="0" w:line="240" w:lineRule="auto"/>
            </w:pPr>
            <w:r>
              <w:rPr>
                <w:rFonts w:hint="eastAsia" w:ascii="Microsoft JhengHei" w:hAnsi="Microsoft JhengHei" w:eastAsia="Microsoft JhengHei" w:cs="Microsoft JhengHei"/>
                <w:b/>
                <w:color w:val="FFFFFF"/>
                <w:sz w:val="19"/>
              </w:rPr>
              <w:t xml:space="preserve">限制</w:t>
            </w:r>
          </w:p>
        </w:tc>
      </w:tr>
      <w:tr>
        <w:trPr>
          <w:cantSplit/>
        </w:trPr>
        <w:tc>
          <w:tcPr>
            <w:tcW w:type="dxa" w:w="1860"/>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回覆群組</w:t>
            </w:r>
          </w:p>
        </w:tc>
        <w:tc>
          <w:tcPr>
            <w:tcW w:type="dxa" w:w="2706"/>
            <w:vAlign w:val="center"/>
            <w:tcMar>
              <w:top w:w="65" w:type="dxa"/>
              <w:start w:w="75" w:type="dxa"/>
              <w:bottom w:w="65" w:type="dxa"/>
              <w:end w:w="75" w:type="dxa"/>
            </w:tcMar>
          </w:tcPr>
          <w:p>
            <w:r>
              <w:rPr>
                <w:rFonts w:ascii="Microsoft JhengHei" w:hAnsi="Microsoft JhengHei" w:eastAsia="Microsoft JhengHei"/>
                <w:sz w:val="19"/>
              </w:rPr>
              <w:t>志工 1 份有效答卷</w:t>
            </w:r>
          </w:p>
        </w:tc>
        <w:tc>
          <w:tcPr>
            <w:tcW w:type="dxa" w:w="2706"/>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無其他有效群組可比較</w:t>
            </w:r>
          </w:p>
        </w:tc>
        <w:tc>
          <w:tcPr>
            <w:tcW w:type="dxa" w:w="2706"/>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不代表該群組的普遍需求。</w:t>
            </w:r>
          </w:p>
        </w:tc>
      </w:tr>
      <w:tr>
        <w:trPr>
          <w:cantSplit/>
        </w:trPr>
        <w:tc>
          <w:tcPr>
            <w:tcW w:type="dxa" w:w="1860"/>
            <w:vAlign w:val="center"/>
            <w:tcMar>
              <w:top w:w="65" w:type="dxa"/>
              <w:start w:w="75" w:type="dxa"/>
              <w:bottom w:w="65" w:type="dxa"/>
              <w:end w:w="75" w:type="dxa"/>
            </w:tcMar>
            <w:shd w:fill="EEF4F7"/>
          </w:tcPr>
          <w:p>
            <w:r>
              <w:rPr>
                <w:sz w:val="19"/>
              </w:rPr>
              <w:t>過去兩年相關學習接觸（Q2）</w:t>
            </w:r>
          </w:p>
        </w:tc>
        <w:tc>
          <w:tcPr>
            <w:tcW w:type="dxa" w:w="2706"/>
            <w:vAlign w:val="center"/>
            <w:tcMar>
              <w:top w:w="65" w:type="dxa"/>
              <w:start w:w="75" w:type="dxa"/>
              <w:bottom w:w="65" w:type="dxa"/>
              <w:end w:w="75" w:type="dxa"/>
            </w:tcMar>
            <w:shd w:fill="EEF4F7"/>
          </w:tcPr>
          <w:p>
            <w:r>
              <w:rPr>
                <w:sz w:val="19"/>
              </w:rPr>
              <w:t>Q2回答「沒有」1份合成有效答卷</w:t>
            </w:r>
          </w:p>
        </w:tc>
        <w:tc>
          <w:tcPr>
            <w:tcW w:type="dxa" w:w="2706"/>
            <w:vAlign w:val="center"/>
            <w:tcMar>
              <w:top w:w="65" w:type="dxa"/>
              <w:start w:w="75" w:type="dxa"/>
              <w:bottom w:w="65" w:type="dxa"/>
              <w:end w:w="75" w:type="dxa"/>
            </w:tcMar>
            <w:shd w:fill="EEF4F7"/>
          </w:tcPr>
          <w:p>
            <w:r>
              <w:rPr>
                <w:sz w:val="19"/>
              </w:rPr>
              <w:t>未提供Q2回答「有」的其他合成答卷可比較</w:t>
            </w:r>
          </w:p>
        </w:tc>
        <w:tc>
          <w:tcPr>
            <w:tcW w:type="dxa" w:w="2706"/>
            <w:vAlign w:val="center"/>
            <w:tcMar>
              <w:top w:w="65" w:type="dxa"/>
              <w:start w:w="75" w:type="dxa"/>
              <w:bottom w:w="65" w:type="dxa"/>
              <w:end w:w="75" w:type="dxa"/>
            </w:tcMar>
            <w:shd w:fill="EEF4F7"/>
          </w:tcPr>
          <w:p>
            <w:r>
              <w:rPr>
                <w:sz w:val="19"/>
              </w:rPr>
              <w:t>僅描述此合成答卷；無法估計相關學習接觸與需求或信心之間的群體差異。</w:t>
            </w:r>
          </w:p>
        </w:tc>
      </w:tr>
      <w:tr>
        <w:trPr>
          <w:cantSplit/>
        </w:trPr>
        <w:tc>
          <w:tcPr>
            <w:tcW w:type="dxa" w:w="1860"/>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緊急度與信心</w:t>
            </w:r>
          </w:p>
        </w:tc>
        <w:tc>
          <w:tcPr>
            <w:tcW w:type="dxa" w:w="2706"/>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4／5</w:t>
            </w:r>
            <w:r>
              <w:rPr>
                <w:rFonts w:ascii="Microsoft JhengHei" w:hAnsi="Microsoft JhengHei" w:eastAsia="Microsoft JhengHei" w:cs="Microsoft JhengHei"/>
                <w:color w:val="202B33"/>
                <w:sz w:val="19"/>
              </w:rPr>
              <w:t xml:space="preserve"> </w:t>
            </w:r>
            <w:r>
              <w:rPr>
                <w:rFonts w:hint="eastAsia" w:ascii="Microsoft JhengHei" w:hAnsi="Microsoft JhengHei" w:eastAsia="Microsoft JhengHei" w:cs="Microsoft JhengHei"/>
                <w:color w:val="202B33"/>
                <w:sz w:val="19"/>
              </w:rPr>
              <w:t xml:space="preserve">與</w:t>
            </w:r>
            <w:r>
              <w:rPr>
                <w:rFonts w:ascii="Microsoft JhengHei" w:hAnsi="Microsoft JhengHei" w:eastAsia="Microsoft JhengHei" w:cs="Microsoft JhengHei"/>
                <w:color w:val="202B33"/>
                <w:sz w:val="19"/>
              </w:rPr>
              <w:t xml:space="preserve"> </w:t>
            </w:r>
            <w:r>
              <w:rPr>
                <w:rFonts w:hint="eastAsia" w:ascii="Microsoft JhengHei" w:hAnsi="Microsoft JhengHei" w:eastAsia="Microsoft JhengHei" w:cs="Microsoft JhengHei"/>
                <w:color w:val="202B33"/>
                <w:sz w:val="19"/>
              </w:rPr>
              <w:t xml:space="preserve">2／5</w:t>
            </w:r>
          </w:p>
        </w:tc>
        <w:tc>
          <w:tcPr>
            <w:tcW w:type="dxa" w:w="2706"/>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僅同一答卷的兩個自評</w:t>
            </w:r>
          </w:p>
        </w:tc>
        <w:tc>
          <w:tcPr>
            <w:tcW w:type="dxa" w:w="2706"/>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題意不同，不是職能落差測量。</w:t>
            </w:r>
          </w:p>
        </w:tc>
      </w:tr>
      <w:tr>
        <w:trPr>
          <w:cantSplit/>
        </w:trPr>
        <w:tc>
          <w:tcPr>
            <w:tcW w:type="dxa" w:w="1860"/>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參訓方式、時段與障礙</w:t>
            </w:r>
          </w:p>
        </w:tc>
        <w:tc>
          <w:tcPr>
            <w:tcW w:type="dxa" w:w="2706"/>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面對面、週末上午；交通與時間障礙</w:t>
            </w:r>
          </w:p>
        </w:tc>
        <w:tc>
          <w:tcPr>
            <w:tcW w:type="dxa" w:w="2706"/>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只有一份偏好</w:t>
            </w:r>
          </w:p>
        </w:tc>
        <w:tc>
          <w:tcPr>
            <w:tcW w:type="dxa" w:w="2706"/>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沒有地點、可用時段或實際可參訓人數資料。</w:t>
            </w:r>
          </w:p>
        </w:tc>
      </w:tr>
    </w:tbl>
    <w:p>
      <w:pPr>
        <w:pStyle w:val="BodyText"/>
      </w:pPr>
      <w:r>
        <w:rPr>
          <w:rFonts w:hint="eastAsia" w:ascii="Microsoft JhengHei" w:hAnsi="Microsoft JhengHei" w:eastAsia="Microsoft JhengHei" w:cs="Microsoft JhengHei"/>
          <w:b/>
          <w:bCs/>
          <w:sz w:val="22"/>
        </w:rPr>
        <w:t xml:space="preserve">差距判讀：</w:t>
      </w:r>
      <w:r>
        <w:rPr>
          <w:rFonts w:ascii="Microsoft JhengHei" w:hAnsi="Microsoft JhengHei" w:eastAsia="Microsoft JhengHei" w:cs="Microsoft JhengHei"/>
          <w:sz w:val="22"/>
        </w:rPr>
        <w:t xml:space="preserve"> </w:t>
      </w:r>
      <w:r>
        <w:rPr>
          <w:rFonts w:hint="eastAsia" w:ascii="Microsoft JhengHei" w:hAnsi="Microsoft JhengHei" w:eastAsia="Microsoft JhengHei" w:cs="Microsoft JhengHei"/>
          <w:sz w:val="22"/>
        </w:rPr>
        <w:t xml:space="preserve">本資料能指出示範答卷者希望改善的主題與自評信心之間有探索性訊號，但沒有職能標準、工作任務觀察、主管評估或技能測驗。不得把這份個人自評解讀為組織職能缺口，也不得聲稱訓練能解決已驗證的績效問題。</w:t>
      </w:r>
    </w:p>
    <w:bookmarkEnd w:id="31"/>
    <w:bookmarkStart w:id="32" w:name="發現證據強度與限制"/>
    <w:p>
      <w:pPr>
        <w:pStyle w:val="Heading2"/>
        <w:keepNext/>
        <w:pageBreakBefore/>
      </w:pPr>
      <w:r>
        <w:rPr>
          <w:rFonts w:ascii="Microsoft JhengHei" w:hAnsi="Microsoft JhengHei" w:eastAsia="Microsoft JhengHei" w:cs="Microsoft JhengHei"/>
          <w:color w:val="15324B"/>
          <w:sz w:val="27"/>
        </w:rPr>
        <w:t xml:space="preserve">9. </w:t>
      </w:r>
      <w:r>
        <w:rPr>
          <w:rFonts w:hint="eastAsia" w:ascii="Microsoft JhengHei" w:hAnsi="Microsoft JhengHei" w:eastAsia="Microsoft JhengHei" w:cs="Microsoft JhengHei"/>
          <w:color w:val="15324B"/>
          <w:sz w:val="27"/>
        </w:rPr>
        <w:t xml:space="preserve">發現、證據強度與限制</w:t>
      </w:r>
    </w:p>
    <w:tbl>
      <w:tblPr>
        <w:tblStyle w:val="Table"/>
        <w:tblW w:type="pct" w:w="5000"/>
        <w:jc w:val="center"/>
        <w:tblLayout w:type="fixed"/>
        <w:tblLook w:firstRow="1" w:lastRow="0" w:firstColumn="0" w:lastColumn="0" w:noHBand="0" w:noVBand="0" w:val="0020"/>
        <w:tblBorders>
          <w:top w:val="single" w:sz="4" w:space="0" w:color="B8C7D1"/>
          <w:left w:val="single" w:sz="4" w:space="0" w:color="B8C7D1"/>
          <w:bottom w:val="single" w:sz="4" w:space="0" w:color="B8C7D1"/>
          <w:right w:val="single" w:sz="4" w:space="0" w:color="B8C7D1"/>
          <w:insideH w:val="single" w:sz="4" w:space="0" w:color="B8C7D1"/>
          <w:insideV w:val="single" w:sz="4" w:space="0" w:color="B8C7D1"/>
        </w:tblBorders>
      </w:tblPr>
      <w:tblGrid>
        <w:gridCol w:w="1584"/>
        <w:gridCol w:w="1584"/>
        <w:gridCol w:w="1584"/>
        <w:gridCol w:w="1584"/>
        <w:gridCol w:w="1584"/>
      </w:tblGrid>
      <w:tr>
        <w:trPr>
          <w:tblHeader w:val="on"/>
          <w:cantSplit/>
        </w:trPr>
        <w:tc>
          <w:tcPr>
            <w:tcW w:type="dxa" w:w="1425"/>
            <w:vAlign w:val="center"/>
            <w:tcMar>
              <w:top w:w="65" w:type="dxa"/>
              <w:start w:w="75" w:type="dxa"/>
              <w:bottom w:w="65" w:type="dxa"/>
              <w:end w:w="75" w:type="dxa"/>
            </w:tcMar>
            <w:shd w:fill="15324B"/>
          </w:tcPr>
          <w:p>
            <w:pPr>
              <w:pStyle w:val="Compact"/>
              <w:spacing w:before="0" w:after="0" w:line="240" w:lineRule="auto"/>
            </w:pPr>
            <w:r>
              <w:rPr>
                <w:rFonts w:hint="eastAsia" w:ascii="Microsoft JhengHei" w:hAnsi="Microsoft JhengHei" w:eastAsia="Microsoft JhengHei" w:cs="Microsoft JhengHei"/>
                <w:b/>
                <w:color w:val="FFFFFF"/>
                <w:sz w:val="19"/>
              </w:rPr>
              <w:t xml:space="preserve">發現</w:t>
            </w:r>
          </w:p>
        </w:tc>
        <w:tc>
          <w:tcPr>
            <w:tcW w:type="dxa" w:w="2281"/>
            <w:vAlign w:val="center"/>
            <w:tcMar>
              <w:top w:w="65" w:type="dxa"/>
              <w:start w:w="75" w:type="dxa"/>
              <w:bottom w:w="65" w:type="dxa"/>
              <w:end w:w="75" w:type="dxa"/>
            </w:tcMar>
            <w:shd w:fill="15324B"/>
          </w:tcPr>
          <w:p>
            <w:pPr>
              <w:pStyle w:val="Compact"/>
              <w:spacing w:before="0" w:after="0" w:line="240" w:lineRule="auto"/>
            </w:pPr>
            <w:r>
              <w:rPr>
                <w:rFonts w:hint="eastAsia" w:ascii="Microsoft JhengHei" w:hAnsi="Microsoft JhengHei" w:eastAsia="Microsoft JhengHei" w:cs="Microsoft JhengHei"/>
                <w:b/>
                <w:color w:val="FFFFFF"/>
                <w:sz w:val="19"/>
              </w:rPr>
              <w:t xml:space="preserve">直接依據</w:t>
            </w:r>
          </w:p>
        </w:tc>
        <w:tc>
          <w:tcPr>
            <w:tcW w:type="dxa" w:w="2209"/>
            <w:vAlign w:val="center"/>
            <w:tcMar>
              <w:top w:w="65" w:type="dxa"/>
              <w:start w:w="75" w:type="dxa"/>
              <w:bottom w:w="65" w:type="dxa"/>
              <w:end w:w="75" w:type="dxa"/>
            </w:tcMar>
            <w:shd w:fill="15324B"/>
          </w:tcPr>
          <w:p>
            <w:pPr>
              <w:pStyle w:val="Compact"/>
              <w:spacing w:before="0" w:after="0" w:line="240" w:lineRule="auto"/>
            </w:pPr>
            <w:r>
              <w:rPr>
                <w:rFonts w:hint="eastAsia" w:ascii="Microsoft JhengHei" w:hAnsi="Microsoft JhengHei" w:eastAsia="Microsoft JhengHei" w:cs="Microsoft JhengHei"/>
                <w:b/>
                <w:color w:val="FFFFFF"/>
                <w:sz w:val="19"/>
              </w:rPr>
              <w:t xml:space="preserve">證據強度</w:t>
            </w:r>
          </w:p>
        </w:tc>
        <w:tc>
          <w:tcPr>
            <w:tcW w:type="dxa" w:w="2423"/>
            <w:vAlign w:val="center"/>
            <w:tcMar>
              <w:top w:w="65" w:type="dxa"/>
              <w:start w:w="75" w:type="dxa"/>
              <w:bottom w:w="65" w:type="dxa"/>
              <w:end w:w="75" w:type="dxa"/>
            </w:tcMar>
            <w:shd w:fill="15324B"/>
          </w:tcPr>
          <w:p>
            <w:pPr>
              <w:pStyle w:val="Compact"/>
              <w:spacing w:before="0" w:after="0" w:line="240" w:lineRule="auto"/>
            </w:pPr>
            <w:r>
              <w:rPr>
                <w:rFonts w:hint="eastAsia" w:ascii="Microsoft JhengHei" w:hAnsi="Microsoft JhengHei" w:eastAsia="Microsoft JhengHei" w:cs="Microsoft JhengHei"/>
                <w:b/>
                <w:color w:val="FFFFFF"/>
                <w:sz w:val="19"/>
              </w:rPr>
              <w:t xml:space="preserve">合理用途</w:t>
            </w:r>
          </w:p>
        </w:tc>
        <w:tc>
          <w:tcPr>
            <w:tcW w:type="dxa" w:w="1639"/>
            <w:vAlign w:val="center"/>
            <w:tcMar>
              <w:top w:w="65" w:type="dxa"/>
              <w:start w:w="75" w:type="dxa"/>
              <w:bottom w:w="65" w:type="dxa"/>
              <w:end w:w="75" w:type="dxa"/>
            </w:tcMar>
            <w:shd w:fill="15324B"/>
          </w:tcPr>
          <w:p>
            <w:pPr>
              <w:pStyle w:val="Compact"/>
              <w:spacing w:before="0" w:after="0" w:line="240" w:lineRule="auto"/>
            </w:pPr>
            <w:r>
              <w:rPr>
                <w:rFonts w:hint="eastAsia" w:ascii="Microsoft JhengHei" w:hAnsi="Microsoft JhengHei" w:eastAsia="Microsoft JhengHei" w:cs="Microsoft JhengHei"/>
                <w:b/>
                <w:color w:val="FFFFFF"/>
                <w:sz w:val="19"/>
              </w:rPr>
              <w:t xml:space="preserve">不可作的推論</w:t>
            </w:r>
          </w:p>
        </w:tc>
      </w:tr>
      <w:tr>
        <w:trPr>
          <w:cantSplit/>
        </w:trPr>
        <w:tc>
          <w:tcPr>
            <w:tcW w:type="dxa" w:w="1425"/>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答卷內首要排序為服務流程與紀錄</w:t>
            </w:r>
          </w:p>
        </w:tc>
        <w:tc>
          <w:tcPr>
            <w:tcW w:type="dxa" w:w="2281"/>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一份有效合成答卷的第</w:t>
            </w:r>
            <w:r>
              <w:rPr>
                <w:rFonts w:ascii="Microsoft JhengHei" w:hAnsi="Microsoft JhengHei" w:eastAsia="Microsoft JhengHei" w:cs="Microsoft JhengHei"/>
                <w:color w:val="202B33"/>
                <w:sz w:val="19"/>
              </w:rPr>
              <w:t xml:space="preserve"> 1 </w:t>
            </w:r>
            <w:r>
              <w:rPr>
                <w:rFonts w:hint="eastAsia" w:ascii="Microsoft JhengHei" w:hAnsi="Microsoft JhengHei" w:eastAsia="Microsoft JhengHei" w:cs="Microsoft JhengHei"/>
                <w:color w:val="202B33"/>
                <w:sz w:val="19"/>
              </w:rPr>
              <w:t xml:space="preserve">順位</w:t>
            </w:r>
          </w:p>
        </w:tc>
        <w:tc>
          <w:tcPr>
            <w:tcW w:type="dxa" w:w="2209"/>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極低；單一示範個案</w:t>
            </w:r>
          </w:p>
        </w:tc>
        <w:tc>
          <w:tcPr>
            <w:tcW w:type="dxa" w:w="2423"/>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作為下一輪訪談或問卷驗證的主題</w:t>
            </w:r>
          </w:p>
        </w:tc>
        <w:tc>
          <w:tcPr>
            <w:tcW w:type="dxa" w:w="1639"/>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志工普遍最需要此訓練、需求已獲證實。</w:t>
            </w:r>
          </w:p>
        </w:tc>
      </w:tr>
      <w:tr>
        <w:trPr>
          <w:cantSplit/>
        </w:trPr>
        <w:tc>
          <w:tcPr>
            <w:tcW w:type="dxa" w:w="1425"/>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溝通與轉介界線、志工合作與安全亦出現在排序中</w:t>
            </w:r>
          </w:p>
        </w:tc>
        <w:tc>
          <w:tcPr>
            <w:tcW w:type="dxa" w:w="2281"/>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同一份答卷的第</w:t>
            </w:r>
            <w:r>
              <w:rPr>
                <w:rFonts w:ascii="Microsoft JhengHei" w:hAnsi="Microsoft JhengHei" w:eastAsia="Microsoft JhengHei" w:cs="Microsoft JhengHei"/>
                <w:color w:val="202B33"/>
                <w:sz w:val="19"/>
              </w:rPr>
              <w:t xml:space="preserve"> 2、3 </w:t>
            </w:r>
            <w:r>
              <w:rPr>
                <w:rFonts w:hint="eastAsia" w:ascii="Microsoft JhengHei" w:hAnsi="Microsoft JhengHei" w:eastAsia="Microsoft JhengHei" w:cs="Microsoft JhengHei"/>
                <w:color w:val="202B33"/>
                <w:sz w:val="19"/>
              </w:rPr>
              <w:t xml:space="preserve">順位</w:t>
            </w:r>
          </w:p>
        </w:tc>
        <w:tc>
          <w:tcPr>
            <w:tcW w:type="dxa" w:w="2209"/>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極低；同一回覆者的多項選擇</w:t>
            </w:r>
          </w:p>
        </w:tc>
        <w:tc>
          <w:tcPr>
            <w:tcW w:type="dxa" w:w="2423"/>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檢查未來課程概念是否涵蓋不同主題</w:t>
            </w:r>
          </w:p>
        </w:tc>
        <w:tc>
          <w:tcPr>
            <w:tcW w:type="dxa" w:w="1639"/>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三項主題具有相同市場需求率或應合併成已核定課程。</w:t>
            </w:r>
          </w:p>
        </w:tc>
      </w:tr>
      <w:tr>
        <w:trPr>
          <w:cantSplit/>
        </w:trPr>
        <w:tc>
          <w:tcPr>
            <w:tcW w:type="dxa" w:w="1425"/>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緊急度自評高於信心自評</w:t>
            </w:r>
          </w:p>
        </w:tc>
        <w:tc>
          <w:tcPr>
            <w:tcW w:type="dxa" w:w="2281"/>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緊急度</w:t>
            </w:r>
            <w:r>
              <w:rPr>
                <w:rFonts w:ascii="Microsoft JhengHei" w:hAnsi="Microsoft JhengHei" w:eastAsia="Microsoft JhengHei" w:cs="Microsoft JhengHei"/>
                <w:color w:val="202B33"/>
                <w:sz w:val="19"/>
              </w:rPr>
              <w:t xml:space="preserve"> </w:t>
            </w:r>
            <w:r>
              <w:rPr>
                <w:rFonts w:hint="eastAsia" w:ascii="Microsoft JhengHei" w:hAnsi="Microsoft JhengHei" w:eastAsia="Microsoft JhengHei" w:cs="Microsoft JhengHei"/>
                <w:color w:val="202B33"/>
                <w:sz w:val="19"/>
              </w:rPr>
              <w:t xml:space="preserve">4／5、信心</w:t>
            </w:r>
            <w:r>
              <w:rPr>
                <w:rFonts w:ascii="Microsoft JhengHei" w:hAnsi="Microsoft JhengHei" w:eastAsia="Microsoft JhengHei" w:cs="Microsoft JhengHei"/>
                <w:color w:val="202B33"/>
                <w:sz w:val="19"/>
              </w:rPr>
              <w:t xml:space="preserve"> </w:t>
            </w:r>
            <w:r>
              <w:rPr>
                <w:rFonts w:hint="eastAsia" w:ascii="Microsoft JhengHei" w:hAnsi="Microsoft JhengHei" w:eastAsia="Microsoft JhengHei" w:cs="Microsoft JhengHei"/>
                <w:color w:val="202B33"/>
                <w:sz w:val="19"/>
              </w:rPr>
              <w:t xml:space="preserve">2／5</w:t>
            </w:r>
          </w:p>
        </w:tc>
        <w:tc>
          <w:tcPr>
            <w:tcW w:type="dxa" w:w="2209"/>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極低；自評且構念不同</w:t>
            </w:r>
          </w:p>
        </w:tc>
        <w:tc>
          <w:tcPr>
            <w:tcW w:type="dxa" w:w="2423"/>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設計後續追問，確認原因與工作情境</w:t>
            </w:r>
          </w:p>
        </w:tc>
        <w:tc>
          <w:tcPr>
            <w:tcW w:type="dxa" w:w="1639"/>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已證明能力不足、工作績效不佳或訓練有效。</w:t>
            </w:r>
          </w:p>
        </w:tc>
      </w:tr>
      <w:tr>
        <w:trPr>
          <w:cantSplit/>
        </w:trPr>
        <w:tc>
          <w:tcPr>
            <w:tcW w:type="dxa" w:w="1425"/>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參訓設計可能需考量時段、交通與教材可讀性</w:t>
            </w:r>
          </w:p>
        </w:tc>
        <w:tc>
          <w:tcPr>
            <w:tcW w:type="dxa" w:w="2281"/>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同一份合成答卷的偏好及意見</w:t>
            </w:r>
          </w:p>
        </w:tc>
        <w:tc>
          <w:tcPr>
            <w:tcW w:type="dxa" w:w="2209"/>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極低；單一回覆者</w:t>
            </w:r>
          </w:p>
        </w:tc>
        <w:tc>
          <w:tcPr>
            <w:tcW w:type="dxa" w:w="2423"/>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在真實調查中驗證便利性與可近性</w:t>
            </w:r>
          </w:p>
        </w:tc>
        <w:tc>
          <w:tcPr>
            <w:tcW w:type="dxa" w:w="1639"/>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已確認場地、成本、需求規模或大多數人的偏好。</w:t>
            </w:r>
          </w:p>
        </w:tc>
      </w:tr>
    </w:tbl>
    <w:p>
      <w:pPr>
        <w:pStyle w:val="BodyText"/>
      </w:pPr>
      <w:r>
        <w:rPr>
          <w:rFonts w:hint="eastAsia" w:ascii="Microsoft JhengHei" w:hAnsi="Microsoft JhengHei" w:eastAsia="Microsoft JhengHei" w:cs="Microsoft JhengHei"/>
          <w:sz w:val="22"/>
        </w:rPr>
        <w:t xml:space="preserve">目前無法確認真實調查是否發生、調查對象是否代表目標市場、合成流向是否對應真實名冊，或任何協會內部決議。沒有母體清冊、樣本設計、實際原始回覆與可核實執行紀錄，不做推論統計、趨勢比較、母體估計或因果結論。</w:t>
      </w:r>
    </w:p>
    <w:bookmarkEnd w:id="32"/>
    <w:bookmarkStart w:id="35" w:name="分析結論與建議"/>
    <w:p>
      <w:pPr>
        <w:pStyle w:val="Heading2"/>
        <w:keepNext/>
      </w:pPr>
      <w:r>
        <w:rPr>
          <w:rFonts w:ascii="Microsoft JhengHei" w:hAnsi="Microsoft JhengHei" w:eastAsia="Microsoft JhengHei" w:cs="Microsoft JhengHei"/>
          <w:color w:val="15324B"/>
          <w:sz w:val="27"/>
        </w:rPr>
        <w:t xml:space="preserve">10. </w:t>
      </w:r>
      <w:r>
        <w:rPr>
          <w:rFonts w:hint="eastAsia" w:ascii="Microsoft JhengHei" w:hAnsi="Microsoft JhengHei" w:eastAsia="Microsoft JhengHei" w:cs="Microsoft JhengHei"/>
          <w:color w:val="15324B"/>
          <w:sz w:val="27"/>
        </w:rPr>
        <w:t xml:space="preserve">分析結論與建議</w:t>
      </w:r>
    </w:p>
    <w:bookmarkStart w:id="33" w:name="分析結論"/>
    <w:p>
      <w:pPr>
        <w:pStyle w:val="Heading3"/>
        <w:keepNext/>
      </w:pPr>
      <w:r>
        <w:rPr>
          <w:rFonts w:ascii="Microsoft JhengHei" w:hAnsi="Microsoft JhengHei" w:eastAsia="Microsoft JhengHei" w:cs="Microsoft JhengHei"/>
          <w:color w:val="15324B"/>
          <w:sz w:val="24"/>
        </w:rPr>
        <w:t xml:space="preserve">10.1 </w:t>
      </w:r>
      <w:r>
        <w:rPr>
          <w:rFonts w:hint="eastAsia" w:ascii="Microsoft JhengHei" w:hAnsi="Microsoft JhengHei" w:eastAsia="Microsoft JhengHei" w:cs="Microsoft JhengHei"/>
          <w:color w:val="15324B"/>
          <w:sz w:val="24"/>
        </w:rPr>
        <w:t xml:space="preserve">分析結論</w:t>
      </w:r>
    </w:p>
    <w:p>
      <w:pPr>
        <w:pStyle w:val="FirstParagraph"/>
      </w:pPr>
      <w:r>
        <w:rPr>
          <w:rFonts w:hint="eastAsia" w:ascii="Microsoft JhengHei" w:hAnsi="Microsoft JhengHei" w:eastAsia="Microsoft JhengHei" w:cs="Microsoft JhengHei"/>
          <w:sz w:val="22"/>
        </w:rPr>
        <w:t xml:space="preserve">這份</w:t>
      </w:r>
      <w:r>
        <w:rPr>
          <w:rFonts w:ascii="Microsoft JhengHei" w:hAnsi="Microsoft JhengHei" w:eastAsia="Microsoft JhengHei" w:cs="Microsoft JhengHei"/>
          <w:sz w:val="22"/>
        </w:rPr>
        <w:t xml:space="preserve"> </w:t>
      </w:r>
      <w:r>
        <w:rPr>
          <w:rFonts w:hint="eastAsia" w:ascii="Microsoft JhengHei" w:hAnsi="Microsoft JhengHei" w:eastAsia="Microsoft JhengHei" w:cs="Microsoft JhengHei"/>
          <w:sz w:val="22"/>
        </w:rPr>
        <w:t xml:space="preserve">SAMPLE／SYNTHETIC</w:t>
      </w:r>
      <w:r>
        <w:rPr>
          <w:rFonts w:ascii="Microsoft JhengHei" w:hAnsi="Microsoft JhengHei" w:eastAsia="Microsoft JhengHei" w:cs="Microsoft JhengHei"/>
          <w:sz w:val="22"/>
        </w:rPr>
        <w:t xml:space="preserve"> </w:t>
      </w:r>
      <w:r>
        <w:rPr>
          <w:rFonts w:hint="eastAsia" w:ascii="Microsoft JhengHei" w:hAnsi="Microsoft JhengHei" w:eastAsia="Microsoft JhengHei" w:cs="Microsoft JhengHei"/>
          <w:sz w:val="22"/>
        </w:rPr>
        <w:t xml:space="preserve">案例可完整展示有效樣本判定後的分析方法：一份有效答卷中，服務流程與紀錄列為首位，緊急度自評為</w:t>
      </w:r>
      <w:r>
        <w:rPr>
          <w:rFonts w:ascii="Microsoft JhengHei" w:hAnsi="Microsoft JhengHei" w:eastAsia="Microsoft JhengHei" w:cs="Microsoft JhengHei"/>
          <w:sz w:val="22"/>
        </w:rPr>
        <w:t xml:space="preserve"> </w:t>
      </w:r>
      <w:r>
        <w:rPr>
          <w:rFonts w:hint="eastAsia" w:ascii="Microsoft JhengHei" w:hAnsi="Microsoft JhengHei" w:eastAsia="Microsoft JhengHei" w:cs="Microsoft JhengHei"/>
          <w:sz w:val="22"/>
        </w:rPr>
        <w:t xml:space="preserve">4／5，信心自評為</w:t>
      </w:r>
      <w:r>
        <w:rPr>
          <w:rFonts w:ascii="Microsoft JhengHei" w:hAnsi="Microsoft JhengHei" w:eastAsia="Microsoft JhengHei" w:cs="Microsoft JhengHei"/>
          <w:sz w:val="22"/>
        </w:rPr>
        <w:t xml:space="preserve"> </w:t>
      </w:r>
      <w:r>
        <w:rPr>
          <w:rFonts w:hint="eastAsia" w:ascii="Microsoft JhengHei" w:hAnsi="Microsoft JhengHei" w:eastAsia="Microsoft JhengHei" w:cs="Microsoft JhengHei"/>
          <w:sz w:val="22"/>
        </w:rPr>
        <w:t xml:space="preserve">2／5，並有面對面、週末上午及教材可讀性等個人偏好。由於有效樣本只有一份，結果只能描述該筆合成資料。現有資料不足以判斷目標市場規模、需求普遍程度、課程定價、開課可行性或訓練成效。</w:t>
      </w:r>
    </w:p>
    <w:bookmarkEnd w:id="33"/>
    <w:bookmarkStart w:id="34" w:name="建議採取的處理"/>
    <w:p>
      <w:pPr>
        <w:pStyle w:val="Heading3"/>
        <w:keepNext/>
      </w:pPr>
      <w:r>
        <w:rPr>
          <w:rFonts w:ascii="Microsoft JhengHei" w:hAnsi="Microsoft JhengHei" w:eastAsia="Microsoft JhengHei" w:cs="Microsoft JhengHei"/>
          <w:color w:val="15324B"/>
          <w:sz w:val="24"/>
        </w:rPr>
        <w:t xml:space="preserve">10.2 </w:t>
      </w:r>
      <w:r>
        <w:rPr>
          <w:rFonts w:hint="eastAsia" w:ascii="Microsoft JhengHei" w:hAnsi="Microsoft JhengHei" w:eastAsia="Microsoft JhengHei" w:cs="Microsoft JhengHei"/>
          <w:color w:val="15324B"/>
          <w:sz w:val="24"/>
        </w:rPr>
        <w:t xml:space="preserve">建議採取的處理</w:t>
      </w:r>
    </w:p>
    <w:p>
      <w:pPr>
        <w:pStyle w:val="Compact"/>
        <w:numPr>
          <w:ilvl w:val="0"/>
          <w:numId w:val="1003"/>
        </w:numPr>
      </w:pPr>
      <w:r>
        <w:rPr>
          <w:rFonts w:hint="eastAsia" w:ascii="Microsoft JhengHei" w:hAnsi="Microsoft JhengHei" w:eastAsia="Microsoft JhengHei" w:cs="Microsoft JhengHei"/>
          <w:sz w:val="22"/>
        </w:rPr>
        <w:t xml:space="preserve">將本次結果保留為分析流程示例，不發布成協會調查成果，不作開課或支出決議依據。</w:t>
      </w:r>
    </w:p>
    <w:p>
      <w:pPr>
        <w:pStyle w:val="Compact"/>
        <w:numPr>
          <w:ilvl w:val="0"/>
          <w:numId w:val="1003"/>
        </w:numPr>
      </w:pPr>
      <w:r>
        <w:rPr>
          <w:rFonts w:hint="eastAsia" w:ascii="Microsoft JhengHei" w:hAnsi="Microsoft JhengHei" w:eastAsia="Microsoft JhengHei" w:cs="Microsoft JhengHei"/>
          <w:sz w:val="22"/>
        </w:rPr>
        <w:t xml:space="preserve">先以協會可合法使用的對象清冊界定真實目標群體、納入條件與分群方式；保存名冊版本與去識別化方式，不在分析報告揭露個資。</w:t>
      </w:r>
    </w:p>
    <w:p>
      <w:pPr>
        <w:pStyle w:val="Compact"/>
        <w:numPr>
          <w:ilvl w:val="0"/>
          <w:numId w:val="1003"/>
        </w:numPr>
      </w:pPr>
      <w:r>
        <w:rPr>
          <w:rFonts w:hint="eastAsia" w:ascii="Microsoft JhengHei" w:hAnsi="Microsoft JhengHei" w:eastAsia="Microsoft JhengHei" w:cs="Microsoft JhengHei"/>
          <w:sz w:val="22"/>
        </w:rPr>
        <w:t xml:space="preserve">使用</w:t>
      </w:r>
      <w:r>
        <w:rPr>
          <w:rFonts w:ascii="Microsoft JhengHei" w:hAnsi="Microsoft JhengHei" w:eastAsia="Microsoft JhengHei" w:cs="Microsoft JhengHei"/>
          <w:sz w:val="22"/>
        </w:rPr>
        <w:t xml:space="preserve"> 0003 </w:t>
      </w:r>
      <w:r>
        <w:rPr>
          <w:rFonts w:hint="eastAsia" w:ascii="Microsoft JhengHei" w:hAnsi="Microsoft JhengHei" w:eastAsia="Microsoft JhengHei" w:cs="Microsoft JhengHei"/>
          <w:sz w:val="22"/>
        </w:rPr>
        <w:t xml:space="preserve">問卷的核定題目與量尺收集真實回覆；依</w:t>
      </w:r>
      <w:r>
        <w:rPr>
          <w:rFonts w:ascii="Microsoft JhengHei" w:hAnsi="Microsoft JhengHei" w:eastAsia="Microsoft JhengHei" w:cs="Microsoft JhengHei"/>
          <w:sz w:val="22"/>
        </w:rPr>
        <w:t xml:space="preserve"> 0004 </w:t>
      </w:r>
      <w:r>
        <w:rPr>
          <w:rFonts w:hint="eastAsia" w:ascii="Microsoft JhengHei" w:hAnsi="Microsoft JhengHei" w:eastAsia="Microsoft JhengHei" w:cs="Microsoft JhengHei"/>
          <w:sz w:val="22"/>
        </w:rPr>
        <w:t xml:space="preserve">的執行紀錄保存邀請、同意、回收、排除及重複處理證據。若題目或量尺變更，標明版本並避免直接混算不同版本。</w:t>
      </w:r>
    </w:p>
    <w:p>
      <w:pPr>
        <w:pStyle w:val="Compact"/>
        <w:numPr>
          <w:ilvl w:val="0"/>
          <w:numId w:val="1003"/>
        </w:numPr>
      </w:pPr>
      <w:r>
        <w:rPr>
          <w:rFonts w:hint="eastAsia" w:ascii="Microsoft JhengHei" w:hAnsi="Microsoft JhengHei" w:eastAsia="Microsoft JhengHei" w:cs="Microsoft JhengHei"/>
          <w:sz w:val="22"/>
        </w:rPr>
        <w:t xml:space="preserve">回收結束後先核對唯一回覆數、有效數與各題有效分母，再按本報告定義重算需求排序、平均分及高需求比例；各分群樣本不足時只列筆數，不作比較性結論。</w:t>
      </w:r>
    </w:p>
    <w:p>
      <w:pPr>
        <w:pStyle w:val="Compact"/>
        <w:numPr>
          <w:ilvl w:val="0"/>
          <w:numId w:val="1003"/>
        </w:numPr>
      </w:pPr>
      <w:r>
        <w:rPr>
          <w:rFonts w:hint="eastAsia" w:ascii="Microsoft JhengHei" w:hAnsi="Microsoft JhengHei" w:eastAsia="Microsoft JhengHei" w:cs="Microsoft JhengHei"/>
          <w:sz w:val="22"/>
        </w:rPr>
        <w:t xml:space="preserve">將三個示範主題作為待真實資料驗證的候選方向。只有在真實需求、時段／交通、教材可近性、資源可行性均有相應證據後，才把分析提供給有權責的主管或會議審議。任何實際決議應另由正式會議或核定紀錄證明。</w:t>
      </w:r>
    </w:p>
    <w:bookmarkEnd w:id="34"/>
    <w:bookmarkEnd w:id="35"/>
    <w:bookmarkStart w:id="36" w:name="建議執行與追蹤表"/>
    <w:p>
      <w:pPr>
        <w:pStyle w:val="Heading2"/>
        <w:keepNext/>
      </w:pPr>
      <w:r>
        <w:rPr>
          <w:rFonts w:ascii="Microsoft JhengHei" w:hAnsi="Microsoft JhengHei" w:eastAsia="Microsoft JhengHei" w:cs="Microsoft JhengHei"/>
          <w:color w:val="15324B"/>
          <w:sz w:val="27"/>
        </w:rPr>
        <w:t xml:space="preserve">11. </w:t>
      </w:r>
      <w:r>
        <w:rPr>
          <w:rFonts w:hint="eastAsia" w:ascii="Microsoft JhengHei" w:hAnsi="Microsoft JhengHei" w:eastAsia="Microsoft JhengHei" w:cs="Microsoft JhengHei"/>
          <w:color w:val="15324B"/>
          <w:sz w:val="27"/>
        </w:rPr>
        <w:t xml:space="preserve">建議執行與追蹤表</w:t>
      </w:r>
    </w:p>
    <w:p>
      <w:pPr>
        <w:pStyle w:val="FirstParagraph"/>
      </w:pPr>
      <w:r>
        <w:rPr>
          <w:rFonts w:hint="eastAsia" w:ascii="Microsoft JhengHei" w:hAnsi="Microsoft JhengHei" w:eastAsia="Microsoft JhengHei" w:cs="Microsoft JhengHei"/>
          <w:sz w:val="22"/>
        </w:rPr>
        <w:t xml:space="preserve">下表是分析建議，不是已派工或已完成的協會紀錄。責任以職能描述，不預設任何真人已承接；正式人選須由協會依其權責指定。</w:t>
      </w:r>
    </w:p>
    <w:tbl>
      <w:tblPr>
        <w:tblStyle w:val="Table"/>
        <w:tblW w:type="pct" w:w="5000"/>
        <w:jc w:val="center"/>
        <w:tblLayout w:type="fixed"/>
        <w:tblLook w:firstRow="1" w:lastRow="0" w:firstColumn="0" w:lastColumn="0" w:noHBand="0" w:noVBand="0" w:val="0020"/>
        <w:tblBorders>
          <w:top w:val="single" w:sz="4" w:space="0" w:color="B8C7D1"/>
          <w:left w:val="single" w:sz="4" w:space="0" w:color="B8C7D1"/>
          <w:bottom w:val="single" w:sz="4" w:space="0" w:color="B8C7D1"/>
          <w:right w:val="single" w:sz="4" w:space="0" w:color="B8C7D1"/>
          <w:insideH w:val="single" w:sz="4" w:space="0" w:color="B8C7D1"/>
          <w:insideV w:val="single" w:sz="4" w:space="0" w:color="B8C7D1"/>
        </w:tblBorders>
      </w:tblPr>
      <w:tblGrid>
        <w:gridCol w:w="1584"/>
        <w:gridCol w:w="1584"/>
        <w:gridCol w:w="1584"/>
        <w:gridCol w:w="1584"/>
        <w:gridCol w:w="1584"/>
      </w:tblGrid>
      <w:tr>
        <w:trPr>
          <w:tblHeader w:val="on"/>
          <w:cantSplit/>
        </w:trPr>
        <w:tc>
          <w:tcPr>
            <w:tcW w:type="dxa" w:w="1425"/>
            <w:vAlign w:val="center"/>
            <w:tcMar>
              <w:top w:w="65" w:type="dxa"/>
              <w:start w:w="75" w:type="dxa"/>
              <w:bottom w:w="65" w:type="dxa"/>
              <w:end w:w="75" w:type="dxa"/>
            </w:tcMar>
            <w:shd w:fill="15324B"/>
          </w:tcPr>
          <w:p>
            <w:pPr>
              <w:pStyle w:val="Compact"/>
              <w:spacing w:before="0" w:after="0" w:line="240" w:lineRule="auto"/>
            </w:pPr>
            <w:r>
              <w:rPr>
                <w:rFonts w:hint="eastAsia" w:ascii="Microsoft JhengHei" w:hAnsi="Microsoft JhengHei" w:eastAsia="Microsoft JhengHei" w:cs="Microsoft JhengHei"/>
                <w:b/>
                <w:color w:val="FFFFFF"/>
                <w:sz w:val="19"/>
              </w:rPr>
              <w:t xml:space="preserve">後續工作</w:t>
            </w:r>
          </w:p>
        </w:tc>
        <w:tc>
          <w:tcPr>
            <w:tcW w:type="dxa" w:w="2281"/>
            <w:vAlign w:val="center"/>
            <w:tcMar>
              <w:top w:w="65" w:type="dxa"/>
              <w:start w:w="75" w:type="dxa"/>
              <w:bottom w:w="65" w:type="dxa"/>
              <w:end w:w="75" w:type="dxa"/>
            </w:tcMar>
            <w:shd w:fill="15324B"/>
          </w:tcPr>
          <w:p>
            <w:pPr>
              <w:pStyle w:val="Compact"/>
              <w:spacing w:before="0" w:after="0" w:line="240" w:lineRule="auto"/>
            </w:pPr>
            <w:r>
              <w:rPr>
                <w:rFonts w:hint="eastAsia" w:ascii="Microsoft JhengHei" w:hAnsi="Microsoft JhengHei" w:eastAsia="Microsoft JhengHei" w:cs="Microsoft JhengHei"/>
                <w:b/>
                <w:color w:val="FFFFFF"/>
                <w:sz w:val="19"/>
              </w:rPr>
              <w:t xml:space="preserve">建議責任職能</w:t>
            </w:r>
          </w:p>
        </w:tc>
        <w:tc>
          <w:tcPr>
            <w:tcW w:type="dxa" w:w="2209"/>
            <w:vAlign w:val="center"/>
            <w:tcMar>
              <w:top w:w="65" w:type="dxa"/>
              <w:start w:w="75" w:type="dxa"/>
              <w:bottom w:w="65" w:type="dxa"/>
              <w:end w:w="75" w:type="dxa"/>
            </w:tcMar>
            <w:shd w:fill="15324B"/>
          </w:tcPr>
          <w:p>
            <w:pPr>
              <w:pStyle w:val="Compact"/>
              <w:spacing w:before="0" w:after="0" w:line="240" w:lineRule="auto"/>
            </w:pPr>
            <w:r>
              <w:rPr>
                <w:rFonts w:hint="eastAsia" w:ascii="Microsoft JhengHei" w:hAnsi="Microsoft JhengHei" w:eastAsia="Microsoft JhengHei" w:cs="Microsoft JhengHei"/>
                <w:b/>
                <w:color w:val="FFFFFF"/>
                <w:sz w:val="19"/>
              </w:rPr>
              <w:t xml:space="preserve">時點／觸發條件</w:t>
            </w:r>
          </w:p>
        </w:tc>
        <w:tc>
          <w:tcPr>
            <w:tcW w:type="dxa" w:w="2423"/>
            <w:vAlign w:val="center"/>
            <w:tcMar>
              <w:top w:w="65" w:type="dxa"/>
              <w:start w:w="75" w:type="dxa"/>
              <w:bottom w:w="65" w:type="dxa"/>
              <w:end w:w="75" w:type="dxa"/>
            </w:tcMar>
            <w:shd w:fill="15324B"/>
          </w:tcPr>
          <w:p>
            <w:pPr>
              <w:pStyle w:val="Compact"/>
              <w:spacing w:before="0" w:after="0" w:line="240" w:lineRule="auto"/>
            </w:pPr>
            <w:r>
              <w:rPr>
                <w:rFonts w:hint="eastAsia" w:ascii="Microsoft JhengHei" w:hAnsi="Microsoft JhengHei" w:eastAsia="Microsoft JhengHei" w:cs="Microsoft JhengHei"/>
                <w:b/>
                <w:color w:val="FFFFFF"/>
                <w:sz w:val="19"/>
              </w:rPr>
              <w:t xml:space="preserve">完成證據</w:t>
            </w:r>
          </w:p>
        </w:tc>
        <w:tc>
          <w:tcPr>
            <w:tcW w:type="dxa" w:w="1639"/>
            <w:vAlign w:val="center"/>
            <w:tcMar>
              <w:top w:w="65" w:type="dxa"/>
              <w:start w:w="75" w:type="dxa"/>
              <w:bottom w:w="65" w:type="dxa"/>
              <w:end w:w="75" w:type="dxa"/>
            </w:tcMar>
            <w:shd w:fill="15324B"/>
          </w:tcPr>
          <w:p>
            <w:pPr>
              <w:pStyle w:val="Compact"/>
              <w:spacing w:before="0" w:after="0" w:line="240" w:lineRule="auto"/>
            </w:pPr>
            <w:r>
              <w:rPr>
                <w:rFonts w:hint="eastAsia" w:ascii="Microsoft JhengHei" w:hAnsi="Microsoft JhengHei" w:eastAsia="Microsoft JhengHei" w:cs="Microsoft JhengHei"/>
                <w:b/>
                <w:color w:val="FFFFFF"/>
                <w:sz w:val="19"/>
              </w:rPr>
              <w:t xml:space="preserve">追蹤指標</w:t>
            </w:r>
          </w:p>
        </w:tc>
      </w:tr>
      <w:tr>
        <w:trPr>
          <w:cantSplit/>
        </w:trPr>
        <w:tc>
          <w:tcPr>
            <w:tcW w:type="dxa" w:w="1425"/>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確認真實目標群體、納入條件及可合法使用的抽樣框</w:t>
            </w:r>
          </w:p>
        </w:tc>
        <w:tc>
          <w:tcPr>
            <w:tcW w:type="dxa" w:w="2281"/>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需求分析承辦職能</w:t>
            </w:r>
          </w:p>
        </w:tc>
        <w:tc>
          <w:tcPr>
            <w:tcW w:type="dxa" w:w="2209"/>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發出下一輪調查前</w:t>
            </w:r>
          </w:p>
        </w:tc>
        <w:tc>
          <w:tcPr>
            <w:tcW w:type="dxa" w:w="2423"/>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清冊版本、納入排除規則及資料使用依據</w:t>
            </w:r>
          </w:p>
        </w:tc>
        <w:tc>
          <w:tcPr>
            <w:tcW w:type="dxa" w:w="1639"/>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可接觸母數及各分群筆數；不得公開個資。</w:t>
            </w:r>
          </w:p>
        </w:tc>
      </w:tr>
      <w:tr>
        <w:trPr>
          <w:cantSplit/>
        </w:trPr>
        <w:tc>
          <w:tcPr>
            <w:tcW w:type="dxa" w:w="1425"/>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執行真實需求調查並保存同意及回覆來源</w:t>
            </w:r>
          </w:p>
        </w:tc>
        <w:tc>
          <w:tcPr>
            <w:tcW w:type="dxa" w:w="2281"/>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調查執行承辦職能</w:t>
            </w:r>
          </w:p>
        </w:tc>
        <w:tc>
          <w:tcPr>
            <w:tcW w:type="dxa" w:w="2209"/>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依協會確認的調查期間</w:t>
            </w:r>
          </w:p>
        </w:tc>
        <w:tc>
          <w:tcPr>
            <w:tcW w:type="dxa" w:w="2423"/>
            <w:vAlign w:val="center"/>
            <w:tcMar>
              <w:top w:w="65" w:type="dxa"/>
              <w:start w:w="75" w:type="dxa"/>
              <w:bottom w:w="6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0003 </w:t>
            </w:r>
            <w:r>
              <w:rPr>
                <w:rFonts w:hint="eastAsia" w:ascii="Microsoft JhengHei" w:hAnsi="Microsoft JhengHei" w:eastAsia="Microsoft JhengHei" w:cs="Microsoft JhengHei"/>
                <w:color w:val="202B33"/>
                <w:sz w:val="19"/>
              </w:rPr>
              <w:t xml:space="preserve">問卷版本、去識別回覆、0004</w:t>
            </w:r>
            <w:r>
              <w:rPr>
                <w:rFonts w:ascii="Microsoft JhengHei" w:hAnsi="Microsoft JhengHei" w:eastAsia="Microsoft JhengHei" w:cs="Microsoft JhengHei"/>
                <w:color w:val="202B33"/>
                <w:sz w:val="19"/>
              </w:rPr>
              <w:t xml:space="preserve"> </w:t>
            </w:r>
            <w:r>
              <w:rPr>
                <w:rFonts w:hint="eastAsia" w:ascii="Microsoft JhengHei" w:hAnsi="Microsoft JhengHei" w:eastAsia="Microsoft JhengHei" w:cs="Microsoft JhengHei"/>
                <w:color w:val="202B33"/>
                <w:sz w:val="19"/>
              </w:rPr>
              <w:t xml:space="preserve">執行紀錄</w:t>
            </w:r>
          </w:p>
        </w:tc>
        <w:tc>
          <w:tcPr>
            <w:tcW w:type="dxa" w:w="1639"/>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邀請數、唯一回覆數、有效數及各自分母。</w:t>
            </w:r>
          </w:p>
        </w:tc>
      </w:tr>
      <w:tr>
        <w:trPr>
          <w:cantSplit/>
        </w:trPr>
        <w:tc>
          <w:tcPr>
            <w:tcW w:type="dxa" w:w="1425"/>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完成需求彙整及獨立算術覆核</w:t>
            </w:r>
          </w:p>
        </w:tc>
        <w:tc>
          <w:tcPr>
            <w:tcW w:type="dxa" w:w="2281"/>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需求分析承辦職能及覆核職能</w:t>
            </w:r>
          </w:p>
        </w:tc>
        <w:tc>
          <w:tcPr>
            <w:tcW w:type="dxa" w:w="2209"/>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關閉回覆並完成有效性判定後</w:t>
            </w:r>
          </w:p>
        </w:tc>
        <w:tc>
          <w:tcPr>
            <w:tcW w:type="dxa" w:w="2423"/>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重算工作表、來源定位及修訂版分析報告</w:t>
            </w:r>
          </w:p>
        </w:tc>
        <w:tc>
          <w:tcPr>
            <w:tcW w:type="dxa" w:w="1639"/>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有效回覆率；各題分母；需求排序；高需求比例。</w:t>
            </w:r>
          </w:p>
        </w:tc>
      </w:tr>
      <w:tr>
        <w:trPr>
          <w:cantSplit/>
        </w:trPr>
        <w:tc>
          <w:tcPr>
            <w:tcW w:type="dxa" w:w="1425"/>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審查課程可行性與是否進入正式規劃</w:t>
            </w:r>
          </w:p>
        </w:tc>
        <w:tc>
          <w:tcPr>
            <w:tcW w:type="dxa" w:w="2281"/>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有權責主管或正式會議</w:t>
            </w:r>
          </w:p>
        </w:tc>
        <w:tc>
          <w:tcPr>
            <w:tcW w:type="dxa" w:w="2209"/>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真實需求分析及資源資料齊備後</w:t>
            </w:r>
          </w:p>
        </w:tc>
        <w:tc>
          <w:tcPr>
            <w:tcW w:type="dxa" w:w="2423"/>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正式簽核或會議紀錄；本報告不代作</w:t>
            </w:r>
          </w:p>
        </w:tc>
        <w:tc>
          <w:tcPr>
            <w:tcW w:type="dxa" w:w="1639"/>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需求證據、資源可行性、決議及責任追蹤均可查。</w:t>
            </w:r>
          </w:p>
        </w:tc>
      </w:tr>
    </w:tbl>
    <w:p>
      <w:pPr>
        <w:pStyle w:val="BodyText"/>
      </w:pPr>
      <w:r>
        <w:rPr>
          <w:rFonts w:hint="eastAsia" w:ascii="Microsoft JhengHei" w:hAnsi="Microsoft JhengHei" w:eastAsia="Microsoft JhengHei" w:cs="Microsoft JhengHei"/>
          <w:sz w:val="22"/>
        </w:rPr>
        <w:t xml:space="preserve">本表沒有預定的真實日期、人名或已完成狀態。實際執行時，由協會正式紀錄新增具體責任人、期限及結果；不得回填成本示範事實。</w:t>
      </w:r>
    </w:p>
    <w:bookmarkEnd w:id="36"/>
    <w:bookmarkStart w:id="39" w:name="暫緩或拒收條件"/>
    <w:p>
      <w:pPr>
        <w:pStyle w:val="Heading2"/>
        <w:keepNext/>
      </w:pPr>
      <w:r>
        <w:rPr>
          <w:rFonts w:ascii="Microsoft JhengHei" w:hAnsi="Microsoft JhengHei" w:eastAsia="Microsoft JhengHei" w:cs="Microsoft JhengHei"/>
          <w:color w:val="15324B"/>
          <w:sz w:val="27"/>
        </w:rPr>
        <w:t xml:space="preserve">12. </w:t>
      </w:r>
      <w:r>
        <w:rPr>
          <w:rFonts w:hint="eastAsia" w:ascii="Microsoft JhengHei" w:hAnsi="Microsoft JhengHei" w:eastAsia="Microsoft JhengHei" w:cs="Microsoft JhengHei"/>
          <w:color w:val="15324B"/>
          <w:sz w:val="27"/>
        </w:rPr>
        <w:t xml:space="preserve">暫緩或拒收條件</w:t>
      </w:r>
    </w:p>
    <w:bookmarkStart w:id="37" w:name="暫緩市場推論或課程決策"/>
    <w:p>
      <w:pPr>
        <w:pStyle w:val="Heading3"/>
        <w:keepNext/>
      </w:pPr>
      <w:r>
        <w:rPr>
          <w:rFonts w:hint="eastAsia" w:ascii="Microsoft JhengHei" w:hAnsi="Microsoft JhengHei" w:eastAsia="Microsoft JhengHei" w:cs="Microsoft JhengHei"/>
          <w:color w:val="15324B"/>
          <w:sz w:val="24"/>
        </w:rPr>
        <w:t xml:space="preserve">暫緩市場推論或課程決策</w:t>
      </w:r>
    </w:p>
    <w:p>
      <w:pPr>
        <w:pStyle w:val="Compact"/>
        <w:numPr>
          <w:ilvl w:val="0"/>
          <w:numId w:val="1004"/>
        </w:numPr>
      </w:pPr>
      <w:r>
        <w:rPr>
          <w:rFonts w:hint="eastAsia" w:ascii="Microsoft JhengHei" w:hAnsi="Microsoft JhengHei" w:eastAsia="Microsoft JhengHei" w:cs="Microsoft JhengHei"/>
          <w:sz w:val="22"/>
        </w:rPr>
        <w:t xml:space="preserve">有效樣本仍只有本報告的一筆合成答卷，或真實樣本數與來源不能核對。</w:t>
      </w:r>
    </w:p>
    <w:p>
      <w:pPr>
        <w:pStyle w:val="Compact"/>
        <w:numPr>
          <w:ilvl w:val="0"/>
          <w:numId w:val="1004"/>
        </w:numPr>
      </w:pPr>
      <w:r>
        <w:rPr>
          <w:rFonts w:hint="eastAsia" w:ascii="Microsoft JhengHei" w:hAnsi="Microsoft JhengHei" w:eastAsia="Microsoft JhengHei" w:cs="Microsoft JhengHei"/>
          <w:sz w:val="22"/>
        </w:rPr>
        <w:t xml:space="preserve">抽樣框、目標群體、納入條件或資料使用依據不明，無法說明分母代表誰。</w:t>
      </w:r>
    </w:p>
    <w:p>
      <w:pPr>
        <w:pStyle w:val="Compact"/>
        <w:numPr>
          <w:ilvl w:val="0"/>
          <w:numId w:val="1004"/>
        </w:numPr>
      </w:pPr>
      <w:r>
        <w:rPr>
          <w:rFonts w:hint="eastAsia" w:ascii="Microsoft JhengHei" w:hAnsi="Microsoft JhengHei" w:eastAsia="Microsoft JhengHei" w:cs="Microsoft JhengHei"/>
          <w:sz w:val="22"/>
        </w:rPr>
        <w:t xml:space="preserve">重複收件尚未去重、無效回覆仍混入需求分數，或流向加總不相符。</w:t>
      </w:r>
    </w:p>
    <w:p>
      <w:pPr>
        <w:pStyle w:val="Compact"/>
        <w:numPr>
          <w:ilvl w:val="0"/>
          <w:numId w:val="1004"/>
        </w:numPr>
      </w:pPr>
      <w:r>
        <w:rPr>
          <w:rFonts w:hint="eastAsia" w:ascii="Microsoft JhengHei" w:hAnsi="Microsoft JhengHei" w:eastAsia="Microsoft JhengHei" w:cs="Microsoft JhengHei"/>
          <w:sz w:val="22"/>
        </w:rPr>
        <w:t xml:space="preserve">需求平均、高需求比例或分群結果無法由原始匿名資料重算。</w:t>
      </w:r>
    </w:p>
    <w:p>
      <w:pPr>
        <w:pStyle w:val="Compact"/>
        <w:numPr>
          <w:ilvl w:val="0"/>
          <w:numId w:val="1004"/>
        </w:numPr>
      </w:pPr>
      <w:r>
        <w:rPr>
          <w:rFonts w:hint="eastAsia" w:ascii="Microsoft JhengHei" w:hAnsi="Microsoft JhengHei" w:eastAsia="Microsoft JhengHei" w:cs="Microsoft JhengHei"/>
          <w:sz w:val="22"/>
        </w:rPr>
        <w:t xml:space="preserve">有人要求以本示範結果宣稱市場普遍需求、正式開課、核定價格或真實成效。</w:t>
      </w:r>
    </w:p>
    <w:p>
      <w:pPr>
        <w:pStyle w:val="Compact"/>
        <w:numPr>
          <w:ilvl w:val="0"/>
          <w:numId w:val="1004"/>
        </w:numPr>
      </w:pPr>
      <w:r>
        <w:rPr>
          <w:rFonts w:hint="eastAsia" w:ascii="Microsoft JhengHei" w:hAnsi="Microsoft JhengHei" w:eastAsia="Microsoft JhengHei" w:cs="Microsoft JhengHei"/>
          <w:sz w:val="22"/>
        </w:rPr>
        <w:t xml:space="preserve">缺少主管／會議的正式決議來源，卻要把分析建議寫成協會決策。</w:t>
      </w:r>
    </w:p>
    <w:bookmarkEnd w:id="37"/>
    <w:bookmarkStart w:id="38" w:name="拒收為真實需求證據"/>
    <w:p>
      <w:pPr>
        <w:pStyle w:val="Heading3"/>
        <w:keepNext/>
      </w:pPr>
      <w:r>
        <w:rPr>
          <w:rFonts w:hint="eastAsia" w:ascii="Microsoft JhengHei" w:hAnsi="Microsoft JhengHei" w:eastAsia="Microsoft JhengHei" w:cs="Microsoft JhengHei"/>
          <w:color w:val="15324B"/>
          <w:sz w:val="24"/>
        </w:rPr>
        <w:t xml:space="preserve">拒收為真實需求證據</w:t>
      </w:r>
    </w:p>
    <w:p>
      <w:pPr>
        <w:pStyle w:val="Compact"/>
        <w:numPr>
          <w:ilvl w:val="0"/>
          <w:numId w:val="1005"/>
        </w:numPr>
      </w:pPr>
      <w:r>
        <w:rPr>
          <w:rFonts w:hint="eastAsia" w:ascii="Microsoft JhengHei" w:hAnsi="Microsoft JhengHei" w:eastAsia="Microsoft JhengHei" w:cs="Microsoft JhengHei"/>
          <w:sz w:val="22"/>
        </w:rPr>
        <w:t xml:space="preserve">把</w:t>
      </w:r>
      <w:r>
        <w:rPr>
          <w:rFonts w:ascii="Microsoft JhengHei" w:hAnsi="Microsoft JhengHei" w:eastAsia="Microsoft JhengHei" w:cs="Microsoft JhengHei"/>
          <w:sz w:val="22"/>
        </w:rPr>
        <w:t xml:space="preserve"> </w:t>
      </w:r>
      <w:r>
        <w:rPr>
          <w:rFonts w:hint="eastAsia" w:ascii="Microsoft JhengHei" w:hAnsi="Microsoft JhengHei" w:eastAsia="Microsoft JhengHei" w:cs="Microsoft JhengHei"/>
          <w:sz w:val="22"/>
        </w:rPr>
        <w:t xml:space="preserve">SYN-0003-001、合成邀請／回覆流向或任何本報告合成比例標為</w:t>
      </w:r>
      <w:r>
        <w:rPr>
          <w:rFonts w:ascii="Microsoft JhengHei" w:hAnsi="Microsoft JhengHei" w:eastAsia="Microsoft JhengHei" w:cs="Microsoft JhengHei"/>
          <w:sz w:val="22"/>
        </w:rPr>
        <w:t xml:space="preserve"> REAL。</w:t>
      </w:r>
    </w:p>
    <w:p>
      <w:pPr>
        <w:pStyle w:val="Compact"/>
        <w:numPr>
          <w:ilvl w:val="0"/>
          <w:numId w:val="1005"/>
        </w:numPr>
      </w:pPr>
      <w:r>
        <w:rPr>
          <w:rFonts w:hint="eastAsia" w:ascii="Microsoft JhengHei" w:hAnsi="Microsoft JhengHei" w:eastAsia="Microsoft JhengHei" w:cs="Microsoft JhengHei"/>
          <w:sz w:val="22"/>
        </w:rPr>
        <w:t xml:space="preserve">將一份答卷中的三項排序當成三名受訪者，或把重複副本算成新增人數。</w:t>
      </w:r>
    </w:p>
    <w:p>
      <w:pPr>
        <w:pStyle w:val="Compact"/>
        <w:numPr>
          <w:ilvl w:val="0"/>
          <w:numId w:val="1005"/>
        </w:numPr>
      </w:pPr>
      <w:r>
        <w:rPr>
          <w:rFonts w:hint="eastAsia" w:ascii="Microsoft JhengHei" w:hAnsi="Microsoft JhengHei" w:eastAsia="Microsoft JhengHei" w:cs="Microsoft JhengHei"/>
          <w:sz w:val="22"/>
        </w:rPr>
        <w:t xml:space="preserve">把「期待改善」改寫為已發生成效，或將費用偏好改寫為核定價格／支付承諾。</w:t>
      </w:r>
    </w:p>
    <w:p>
      <w:pPr>
        <w:pStyle w:val="Compact"/>
        <w:numPr>
          <w:ilvl w:val="0"/>
          <w:numId w:val="1005"/>
        </w:numPr>
      </w:pPr>
      <w:r>
        <w:rPr>
          <w:rFonts w:hint="eastAsia" w:ascii="Microsoft JhengHei" w:hAnsi="Microsoft JhengHei" w:eastAsia="Microsoft JhengHei" w:cs="Microsoft JhengHei"/>
          <w:sz w:val="22"/>
        </w:rPr>
        <w:t xml:space="preserve">把面對面、週末上午或單次</w:t>
      </w:r>
      <w:r>
        <w:rPr>
          <w:rFonts w:ascii="Microsoft JhengHei" w:hAnsi="Microsoft JhengHei" w:eastAsia="Microsoft JhengHei" w:cs="Microsoft JhengHei"/>
          <w:sz w:val="22"/>
        </w:rPr>
        <w:t xml:space="preserve"> 3 </w:t>
      </w:r>
      <w:r>
        <w:rPr>
          <w:rFonts w:hint="eastAsia" w:ascii="Microsoft JhengHei" w:hAnsi="Microsoft JhengHei" w:eastAsia="Microsoft JhengHei" w:cs="Microsoft JhengHei"/>
          <w:sz w:val="22"/>
        </w:rPr>
        <w:t xml:space="preserve">小時偏好改寫為協會課程安排或核准時數。</w:t>
      </w:r>
    </w:p>
    <w:p>
      <w:pPr>
        <w:pStyle w:val="Compact"/>
        <w:numPr>
          <w:ilvl w:val="0"/>
          <w:numId w:val="1005"/>
        </w:numPr>
      </w:pPr>
      <w:r>
        <w:rPr>
          <w:rFonts w:hint="eastAsia" w:ascii="Microsoft JhengHei" w:hAnsi="Microsoft JhengHei" w:eastAsia="Microsoft JhengHei" w:cs="Microsoft JhengHei"/>
          <w:sz w:val="22"/>
        </w:rPr>
        <w:t xml:space="preserve">沒有可核對來源、授權與原件，卻補造真人、簽名、同意、會議、核准或第三方事實。</w:t>
      </w:r>
    </w:p>
    <w:bookmarkEnd w:id="38"/>
    <w:bookmarkEnd w:id="39"/>
    <w:bookmarkStart w:id="40" w:name="real-資料替換與重算指引"/>
    <w:p>
      <w:pPr>
        <w:pStyle w:val="Heading2"/>
        <w:keepNext/>
      </w:pPr>
      <w:r>
        <w:rPr>
          <w:rFonts w:ascii="Microsoft JhengHei" w:hAnsi="Microsoft JhengHei" w:eastAsia="Microsoft JhengHei" w:cs="Microsoft JhengHei"/>
          <w:color w:val="15324B"/>
          <w:sz w:val="27"/>
        </w:rPr>
        <w:t xml:space="preserve">13. REAL </w:t>
      </w:r>
      <w:r>
        <w:rPr>
          <w:rFonts w:hint="eastAsia" w:ascii="Microsoft JhengHei" w:hAnsi="Microsoft JhengHei" w:eastAsia="Microsoft JhengHei" w:cs="Microsoft JhengHei"/>
          <w:color w:val="15324B"/>
          <w:sz w:val="27"/>
        </w:rPr>
        <w:t xml:space="preserve">資料替換與重算指引</w:t>
      </w:r>
    </w:p>
    <w:p>
      <w:pPr>
        <w:pStyle w:val="Compact"/>
        <w:numPr>
          <w:ilvl w:val="0"/>
          <w:numId w:val="1006"/>
        </w:numPr>
      </w:pPr>
      <w:r>
        <w:rPr>
          <w:rFonts w:hint="eastAsia" w:ascii="Microsoft JhengHei" w:hAnsi="Microsoft JhengHei" w:eastAsia="Microsoft JhengHei" w:cs="Microsoft JhengHei"/>
          <w:sz w:val="22"/>
        </w:rPr>
        <w:t xml:space="preserve">取得協會有權使用的真實調查原始來源；確認問卷版本、調查期間、對象資格、告知／同意及保存權限。個人識別資訊留在受控來源，不複製到分析稿。</w:t>
      </w:r>
    </w:p>
    <w:p>
      <w:pPr>
        <w:pStyle w:val="Compact"/>
        <w:numPr>
          <w:ilvl w:val="0"/>
          <w:numId w:val="1006"/>
        </w:numPr>
      </w:pPr>
      <w:r>
        <w:rPr>
          <w:rFonts w:hint="eastAsia" w:ascii="Microsoft JhengHei" w:hAnsi="Microsoft JhengHei" w:eastAsia="Microsoft JhengHei" w:cs="Microsoft JhengHei"/>
          <w:sz w:val="22"/>
        </w:rPr>
        <w:t xml:space="preserve">對每筆回覆建立去識別代碼，保留可在授權位置回查的來源索引；以實際日期及來源版本取代合成日期與代碼。</w:t>
      </w:r>
    </w:p>
    <w:p>
      <w:pPr>
        <w:pStyle w:val="Compact"/>
        <w:numPr>
          <w:ilvl w:val="0"/>
          <w:numId w:val="1006"/>
        </w:numPr>
      </w:pPr>
      <w:r>
        <w:rPr>
          <w:rFonts w:hint="eastAsia" w:ascii="Microsoft JhengHei" w:hAnsi="Microsoft JhengHei" w:eastAsia="Microsoft JhengHei" w:cs="Microsoft JhengHei"/>
          <w:sz w:val="22"/>
        </w:rPr>
        <w:t xml:space="preserve">由執行紀錄重建篩選、合格邀請、唯一回覆、拒絕、無回覆、有效、無效及重複流向；每一層加總一致後，才鎖定分析母數。</w:t>
      </w:r>
    </w:p>
    <w:p>
      <w:pPr>
        <w:pStyle w:val="Compact"/>
        <w:numPr>
          <w:ilvl w:val="0"/>
          <w:numId w:val="1006"/>
        </w:numPr>
      </w:pPr>
      <w:r>
        <w:rPr>
          <w:rFonts w:hint="eastAsia" w:ascii="Microsoft JhengHei" w:hAnsi="Microsoft JhengHei" w:eastAsia="Microsoft JhengHei" w:cs="Microsoft JhengHei"/>
          <w:sz w:val="22"/>
        </w:rPr>
        <w:t xml:space="preserve">依</w:t>
      </w:r>
      <w:r>
        <w:rPr>
          <w:rFonts w:ascii="Microsoft JhengHei" w:hAnsi="Microsoft JhengHei" w:eastAsia="Microsoft JhengHei" w:cs="Microsoft JhengHei"/>
          <w:sz w:val="22"/>
        </w:rPr>
        <w:t xml:space="preserve"> 0003 </w:t>
      </w:r>
      <w:r>
        <w:rPr>
          <w:rFonts w:hint="eastAsia" w:ascii="Microsoft JhengHei" w:hAnsi="Microsoft JhengHei" w:eastAsia="Microsoft JhengHei" w:cs="Microsoft JhengHei"/>
          <w:sz w:val="22"/>
        </w:rPr>
        <w:t xml:space="preserve">該版本的欄位定義，將真實作答逐項映射到本報告分析欄位。缺答、撤回、跳答及量尺改版均依明確規則處理，不猜值、不代填。</w:t>
      </w:r>
    </w:p>
    <w:p>
      <w:pPr>
        <w:pStyle w:val="Compact"/>
        <w:numPr>
          <w:ilvl w:val="0"/>
          <w:numId w:val="1006"/>
        </w:numPr>
      </w:pPr>
      <w:r>
        <w:rPr>
          <w:rFonts w:hint="eastAsia" w:ascii="Microsoft JhengHei" w:hAnsi="Microsoft JhengHei" w:eastAsia="Microsoft JhengHei" w:cs="Microsoft JhengHei"/>
          <w:sz w:val="22"/>
        </w:rPr>
        <w:t xml:space="preserve">逐一重算回覆率、有效回覆率、有效樣本產出率、需求排序、平均緊急度與高需求比例；保存分子、分母、公式及覆核人員的實際紀錄。</w:t>
      </w:r>
    </w:p>
    <w:p>
      <w:pPr>
        <w:pStyle w:val="Compact"/>
        <w:numPr>
          <w:ilvl w:val="0"/>
          <w:numId w:val="1006"/>
        </w:numPr>
      </w:pPr>
      <w:r>
        <w:rPr>
          <w:rFonts w:hint="eastAsia" w:ascii="Microsoft JhengHei" w:hAnsi="Microsoft JhengHei" w:eastAsia="Microsoft JhengHei" w:cs="Microsoft JhengHei"/>
          <w:sz w:val="22"/>
        </w:rPr>
        <w:t xml:space="preserve">只有真實樣本量及群組覆蓋足以支持時，才呈現分群差異；樣本不足時保留描述性結果並說明不確定性，不以合成資料補足真實分母。</w:t>
      </w:r>
    </w:p>
    <w:p>
      <w:pPr>
        <w:pStyle w:val="Compact"/>
        <w:numPr>
          <w:ilvl w:val="0"/>
          <w:numId w:val="1006"/>
        </w:numPr>
      </w:pPr>
      <w:r>
        <w:rPr>
          <w:rFonts w:hint="eastAsia" w:ascii="Microsoft JhengHei" w:hAnsi="Microsoft JhengHei" w:eastAsia="Microsoft JhengHei" w:cs="Microsoft JhengHei"/>
          <w:sz w:val="22"/>
        </w:rPr>
        <w:t xml:space="preserve">將本文件</w:t>
      </w:r>
      <w:r>
        <w:rPr>
          <w:rFonts w:ascii="Microsoft JhengHei" w:hAnsi="Microsoft JhengHei" w:eastAsia="Microsoft JhengHei" w:cs="Microsoft JhengHei"/>
          <w:sz w:val="22"/>
        </w:rPr>
        <w:t xml:space="preserve"> replacement register </w:t>
      </w:r>
      <w:r>
        <w:rPr>
          <w:rFonts w:hint="eastAsia" w:ascii="Microsoft JhengHei" w:hAnsi="Microsoft JhengHei" w:eastAsia="Microsoft JhengHei" w:cs="Microsoft JhengHei"/>
          <w:sz w:val="22"/>
        </w:rPr>
        <w:t xml:space="preserve">中每個</w:t>
      </w:r>
      <w:r>
        <w:rPr>
          <w:rFonts w:ascii="Microsoft JhengHei" w:hAnsi="Microsoft JhengHei" w:eastAsia="Microsoft JhengHei" w:cs="Microsoft JhengHei"/>
          <w:sz w:val="22"/>
        </w:rPr>
        <w:t xml:space="preserve"> SYN-0005 </w:t>
      </w:r>
      <w:r>
        <w:rPr>
          <w:rFonts w:hint="eastAsia" w:ascii="Microsoft JhengHei" w:hAnsi="Microsoft JhengHei" w:eastAsia="Microsoft JhengHei" w:cs="Microsoft JhengHei"/>
          <w:sz w:val="22"/>
        </w:rPr>
        <w:t xml:space="preserve">項逐項對應實際原件或資料來源；更新值、位置、來源索引、核對狀態與負責職能。沒有實際來源的項目繼續標記</w:t>
      </w:r>
      <w:r>
        <w:rPr>
          <w:rFonts w:ascii="Microsoft JhengHei" w:hAnsi="Microsoft JhengHei" w:eastAsia="Microsoft JhengHei" w:cs="Microsoft JhengHei"/>
          <w:sz w:val="22"/>
        </w:rPr>
        <w:t xml:space="preserve"> </w:t>
      </w:r>
      <w:r>
        <w:rPr>
          <w:rFonts w:hint="eastAsia" w:ascii="Microsoft JhengHei" w:hAnsi="Microsoft JhengHei" w:eastAsia="Microsoft JhengHei" w:cs="Microsoft JhengHei"/>
          <w:sz w:val="22"/>
        </w:rPr>
        <w:t xml:space="preserve">SAMPLE／SYNTHETIC。</w:t>
      </w:r>
    </w:p>
    <w:p>
      <w:pPr>
        <w:pStyle w:val="Compact"/>
        <w:numPr>
          <w:ilvl w:val="0"/>
          <w:numId w:val="1006"/>
        </w:numPr>
      </w:pPr>
      <w:r>
        <w:rPr>
          <w:rFonts w:hint="eastAsia" w:ascii="Microsoft JhengHei" w:hAnsi="Microsoft JhengHei" w:eastAsia="Microsoft JhengHei" w:cs="Microsoft JhengHei"/>
          <w:sz w:val="22"/>
        </w:rPr>
        <w:t xml:space="preserve">若真實資料導致結論或建議改變，產生有版本辨識的新報告並保留前版；正式決議由有權責的會議或核定文件另行證明。本報告不代製或取代該等原件。</w:t>
      </w:r>
    </w:p>
    <w:bookmarkEnd w:id="40"/>
    <w:bookmarkStart w:id="41" w:name="來源追溯與分件界線"/>
    <w:p>
      <w:pPr>
        <w:pStyle w:val="Heading2"/>
        <w:keepNext/>
      </w:pPr>
      <w:r>
        <w:rPr>
          <w:rFonts w:ascii="Microsoft JhengHei" w:hAnsi="Microsoft JhengHei" w:eastAsia="Microsoft JhengHei" w:cs="Microsoft JhengHei"/>
          <w:color w:val="15324B"/>
          <w:sz w:val="27"/>
        </w:rPr>
        <w:t xml:space="preserve">14. </w:t>
      </w:r>
      <w:r>
        <w:rPr>
          <w:rFonts w:hint="eastAsia" w:ascii="Microsoft JhengHei" w:hAnsi="Microsoft JhengHei" w:eastAsia="Microsoft JhengHei" w:cs="Microsoft JhengHei"/>
          <w:color w:val="15324B"/>
          <w:sz w:val="27"/>
        </w:rPr>
        <w:t xml:space="preserve">來源追溯與分件界線</w:t>
      </w:r>
    </w:p>
    <w:tbl>
      <w:tblPr>
        <w:tblStyle w:val="Table"/>
        <w:tblW w:type="pct" w:w="5000"/>
        <w:jc w:val="center"/>
        <w:tblLayout w:type="fixed"/>
        <w:tblLook w:firstRow="1" w:lastRow="0" w:firstColumn="0" w:lastColumn="0" w:noHBand="0" w:noVBand="0" w:val="0020"/>
        <w:tblBorders>
          <w:top w:val="single" w:sz="4" w:space="0" w:color="B8C7D1"/>
          <w:left w:val="single" w:sz="4" w:space="0" w:color="B8C7D1"/>
          <w:bottom w:val="single" w:sz="4" w:space="0" w:color="B8C7D1"/>
          <w:right w:val="single" w:sz="4" w:space="0" w:color="B8C7D1"/>
          <w:insideH w:val="single" w:sz="4" w:space="0" w:color="B8C7D1"/>
          <w:insideV w:val="single" w:sz="4" w:space="0" w:color="B8C7D1"/>
        </w:tblBorders>
      </w:tblPr>
      <w:tblGrid>
        <w:gridCol w:w="1980"/>
        <w:gridCol w:w="1980"/>
        <w:gridCol w:w="1980"/>
        <w:gridCol w:w="1980"/>
      </w:tblGrid>
      <w:tr>
        <w:trPr>
          <w:tblHeader w:val="on"/>
          <w:cantSplit/>
        </w:trPr>
        <w:tc>
          <w:tcPr>
            <w:tcW w:type="dxa" w:w="1860"/>
            <w:vAlign w:val="center"/>
            <w:tcMar>
              <w:top w:w="65" w:type="dxa"/>
              <w:start w:w="75" w:type="dxa"/>
              <w:bottom w:w="65" w:type="dxa"/>
              <w:end w:w="75" w:type="dxa"/>
            </w:tcMar>
            <w:shd w:fill="15324B"/>
          </w:tcPr>
          <w:p>
            <w:pPr>
              <w:pStyle w:val="Compact"/>
              <w:spacing w:before="0" w:after="0" w:line="240" w:lineRule="auto"/>
            </w:pPr>
            <w:r>
              <w:rPr>
                <w:rFonts w:hint="eastAsia" w:ascii="Microsoft JhengHei" w:hAnsi="Microsoft JhengHei" w:eastAsia="Microsoft JhengHei" w:cs="Microsoft JhengHei"/>
                <w:b/>
                <w:color w:val="FFFFFF"/>
                <w:sz w:val="19"/>
              </w:rPr>
              <w:t xml:space="preserve">來源</w:t>
            </w:r>
          </w:p>
        </w:tc>
        <w:tc>
          <w:tcPr>
            <w:tcW w:type="dxa" w:w="2706"/>
            <w:vAlign w:val="center"/>
            <w:tcMar>
              <w:top w:w="65" w:type="dxa"/>
              <w:start w:w="75" w:type="dxa"/>
              <w:bottom w:w="65" w:type="dxa"/>
              <w:end w:w="75" w:type="dxa"/>
            </w:tcMar>
            <w:shd w:fill="15324B"/>
          </w:tcPr>
          <w:p>
            <w:pPr>
              <w:pStyle w:val="Compact"/>
              <w:spacing w:before="0" w:after="0" w:line="240" w:lineRule="auto"/>
            </w:pPr>
            <w:r>
              <w:rPr>
                <w:rFonts w:hint="eastAsia" w:ascii="Microsoft JhengHei" w:hAnsi="Microsoft JhengHei" w:eastAsia="Microsoft JhengHei" w:cs="Microsoft JhengHei"/>
                <w:b/>
                <w:color w:val="FFFFFF"/>
                <w:sz w:val="19"/>
              </w:rPr>
              <w:t xml:space="preserve">定位</w:t>
            </w:r>
          </w:p>
        </w:tc>
        <w:tc>
          <w:tcPr>
            <w:tcW w:type="dxa" w:w="2706"/>
            <w:vAlign w:val="center"/>
            <w:tcMar>
              <w:top w:w="65" w:type="dxa"/>
              <w:start w:w="75" w:type="dxa"/>
              <w:bottom w:w="65" w:type="dxa"/>
              <w:end w:w="75" w:type="dxa"/>
            </w:tcMar>
            <w:shd w:fill="15324B"/>
          </w:tcPr>
          <w:p>
            <w:pPr>
              <w:pStyle w:val="Compact"/>
              <w:spacing w:before="0" w:after="0" w:line="240" w:lineRule="auto"/>
            </w:pPr>
            <w:r>
              <w:rPr>
                <w:rFonts w:hint="eastAsia" w:ascii="Microsoft JhengHei" w:hAnsi="Microsoft JhengHei" w:eastAsia="Microsoft JhengHei" w:cs="Microsoft JhengHei"/>
                <w:b/>
                <w:color w:val="FFFFFF"/>
                <w:sz w:val="19"/>
              </w:rPr>
              <w:t xml:space="preserve">本報告使用方式</w:t>
            </w:r>
          </w:p>
        </w:tc>
        <w:tc>
          <w:tcPr>
            <w:tcW w:type="dxa" w:w="2706"/>
            <w:vAlign w:val="center"/>
            <w:tcMar>
              <w:top w:w="65" w:type="dxa"/>
              <w:start w:w="75" w:type="dxa"/>
              <w:bottom w:w="65" w:type="dxa"/>
              <w:end w:w="75" w:type="dxa"/>
            </w:tcMar>
            <w:shd w:fill="15324B"/>
          </w:tcPr>
          <w:p>
            <w:pPr>
              <w:pStyle w:val="Compact"/>
              <w:spacing w:before="0" w:after="0" w:line="240" w:lineRule="auto"/>
            </w:pPr>
            <w:r>
              <w:rPr>
                <w:rFonts w:hint="eastAsia" w:ascii="Microsoft JhengHei" w:hAnsi="Microsoft JhengHei" w:eastAsia="Microsoft JhengHei" w:cs="Microsoft JhengHei"/>
                <w:b/>
                <w:color w:val="FFFFFF"/>
                <w:sz w:val="19"/>
              </w:rPr>
              <w:t xml:space="preserve">性質界線</w:t>
            </w:r>
          </w:p>
        </w:tc>
      </w:tr>
      <w:tr>
        <w:trPr>
          <w:cantSplit/>
        </w:trPr>
        <w:tc>
          <w:tcPr>
            <w:tcW w:type="dxa" w:w="1860"/>
            <w:vAlign w:val="center"/>
            <w:tcMar>
              <w:top w:w="65" w:type="dxa"/>
              <w:start w:w="75" w:type="dxa"/>
              <w:bottom w:w="6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《TTQS </w:t>
            </w:r>
            <w:r>
              <w:rPr>
                <w:rFonts w:hint="eastAsia" w:ascii="Microsoft JhengHei" w:hAnsi="Microsoft JhengHei" w:eastAsia="Microsoft JhengHei" w:cs="Microsoft JhengHei"/>
                <w:color w:val="202B33"/>
                <w:sz w:val="19"/>
              </w:rPr>
              <w:t xml:space="preserve">查核佐證文件資料表－訓練機構版》</w:t>
            </w:r>
          </w:p>
        </w:tc>
        <w:tc>
          <w:tcPr>
            <w:tcW w:type="dxa" w:w="2706"/>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第</w:t>
            </w:r>
            <w:r>
              <w:rPr>
                <w:rFonts w:ascii="Microsoft JhengHei" w:hAnsi="Microsoft JhengHei" w:eastAsia="Microsoft JhengHei" w:cs="Microsoft JhengHei"/>
                <w:color w:val="202B33"/>
                <w:sz w:val="19"/>
              </w:rPr>
              <w:t xml:space="preserve"> 1 </w:t>
            </w:r>
            <w:r>
              <w:rPr>
                <w:rFonts w:hint="eastAsia" w:ascii="Microsoft JhengHei" w:hAnsi="Microsoft JhengHei" w:eastAsia="Microsoft JhengHei" w:cs="Microsoft JhengHei"/>
                <w:color w:val="202B33"/>
                <w:sz w:val="19"/>
              </w:rPr>
              <w:t xml:space="preserve">頁；「目標市場需求調查。」</w:t>
            </w:r>
          </w:p>
        </w:tc>
        <w:tc>
          <w:tcPr>
            <w:tcW w:type="dxa" w:w="2706"/>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確認本需求的官方佐證文字</w:t>
            </w:r>
          </w:p>
        </w:tc>
        <w:tc>
          <w:tcPr>
            <w:tcW w:type="dxa" w:w="2706"/>
            <w:vAlign w:val="center"/>
            <w:tcMar>
              <w:top w:w="65" w:type="dxa"/>
              <w:start w:w="75" w:type="dxa"/>
              <w:bottom w:w="6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官方要求；官方頁面本身未印出本案的</w:t>
            </w:r>
            <w:r>
              <w:rPr>
                <w:rFonts w:ascii="Microsoft JhengHei" w:hAnsi="Microsoft JhengHei" w:eastAsia="Microsoft JhengHei" w:cs="Microsoft JhengHei"/>
                <w:color w:val="202B33"/>
                <w:sz w:val="19"/>
              </w:rPr>
              <w:t xml:space="preserve"> I01-E02 </w:t>
            </w:r>
            <w:r>
              <w:rPr>
                <w:rFonts w:hint="eastAsia" w:ascii="Microsoft JhengHei" w:hAnsi="Microsoft JhengHei" w:eastAsia="Microsoft JhengHei" w:cs="Microsoft JhengHei"/>
                <w:color w:val="202B33"/>
                <w:sz w:val="19"/>
              </w:rPr>
              <w:t xml:space="preserve">識別。</w:t>
            </w:r>
          </w:p>
        </w:tc>
      </w:tr>
      <w:tr>
        <w:trPr>
          <w:cantSplit/>
        </w:trPr>
        <w:tc>
          <w:tcPr>
            <w:tcW w:type="dxa" w:w="1860"/>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CONTROL／BLUEPRINT_CURRENT</w:t>
            </w:r>
            <w:r>
              <w:rPr>
                <w:rFonts w:ascii="Microsoft JhengHei" w:hAnsi="Microsoft JhengHei" w:eastAsia="Microsoft JhengHei" w:cs="Microsoft JhengHei"/>
                <w:color w:val="202B33"/>
                <w:sz w:val="19"/>
              </w:rPr>
              <w:t xml:space="preserve"> </w:t>
            </w:r>
            <w:r>
              <w:rPr>
                <w:rFonts w:hint="eastAsia" w:ascii="Microsoft JhengHei" w:hAnsi="Microsoft JhengHei" w:eastAsia="Microsoft JhengHei" w:cs="Microsoft JhengHei"/>
                <w:color w:val="202B33"/>
                <w:sz w:val="19"/>
              </w:rPr>
              <w:t xml:space="preserve">的</w:t>
            </w:r>
            <w:r>
              <w:rPr>
                <w:rFonts w:ascii="Microsoft JhengHei" w:hAnsi="Microsoft JhengHei" w:eastAsia="Microsoft JhengHei" w:cs="Microsoft JhengHei"/>
                <w:color w:val="202B33"/>
                <w:sz w:val="19"/>
              </w:rPr>
              <w:t xml:space="preserve"> </w:t>
            </w:r>
            <w:r>
              <w:rPr>
                <w:rFonts w:hint="eastAsia" w:ascii="Microsoft JhengHei" w:hAnsi="Microsoft JhengHei" w:eastAsia="Microsoft JhengHei" w:cs="Microsoft JhengHei"/>
                <w:color w:val="202B33"/>
                <w:sz w:val="19"/>
              </w:rPr>
              <w:t xml:space="preserve">0005／I01-E02</w:t>
            </w:r>
            <w:r>
              <w:rPr>
                <w:rFonts w:ascii="Microsoft JhengHei" w:hAnsi="Microsoft JhengHei" w:eastAsia="Microsoft JhengHei" w:cs="Microsoft JhengHei"/>
                <w:color w:val="202B33"/>
                <w:sz w:val="19"/>
              </w:rPr>
              <w:t xml:space="preserve"> </w:t>
            </w:r>
            <w:r>
              <w:rPr>
                <w:rFonts w:hint="eastAsia" w:ascii="Microsoft JhengHei" w:hAnsi="Microsoft JhengHei" w:eastAsia="Microsoft JhengHei" w:cs="Microsoft JhengHei"/>
                <w:color w:val="202B33"/>
                <w:sz w:val="19"/>
              </w:rPr>
              <w:t xml:space="preserve">唯一列</w:t>
            </w:r>
          </w:p>
        </w:tc>
        <w:tc>
          <w:tcPr>
            <w:tcW w:type="dxa" w:w="2706"/>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對應</w:t>
            </w:r>
            <w:r>
              <w:rPr>
                <w:rFonts w:ascii="Microsoft JhengHei" w:hAnsi="Microsoft JhengHei" w:eastAsia="Microsoft JhengHei" w:cs="Microsoft JhengHei"/>
                <w:color w:val="202B33"/>
                <w:sz w:val="19"/>
              </w:rPr>
              <w:t xml:space="preserve"> </w:t>
            </w:r>
            <w:r>
              <w:rPr>
                <w:rFonts w:hint="eastAsia" w:ascii="Microsoft JhengHei" w:hAnsi="Microsoft JhengHei" w:eastAsia="Microsoft JhengHei" w:cs="Microsoft JhengHei"/>
                <w:color w:val="202B33"/>
                <w:sz w:val="19"/>
              </w:rPr>
              <w:t xml:space="preserve">0005《目標市場需求分析報告》</w:t>
            </w:r>
          </w:p>
        </w:tc>
        <w:tc>
          <w:tcPr>
            <w:tcW w:type="dxa" w:w="2706"/>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界定本報告的分析文類、欄位、計算、限制與近鄰界線</w:t>
            </w:r>
          </w:p>
        </w:tc>
        <w:tc>
          <w:tcPr>
            <w:tcW w:type="dxa" w:w="2706"/>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需求拆解及分件依據；不取代官方</w:t>
            </w:r>
            <w:r>
              <w:rPr>
                <w:rFonts w:ascii="Microsoft JhengHei" w:hAnsi="Microsoft JhengHei" w:eastAsia="Microsoft JhengHei" w:cs="Microsoft JhengHei"/>
                <w:color w:val="202B33"/>
                <w:sz w:val="19"/>
              </w:rPr>
              <w:t xml:space="preserve"> PDF </w:t>
            </w:r>
            <w:r>
              <w:rPr>
                <w:rFonts w:hint="eastAsia" w:ascii="Microsoft JhengHei" w:hAnsi="Microsoft JhengHei" w:eastAsia="Microsoft JhengHei" w:cs="Microsoft JhengHei"/>
                <w:color w:val="202B33"/>
                <w:sz w:val="19"/>
              </w:rPr>
              <w:t xml:space="preserve">原文。</w:t>
            </w:r>
          </w:p>
        </w:tc>
      </w:tr>
      <w:tr>
        <w:trPr>
          <w:cantSplit/>
        </w:trPr>
        <w:tc>
          <w:tcPr>
            <w:tcW w:type="dxa" w:w="1860"/>
            <w:vAlign w:val="center"/>
            <w:tcMar>
              <w:top w:w="65" w:type="dxa"/>
              <w:start w:w="75" w:type="dxa"/>
              <w:bottom w:w="65" w:type="dxa"/>
              <w:end w:w="75" w:type="dxa"/>
            </w:tcMar>
          </w:tcPr>
          <w:p>
            <w:pPr>
              <w:spacing w:after="0"/>
            </w:pPr>
            <w:r>
              <w:rPr>
                <w:rFonts w:ascii="Microsoft JhengHei" w:hAnsi="Microsoft JhengHei" w:eastAsia="Microsoft JhengHei"/>
                <w:b w:val="0"/>
                <w:sz w:val="19"/>
              </w:rPr>
              <w:t>0003《目標市場需求調查問卷》R14 CANDIDATE／合成清冊</w:t>
            </w:r>
          </w:p>
        </w:tc>
        <w:tc>
          <w:tcPr>
            <w:tcW w:type="dxa" w:w="2706"/>
            <w:vAlign w:val="center"/>
            <w:tcMar>
              <w:top w:w="65" w:type="dxa"/>
              <w:start w:w="75" w:type="dxa"/>
              <w:bottom w:w="65" w:type="dxa"/>
              <w:end w:w="75" w:type="dxa"/>
            </w:tcMar>
          </w:tcPr>
          <w:p>
            <w:pPr>
              <w:spacing w:after="0"/>
            </w:pPr>
            <w:r>
              <w:rPr>
                <w:rFonts w:ascii="Microsoft JhengHei" w:hAnsi="Microsoft JhengHei" w:eastAsia="Microsoft JhengHei"/>
                <w:b w:val="0"/>
                <w:sz w:val="19"/>
              </w:rPr>
              <w:t>SYN-001 至 SYN-017；單筆有效答卷</w:t>
            </w:r>
          </w:p>
        </w:tc>
        <w:tc>
          <w:tcPr>
            <w:tcW w:type="dxa" w:w="2706"/>
            <w:vAlign w:val="center"/>
            <w:tcMar>
              <w:top w:w="65" w:type="dxa"/>
              <w:start w:w="75" w:type="dxa"/>
              <w:bottom w:w="65" w:type="dxa"/>
              <w:end w:w="75" w:type="dxa"/>
            </w:tcMar>
          </w:tcPr>
          <w:p>
            <w:pPr>
              <w:spacing w:after="0"/>
            </w:pPr>
            <w:r>
              <w:rPr>
                <w:rFonts w:ascii="Microsoft JhengHei" w:hAnsi="Microsoft JhengHei" w:eastAsia="Microsoft JhengHei"/>
                <w:b w:val="0"/>
                <w:sz w:val="19"/>
              </w:rPr>
              <w:t>引用本案例合成答項。R14 review 為 PARTIAL，Q3 拒答 codebook 未對齊；本案例 Q3 為有效三順位，不受此缺口影響。真實 Q3 拒答處理仍 HOLD。</w:t>
            </w:r>
          </w:p>
        </w:tc>
        <w:tc>
          <w:tcPr>
            <w:tcW w:type="dxa" w:w="2706"/>
            <w:vAlign w:val="center"/>
            <w:tcMar>
              <w:top w:w="65" w:type="dxa"/>
              <w:start w:w="75" w:type="dxa"/>
              <w:bottom w:w="65" w:type="dxa"/>
              <w:end w:w="75" w:type="dxa"/>
            </w:tcMar>
          </w:tcPr>
          <w:p>
            <w:pPr>
              <w:spacing w:after="0"/>
            </w:pPr>
            <w:r>
              <w:rPr>
                <w:rFonts w:ascii="Microsoft JhengHei" w:hAnsi="Microsoft JhengHei" w:eastAsia="Microsoft JhengHei"/>
                <w:b w:val="0"/>
                <w:sz w:val="19"/>
              </w:rPr>
              <w:t>候選來源；非 REAL、非正式核准或接受</w:t>
            </w:r>
          </w:p>
        </w:tc>
      </w:tr>
      <w:tr>
        <w:trPr>
          <w:cantSplit/>
        </w:trPr>
        <w:tc>
          <w:tcPr>
            <w:tcW w:type="dxa" w:w="1860"/>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0004《目標市場調查執行與樣本紀錄》R01</w:t>
            </w:r>
            <w:r>
              <w:rPr>
                <w:rFonts w:ascii="Microsoft JhengHei" w:hAnsi="Microsoft JhengHei" w:eastAsia="Microsoft JhengHei" w:cs="Microsoft JhengHei"/>
                <w:color w:val="202B33"/>
                <w:sz w:val="19"/>
              </w:rPr>
              <w:t xml:space="preserve"> source packet</w:t>
            </w:r>
          </w:p>
        </w:tc>
        <w:tc>
          <w:tcPr>
            <w:tcW w:type="dxa" w:w="2706"/>
            <w:vAlign w:val="center"/>
            <w:tcMar>
              <w:top w:w="65" w:type="dxa"/>
              <w:start w:w="75" w:type="dxa"/>
              <w:bottom w:w="65" w:type="dxa"/>
              <w:end w:w="75" w:type="dxa"/>
            </w:tcMar>
            <w:shd w:fill="EEF4F7"/>
          </w:tcPr>
          <w:p>
            <w:pPr>
              <w:spacing w:after="0"/>
            </w:pPr>
            <w:r>
              <w:rPr>
                <w:rFonts w:ascii="Microsoft JhengHei" w:hAnsi="Microsoft JhengHei" w:eastAsia="Microsoft JhengHei"/>
                <w:b w:val="0"/>
                <w:sz w:val="19"/>
              </w:rPr>
              <w:t>合成期間 2026-10-28 至 2026-10-29；流向／U005 規則限制</w:t>
            </w:r>
          </w:p>
        </w:tc>
        <w:tc>
          <w:tcPr>
            <w:tcW w:type="dxa" w:w="2706"/>
            <w:vAlign w:val="center"/>
            <w:tcMar>
              <w:top w:w="65" w:type="dxa"/>
              <w:start w:w="75" w:type="dxa"/>
              <w:bottom w:w="65" w:type="dxa"/>
              <w:end w:w="75" w:type="dxa"/>
            </w:tcMar>
            <w:shd w:fill="EEF4F7"/>
          </w:tcPr>
          <w:p>
            <w:pPr>
              <w:spacing w:after="0"/>
            </w:pPr>
            <w:r>
              <w:rPr>
                <w:rFonts w:ascii="Microsoft JhengHei" w:hAnsi="Microsoft JhengHei" w:eastAsia="Microsoft JhengHei"/>
                <w:b w:val="0"/>
                <w:sz w:val="19"/>
              </w:rPr>
              <w:t>供確認本件合成分析分母。U005 的合成理由有列，但具體資格條件未列，不能獨立重算；真實資料須先補條件與來源證據。</w:t>
            </w:r>
          </w:p>
        </w:tc>
        <w:tc>
          <w:tcPr>
            <w:tcW w:type="dxa" w:w="2706"/>
            <w:vAlign w:val="center"/>
            <w:tcMar>
              <w:top w:w="65" w:type="dxa"/>
              <w:start w:w="75" w:type="dxa"/>
              <w:bottom w:w="6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執行與逐筆樣本紀錄屬</w:t>
            </w:r>
            <w:r>
              <w:rPr>
                <w:rFonts w:ascii="Microsoft JhengHei" w:hAnsi="Microsoft JhengHei" w:eastAsia="Microsoft JhengHei" w:cs="Microsoft JhengHei"/>
                <w:color w:val="202B33"/>
                <w:sz w:val="19"/>
              </w:rPr>
              <w:t xml:space="preserve"> </w:t>
            </w:r>
            <w:r>
              <w:rPr>
                <w:rFonts w:hint="eastAsia" w:ascii="Microsoft JhengHei" w:hAnsi="Microsoft JhengHei" w:eastAsia="Microsoft JhengHei" w:cs="Microsoft JhengHei"/>
                <w:color w:val="202B33"/>
                <w:sz w:val="19"/>
              </w:rPr>
              <w:t xml:space="preserve">0004；本報告只呈分析所需彙總。</w:t>
            </w:r>
          </w:p>
        </w:tc>
      </w:tr>
    </w:tbl>
    <w:p>
      <w:pPr>
        <w:pStyle w:val="BodyText"/>
      </w:pPr>
      <w:r>
        <w:rPr>
          <w:rFonts w:hint="eastAsia" w:ascii="Microsoft JhengHei" w:hAnsi="Microsoft JhengHei" w:eastAsia="Microsoft JhengHei" w:cs="Microsoft JhengHei"/>
          <w:b/>
          <w:bCs/>
          <w:sz w:val="22"/>
        </w:rPr>
        <w:t xml:space="preserve">與相鄰分件的辨識：</w:t>
      </w:r>
      <w:r>
        <w:rPr>
          <w:rFonts w:ascii="Microsoft JhengHei" w:hAnsi="Microsoft JhengHei" w:eastAsia="Microsoft JhengHei" w:cs="Microsoft JhengHei"/>
          <w:sz w:val="22"/>
        </w:rPr>
        <w:t xml:space="preserve"> </w:t>
      </w:r>
      <w:r>
        <w:rPr>
          <w:rFonts w:ascii="Microsoft JhengHei" w:hAnsi="Microsoft JhengHei" w:eastAsia="Microsoft JhengHei" w:cs="Microsoft JhengHei"/>
          <w:sz w:val="22"/>
        </w:rPr>
        <w:t xml:space="preserve">0003 </w:t>
      </w:r>
      <w:r>
        <w:rPr>
          <w:rFonts w:hint="eastAsia" w:ascii="Microsoft JhengHei" w:hAnsi="Microsoft JhengHei" w:eastAsia="Microsoft JhengHei" w:cs="Microsoft JhengHei"/>
          <w:sz w:val="22"/>
        </w:rPr>
        <w:t xml:space="preserve">是提出問題及記錄答項的問卷；0004</w:t>
      </w:r>
      <w:r>
        <w:rPr>
          <w:rFonts w:ascii="Microsoft JhengHei" w:hAnsi="Microsoft JhengHei" w:eastAsia="Microsoft JhengHei" w:cs="Microsoft JhengHei"/>
          <w:sz w:val="22"/>
        </w:rPr>
        <w:t xml:space="preserve"> </w:t>
      </w:r>
      <w:r>
        <w:rPr>
          <w:rFonts w:hint="eastAsia" w:ascii="Microsoft JhengHei" w:hAnsi="Microsoft JhengHei" w:eastAsia="Microsoft JhengHei" w:cs="Microsoft JhengHei"/>
          <w:sz w:val="22"/>
        </w:rPr>
        <w:t xml:space="preserve">是說明如何執行、篩選、回收及判定有效性的紀錄；0005</w:t>
      </w:r>
      <w:r>
        <w:rPr>
          <w:rFonts w:ascii="Microsoft JhengHei" w:hAnsi="Microsoft JhengHei" w:eastAsia="Microsoft JhengHei" w:cs="Microsoft JhengHei"/>
          <w:sz w:val="22"/>
        </w:rPr>
        <w:t xml:space="preserve"> </w:t>
      </w:r>
      <w:r>
        <w:rPr>
          <w:rFonts w:hint="eastAsia" w:ascii="Microsoft JhengHei" w:hAnsi="Microsoft JhengHei" w:eastAsia="Microsoft JhengHei" w:cs="Microsoft JhengHei"/>
          <w:sz w:val="22"/>
        </w:rPr>
        <w:t xml:space="preserve">是用已判定的有效資料進行彙整、計算、解讀並提出分析建議的報告。三件共用同一示範資料鏈，但各自保存不同工作物；本件不得替代問卷或執行紀錄。</w:t>
      </w:r>
    </w:p>
    <w:bookmarkEnd w:id="41"/>
    <w:bookmarkStart w:id="42" w:name="Xdfebc859978aa3d4b5562a569270a93d0cd79e2"/>
    <w:p>
      <w:pPr>
        <w:pStyle w:val="Heading2"/>
        <w:keepNext/>
      </w:pPr>
      <w:r>
        <w:rPr>
          <w:rFonts w:ascii="Microsoft JhengHei" w:hAnsi="Microsoft JhengHei" w:eastAsia="Microsoft JhengHei" w:cs="Microsoft JhengHei"/>
          <w:color w:val="15324B"/>
          <w:sz w:val="27"/>
        </w:rPr>
        <w:t xml:space="preserve">15. </w:t>
      </w:r>
      <w:r>
        <w:rPr>
          <w:rFonts w:hint="eastAsia" w:ascii="Microsoft JhengHei" w:hAnsi="Microsoft JhengHei" w:eastAsia="Microsoft JhengHei" w:cs="Microsoft JhengHei"/>
          <w:color w:val="15324B"/>
          <w:sz w:val="27"/>
        </w:rPr>
        <w:t xml:space="preserve">本文件專屬</w:t>
      </w:r>
      <w:r>
        <w:rPr>
          <w:rFonts w:ascii="Microsoft JhengHei" w:hAnsi="Microsoft JhengHei" w:eastAsia="Microsoft JhengHei" w:cs="Microsoft JhengHei"/>
          <w:color w:val="15324B"/>
          <w:sz w:val="27"/>
        </w:rPr>
        <w:t xml:space="preserve"> </w:t>
      </w:r>
      <w:r>
        <w:rPr>
          <w:rFonts w:hint="eastAsia" w:ascii="Microsoft JhengHei" w:hAnsi="Microsoft JhengHei" w:eastAsia="Microsoft JhengHei" w:cs="Microsoft JhengHei"/>
          <w:color w:val="15324B"/>
          <w:sz w:val="27"/>
        </w:rPr>
        <w:t xml:space="preserve">SAMPLE／SYNTHETIC</w:t>
      </w:r>
      <w:r>
        <w:rPr>
          <w:rFonts w:ascii="Microsoft JhengHei" w:hAnsi="Microsoft JhengHei" w:eastAsia="Microsoft JhengHei" w:cs="Microsoft JhengHei"/>
          <w:color w:val="15324B"/>
          <w:sz w:val="27"/>
        </w:rPr>
        <w:t xml:space="preserve"> replacement register</w:t>
      </w:r>
    </w:p>
    <w:p>
      <w:pPr>
        <w:pStyle w:val="FirstParagraph"/>
      </w:pPr>
      <w:r>
        <w:rPr>
          <w:rFonts w:hint="eastAsia" w:ascii="Microsoft JhengHei" w:hAnsi="Microsoft JhengHei" w:eastAsia="Microsoft JhengHei" w:cs="Microsoft JhengHei"/>
          <w:sz w:val="22"/>
        </w:rPr>
        <w:t xml:space="preserve">下列各列只登錄本報告使用或衍生的合成事實，不修改</w:t>
      </w:r>
      <w:r>
        <w:rPr>
          <w:rFonts w:ascii="Microsoft JhengHei" w:hAnsi="Microsoft JhengHei" w:eastAsia="Microsoft JhengHei" w:cs="Microsoft JhengHei"/>
          <w:sz w:val="22"/>
        </w:rPr>
        <w:t xml:space="preserve"> 0003 register、0004 register plan </w:t>
      </w:r>
      <w:r>
        <w:rPr>
          <w:rFonts w:hint="eastAsia" w:ascii="Microsoft JhengHei" w:hAnsi="Microsoft JhengHei" w:eastAsia="Microsoft JhengHei" w:cs="Microsoft JhengHei"/>
          <w:sz w:val="22"/>
        </w:rPr>
        <w:t xml:space="preserve">或任何共享登錄。真實替換時須逐列對應合法原件及精確位置；無原件者維持合成標示。</w:t>
      </w:r>
    </w:p>
    <w:tbl>
      <w:tblPr>
        <w:tblStyle w:val="Table"/>
        <w:tblW w:type="pct" w:w="5000"/>
        <w:jc w:val="center"/>
        <w:tblLayout w:type="fixed"/>
        <w:tblLook w:firstRow="1" w:lastRow="0" w:firstColumn="0" w:lastColumn="0" w:noHBand="0" w:noVBand="0" w:val="0020"/>
        <w:tblBorders>
          <w:top w:val="single" w:sz="4" w:space="0" w:color="B8C7D1"/>
          <w:left w:val="single" w:sz="4" w:space="0" w:color="B8C7D1"/>
          <w:bottom w:val="single" w:sz="4" w:space="0" w:color="B8C7D1"/>
          <w:right w:val="single" w:sz="4" w:space="0" w:color="B8C7D1"/>
          <w:insideH w:val="single" w:sz="4" w:space="0" w:color="B8C7D1"/>
          <w:insideV w:val="single" w:sz="4" w:space="0" w:color="B8C7D1"/>
        </w:tblBorders>
      </w:tblPr>
      <w:tblGrid>
        <w:gridCol w:w="1320"/>
        <w:gridCol w:w="1320"/>
        <w:gridCol w:w="1320"/>
        <w:gridCol w:w="1320"/>
        <w:gridCol w:w="1320"/>
        <w:gridCol w:w="1320"/>
      </w:tblGrid>
      <w:tr>
        <w:trPr>
          <w:tblHeader w:val="on"/>
          <w:cantSplit/>
        </w:trPr>
        <w:tc>
          <w:tcPr>
            <w:tcW w:type="dxa" w:w="1223"/>
            <w:vAlign w:val="center"/>
            <w:tcMar>
              <w:top w:w="45" w:type="dxa"/>
              <w:start w:w="75" w:type="dxa"/>
              <w:bottom w:w="45" w:type="dxa"/>
              <w:end w:w="75" w:type="dxa"/>
            </w:tcMar>
            <w:shd w:fill="15324B"/>
          </w:tcPr>
          <w:p>
            <w:pPr>
              <w:pStyle w:val="Compact"/>
              <w:spacing w:before="0" w:after="0" w:line="240" w:lineRule="auto"/>
            </w:pPr>
            <w:r>
              <w:rPr>
                <w:rFonts w:hint="eastAsia" w:ascii="Microsoft JhengHei" w:hAnsi="Microsoft JhengHei" w:eastAsia="Microsoft JhengHei" w:cs="Microsoft JhengHei"/>
                <w:b/>
                <w:color w:val="FFFFFF"/>
                <w:sz w:val="19"/>
              </w:rPr>
              <w:t xml:space="preserve">本件事實鍵</w:t>
            </w:r>
          </w:p>
        </w:tc>
        <w:tc>
          <w:tcPr>
            <w:tcW w:type="dxa" w:w="1931"/>
            <w:vAlign w:val="center"/>
            <w:tcMar>
              <w:top w:w="45" w:type="dxa"/>
              <w:start w:w="75" w:type="dxa"/>
              <w:bottom w:w="45" w:type="dxa"/>
              <w:end w:w="75" w:type="dxa"/>
            </w:tcMar>
            <w:shd w:fill="15324B"/>
          </w:tcPr>
          <w:p>
            <w:pPr>
              <w:pStyle w:val="Compact"/>
              <w:spacing w:before="0" w:after="0" w:line="240" w:lineRule="auto"/>
            </w:pPr>
            <w:r>
              <w:rPr>
                <w:rFonts w:hint="eastAsia" w:ascii="Microsoft JhengHei" w:hAnsi="Microsoft JhengHei" w:eastAsia="Microsoft JhengHei" w:cs="Microsoft JhengHei"/>
                <w:b/>
                <w:color w:val="FFFFFF"/>
                <w:sz w:val="19"/>
              </w:rPr>
              <w:t xml:space="preserve">合成事實／值</w:t>
            </w:r>
          </w:p>
        </w:tc>
        <w:tc>
          <w:tcPr>
            <w:tcW w:type="dxa" w:w="1223"/>
            <w:vAlign w:val="center"/>
            <w:tcMar>
              <w:top w:w="45" w:type="dxa"/>
              <w:start w:w="75" w:type="dxa"/>
              <w:bottom w:w="45" w:type="dxa"/>
              <w:end w:w="75" w:type="dxa"/>
            </w:tcMar>
            <w:shd w:fill="15324B"/>
          </w:tcPr>
          <w:p>
            <w:pPr>
              <w:pStyle w:val="Compact"/>
              <w:spacing w:before="0" w:after="0" w:line="240" w:lineRule="auto"/>
            </w:pPr>
            <w:r>
              <w:rPr>
                <w:rFonts w:hint="eastAsia" w:ascii="Microsoft JhengHei" w:hAnsi="Microsoft JhengHei" w:eastAsia="Microsoft JhengHei" w:cs="Microsoft JhengHei"/>
                <w:b/>
                <w:color w:val="FFFFFF"/>
                <w:sz w:val="19"/>
              </w:rPr>
              <w:t xml:space="preserve">本文定位</w:t>
            </w:r>
          </w:p>
        </w:tc>
        <w:tc>
          <w:tcPr>
            <w:tcW w:type="dxa" w:w="1352"/>
            <w:vAlign w:val="center"/>
            <w:tcMar>
              <w:top w:w="45" w:type="dxa"/>
              <w:start w:w="75" w:type="dxa"/>
              <w:bottom w:w="45" w:type="dxa"/>
              <w:end w:w="75" w:type="dxa"/>
            </w:tcMar>
            <w:shd w:fill="15324B"/>
          </w:tcPr>
          <w:p>
            <w:pPr>
              <w:pStyle w:val="Compact"/>
              <w:spacing w:before="0" w:after="0" w:line="240" w:lineRule="auto"/>
            </w:pPr>
            <w:r>
              <w:rPr>
                <w:rFonts w:hint="eastAsia" w:ascii="Microsoft JhengHei" w:hAnsi="Microsoft JhengHei" w:eastAsia="Microsoft JhengHei" w:cs="Microsoft JhengHei"/>
                <w:b/>
                <w:color w:val="FFFFFF"/>
                <w:sz w:val="19"/>
              </w:rPr>
              <w:t xml:space="preserve">來源或推導</w:t>
            </w:r>
          </w:p>
        </w:tc>
        <w:tc>
          <w:tcPr>
            <w:tcW w:type="dxa" w:w="2575"/>
            <w:vAlign w:val="center"/>
            <w:tcMar>
              <w:top w:w="45" w:type="dxa"/>
              <w:start w:w="75" w:type="dxa"/>
              <w:bottom w:w="45" w:type="dxa"/>
              <w:end w:w="75" w:type="dxa"/>
            </w:tcMar>
            <w:shd w:fill="15324B"/>
          </w:tcPr>
          <w:p>
            <w:pPr>
              <w:pStyle w:val="Compact"/>
              <w:spacing w:before="0" w:after="0" w:line="240" w:lineRule="auto"/>
            </w:pPr>
            <w:r>
              <w:rPr>
                <w:rFonts w:hint="eastAsia" w:ascii="Microsoft JhengHei" w:hAnsi="Microsoft JhengHei" w:eastAsia="Microsoft JhengHei" w:cs="Microsoft JhengHei"/>
                <w:b/>
                <w:color w:val="FFFFFF"/>
                <w:sz w:val="19"/>
              </w:rPr>
              <w:t xml:space="preserve">真實替換方式</w:t>
            </w:r>
          </w:p>
        </w:tc>
        <w:tc>
          <w:tcPr>
            <w:tcW w:type="dxa" w:w="1674"/>
            <w:vAlign w:val="center"/>
            <w:tcMar>
              <w:top w:w="45" w:type="dxa"/>
              <w:start w:w="75" w:type="dxa"/>
              <w:bottom w:w="45" w:type="dxa"/>
              <w:end w:w="75" w:type="dxa"/>
            </w:tcMar>
            <w:shd w:fill="15324B"/>
          </w:tcPr>
          <w:p>
            <w:pPr>
              <w:pStyle w:val="Compact"/>
              <w:spacing w:before="0" w:after="0" w:line="240" w:lineRule="auto"/>
            </w:pPr>
            <w:r>
              <w:rPr>
                <w:rFonts w:hint="eastAsia" w:ascii="Microsoft JhengHei" w:hAnsi="Microsoft JhengHei" w:eastAsia="Microsoft JhengHei" w:cs="Microsoft JhengHei"/>
                <w:b/>
                <w:color w:val="FFFFFF"/>
                <w:sz w:val="19"/>
              </w:rPr>
              <w:t xml:space="preserve">狀態</w:t>
            </w:r>
          </w:p>
        </w:tc>
      </w:tr>
      <w:tr>
        <w:trPr>
          <w:cantSplit/>
        </w:trPr>
        <w:tc>
          <w:tcPr>
            <w:tcW w:type="dxa" w:w="1223"/>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SYN-0005-001</w:t>
            </w:r>
          </w:p>
        </w:tc>
        <w:tc>
          <w:tcPr>
            <w:tcW w:type="dxa" w:w="1931"/>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示範市場範圍以協會志工服務群體為觀察假設</w:t>
            </w:r>
          </w:p>
        </w:tc>
        <w:tc>
          <w:tcPr>
            <w:tcW w:type="dxa" w:w="1223"/>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第</w:t>
            </w:r>
            <w:r>
              <w:rPr>
                <w:rFonts w:ascii="Microsoft JhengHei" w:hAnsi="Microsoft JhengHei" w:eastAsia="Microsoft JhengHei" w:cs="Microsoft JhengHei"/>
                <w:color w:val="202B33"/>
                <w:sz w:val="19"/>
              </w:rPr>
              <w:t xml:space="preserve"> 3 </w:t>
            </w:r>
            <w:r>
              <w:rPr>
                <w:rFonts w:hint="eastAsia" w:ascii="Microsoft JhengHei" w:hAnsi="Microsoft JhengHei" w:eastAsia="Microsoft JhengHei" w:cs="Microsoft JhengHei"/>
                <w:color w:val="202B33"/>
                <w:sz w:val="19"/>
              </w:rPr>
              <w:t xml:space="preserve">節</w:t>
            </w:r>
          </w:p>
        </w:tc>
        <w:tc>
          <w:tcPr>
            <w:tcW w:type="dxa" w:w="1352"/>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分析情境；非已驗證市場定義</w:t>
            </w:r>
          </w:p>
        </w:tc>
        <w:tc>
          <w:tcPr>
            <w:tcW w:type="dxa" w:w="2575"/>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以經授權的真實目標群體與納入條件取代</w:t>
            </w:r>
          </w:p>
        </w:tc>
        <w:tc>
          <w:tcPr>
            <w:tcW w:type="dxa" w:w="1674"/>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SAMPLE / SYNTHETIC</w:t>
            </w:r>
          </w:p>
        </w:tc>
      </w:tr>
      <w:tr>
        <w:trPr>
          <w:cantSplit/>
        </w:trPr>
        <w:tc>
          <w:tcPr>
            <w:tcW w:type="dxa" w:w="1223"/>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SYN-0005-002</w:t>
            </w:r>
          </w:p>
        </w:tc>
        <w:tc>
          <w:tcPr>
            <w:tcW w:type="dxa" w:w="1931"/>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2026-10-28 </w:t>
            </w:r>
            <w:r>
              <w:rPr>
                <w:rFonts w:hint="eastAsia" w:ascii="Microsoft JhengHei" w:hAnsi="Microsoft JhengHei" w:eastAsia="Microsoft JhengHei" w:cs="Microsoft JhengHei"/>
                <w:color w:val="202B33"/>
                <w:sz w:val="19"/>
              </w:rPr>
              <w:t xml:space="preserve">合成答卷日期</w:t>
            </w:r>
          </w:p>
        </w:tc>
        <w:tc>
          <w:tcPr>
            <w:tcW w:type="dxa" w:w="1223"/>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第</w:t>
            </w:r>
            <w:r>
              <w:rPr>
                <w:rFonts w:ascii="Microsoft JhengHei" w:hAnsi="Microsoft JhengHei" w:eastAsia="Microsoft JhengHei" w:cs="Microsoft JhengHei"/>
                <w:color w:val="202B33"/>
                <w:sz w:val="19"/>
              </w:rPr>
              <w:t xml:space="preserve"> 4、6 </w:t>
            </w:r>
            <w:r>
              <w:rPr>
                <w:rFonts w:hint="eastAsia" w:ascii="Microsoft JhengHei" w:hAnsi="Microsoft JhengHei" w:eastAsia="Microsoft JhengHei" w:cs="Microsoft JhengHei"/>
                <w:color w:val="202B33"/>
                <w:sz w:val="19"/>
              </w:rPr>
              <w:t xml:space="preserve">節</w:t>
            </w:r>
          </w:p>
        </w:tc>
        <w:tc>
          <w:tcPr>
            <w:tcW w:type="dxa" w:w="1352"/>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0003 SYN-001</w:t>
            </w:r>
          </w:p>
        </w:tc>
        <w:tc>
          <w:tcPr>
            <w:tcW w:type="dxa" w:w="2575"/>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以真實施測紀錄日期取代</w:t>
            </w:r>
          </w:p>
        </w:tc>
        <w:tc>
          <w:tcPr>
            <w:tcW w:type="dxa" w:w="1674"/>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SAMPLE / SYNTHETIC</w:t>
            </w:r>
          </w:p>
        </w:tc>
      </w:tr>
      <w:tr>
        <w:trPr>
          <w:cantSplit/>
        </w:trPr>
        <w:tc>
          <w:tcPr>
            <w:tcW w:type="dxa" w:w="1223"/>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SYN-0005-003</w:t>
            </w:r>
          </w:p>
        </w:tc>
        <w:tc>
          <w:tcPr>
            <w:tcW w:type="dxa" w:w="1931"/>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合成答卷代碼</w:t>
            </w:r>
            <w:r>
              <w:rPr>
                <w:rFonts w:ascii="Microsoft JhengHei" w:hAnsi="Microsoft JhengHei" w:eastAsia="Microsoft JhengHei" w:cs="Microsoft JhengHei"/>
                <w:color w:val="202B33"/>
                <w:sz w:val="19"/>
              </w:rPr>
              <w:t xml:space="preserve"> SYN-0003-001</w:t>
            </w:r>
          </w:p>
        </w:tc>
        <w:tc>
          <w:tcPr>
            <w:tcW w:type="dxa" w:w="1223"/>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第</w:t>
            </w:r>
            <w:r>
              <w:rPr>
                <w:rFonts w:ascii="Microsoft JhengHei" w:hAnsi="Microsoft JhengHei" w:eastAsia="Microsoft JhengHei" w:cs="Microsoft JhengHei"/>
                <w:color w:val="202B33"/>
                <w:sz w:val="19"/>
              </w:rPr>
              <w:t xml:space="preserve"> 4、6 </w:t>
            </w:r>
            <w:r>
              <w:rPr>
                <w:rFonts w:hint="eastAsia" w:ascii="Microsoft JhengHei" w:hAnsi="Microsoft JhengHei" w:eastAsia="Microsoft JhengHei" w:cs="Microsoft JhengHei"/>
                <w:color w:val="202B33"/>
                <w:sz w:val="19"/>
              </w:rPr>
              <w:t xml:space="preserve">節</w:t>
            </w:r>
          </w:p>
        </w:tc>
        <w:tc>
          <w:tcPr>
            <w:tcW w:type="dxa" w:w="1352"/>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0003 SYN-002</w:t>
            </w:r>
          </w:p>
        </w:tc>
        <w:tc>
          <w:tcPr>
            <w:tcW w:type="dxa" w:w="2575"/>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以去識別的真實回覆代碼及授權來源索引取代</w:t>
            </w:r>
          </w:p>
        </w:tc>
        <w:tc>
          <w:tcPr>
            <w:tcW w:type="dxa" w:w="1674"/>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SAMPLE / SYNTHETIC</w:t>
            </w:r>
          </w:p>
        </w:tc>
      </w:tr>
      <w:tr>
        <w:trPr>
          <w:cantSplit/>
        </w:trPr>
        <w:tc>
          <w:tcPr>
            <w:tcW w:type="dxa" w:w="1223"/>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SYN-0005-004</w:t>
            </w:r>
          </w:p>
        </w:tc>
        <w:tc>
          <w:tcPr>
            <w:tcW w:type="dxa" w:w="1931"/>
            <w:vAlign w:val="center"/>
            <w:tcMar>
              <w:top w:w="45" w:type="dxa"/>
              <w:start w:w="75" w:type="dxa"/>
              <w:bottom w:w="45" w:type="dxa"/>
              <w:end w:w="75" w:type="dxa"/>
            </w:tcMar>
            <w:shd w:fill="EEF4F7"/>
          </w:tcPr>
          <w:p>
            <w:pPr>
              <w:spacing w:after="0"/>
            </w:pPr>
            <w:r>
              <w:rPr>
                <w:rFonts w:ascii="Microsoft JhengHei" w:hAnsi="Microsoft JhengHei" w:eastAsia="Microsoft JhengHei"/>
                <w:b w:val="0"/>
                <w:sz w:val="19"/>
              </w:rPr>
              <w:t>回覆群組：志工</w:t>
            </w:r>
          </w:p>
        </w:tc>
        <w:tc>
          <w:tcPr>
            <w:tcW w:type="dxa" w:w="1223"/>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第</w:t>
            </w:r>
            <w:r>
              <w:rPr>
                <w:rFonts w:ascii="Microsoft JhengHei" w:hAnsi="Microsoft JhengHei" w:eastAsia="Microsoft JhengHei" w:cs="Microsoft JhengHei"/>
                <w:color w:val="202B33"/>
                <w:sz w:val="19"/>
              </w:rPr>
              <w:t xml:space="preserve"> 6、8 </w:t>
            </w:r>
            <w:r>
              <w:rPr>
                <w:rFonts w:hint="eastAsia" w:ascii="Microsoft JhengHei" w:hAnsi="Microsoft JhengHei" w:eastAsia="Microsoft JhengHei" w:cs="Microsoft JhengHei"/>
                <w:color w:val="202B33"/>
                <w:sz w:val="19"/>
              </w:rPr>
              <w:t xml:space="preserve">節</w:t>
            </w:r>
          </w:p>
        </w:tc>
        <w:tc>
          <w:tcPr>
            <w:tcW w:type="dxa" w:w="1352"/>
            <w:vAlign w:val="center"/>
            <w:tcMar>
              <w:top w:w="45" w:type="dxa"/>
              <w:start w:w="75" w:type="dxa"/>
              <w:bottom w:w="45" w:type="dxa"/>
              <w:end w:w="75" w:type="dxa"/>
            </w:tcMar>
            <w:shd w:fill="EEF4F7"/>
          </w:tcPr>
          <w:p>
            <w:r>
              <w:rPr>
                <w:rFonts w:ascii="Microsoft JhengHei" w:hAnsi="Microsoft JhengHei" w:eastAsia="Microsoft JhengHei"/>
                <w:sz w:val="19"/>
              </w:rPr>
              <w:t>0003 R14 register SYN-003（顯示選項「志工」）</w:t>
            </w:r>
          </w:p>
        </w:tc>
        <w:tc>
          <w:tcPr>
            <w:tcW w:type="dxa" w:w="2575"/>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以問卷版本及真實回覆取代</w:t>
            </w:r>
          </w:p>
        </w:tc>
        <w:tc>
          <w:tcPr>
            <w:tcW w:type="dxa" w:w="1674"/>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SAMPLE / SYNTHETIC</w:t>
            </w:r>
          </w:p>
        </w:tc>
      </w:tr>
      <w:tr>
        <w:trPr>
          <w:cantSplit/>
        </w:trPr>
        <w:tc>
          <w:tcPr>
            <w:tcW w:type="dxa" w:w="1223"/>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SYN-0005-005</w:t>
            </w:r>
          </w:p>
        </w:tc>
        <w:tc>
          <w:tcPr>
            <w:tcW w:type="dxa" w:w="1931"/>
            <w:vAlign w:val="center"/>
            <w:tcMar>
              <w:top w:w="45" w:type="dxa"/>
              <w:start w:w="75" w:type="dxa"/>
              <w:bottom w:w="45" w:type="dxa"/>
              <w:end w:w="75" w:type="dxa"/>
            </w:tcMar>
          </w:tcPr>
          <w:p>
            <w:r>
              <w:rPr>
                <w:sz w:val="19"/>
              </w:rPr>
              <w:t>Q2過去兩年相關學習接觸：沒有（合成）</w:t>
            </w:r>
          </w:p>
        </w:tc>
        <w:tc>
          <w:tcPr>
            <w:tcW w:type="dxa" w:w="1223"/>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第</w:t>
            </w:r>
            <w:r>
              <w:rPr>
                <w:rFonts w:ascii="Microsoft JhengHei" w:hAnsi="Microsoft JhengHei" w:eastAsia="Microsoft JhengHei" w:cs="Microsoft JhengHei"/>
                <w:color w:val="202B33"/>
                <w:sz w:val="19"/>
              </w:rPr>
              <w:t xml:space="preserve"> 6、8 </w:t>
            </w:r>
            <w:r>
              <w:rPr>
                <w:rFonts w:hint="eastAsia" w:ascii="Microsoft JhengHei" w:hAnsi="Microsoft JhengHei" w:eastAsia="Microsoft JhengHei" w:cs="Microsoft JhengHei"/>
                <w:color w:val="202B33"/>
                <w:sz w:val="19"/>
              </w:rPr>
              <w:t xml:space="preserve">節</w:t>
            </w:r>
          </w:p>
        </w:tc>
        <w:tc>
          <w:tcPr>
            <w:tcW w:type="dxa" w:w="1352"/>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0003 SYN-004</w:t>
            </w:r>
          </w:p>
        </w:tc>
        <w:tc>
          <w:tcPr>
            <w:tcW w:type="dxa" w:w="2575"/>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以真實回覆取代</w:t>
            </w:r>
          </w:p>
        </w:tc>
        <w:tc>
          <w:tcPr>
            <w:tcW w:type="dxa" w:w="1674"/>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SAMPLE / SYNTHETIC</w:t>
            </w:r>
          </w:p>
        </w:tc>
      </w:tr>
      <w:tr>
        <w:trPr>
          <w:cantSplit/>
        </w:trPr>
        <w:tc>
          <w:tcPr>
            <w:tcW w:type="dxa" w:w="1223"/>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SYN-0005-006</w:t>
            </w:r>
          </w:p>
        </w:tc>
        <w:tc>
          <w:tcPr>
            <w:tcW w:type="dxa" w:w="1931"/>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需求順位</w:t>
            </w:r>
            <w:r>
              <w:rPr>
                <w:rFonts w:ascii="Microsoft JhengHei" w:hAnsi="Microsoft JhengHei" w:eastAsia="Microsoft JhengHei" w:cs="Microsoft JhengHei"/>
                <w:color w:val="202B33"/>
                <w:sz w:val="19"/>
              </w:rPr>
              <w:t xml:space="preserve"> </w:t>
            </w:r>
            <w:r>
              <w:rPr>
                <w:rFonts w:hint="eastAsia" w:ascii="Microsoft JhengHei" w:hAnsi="Microsoft JhengHei" w:eastAsia="Microsoft JhengHei" w:cs="Microsoft JhengHei"/>
                <w:color w:val="202B33"/>
                <w:sz w:val="19"/>
              </w:rPr>
              <w:t xml:space="preserve">1：服務流程與紀錄</w:t>
            </w:r>
          </w:p>
        </w:tc>
        <w:tc>
          <w:tcPr>
            <w:tcW w:type="dxa" w:w="1223"/>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第</w:t>
            </w:r>
            <w:r>
              <w:rPr>
                <w:rFonts w:ascii="Microsoft JhengHei" w:hAnsi="Microsoft JhengHei" w:eastAsia="Microsoft JhengHei" w:cs="Microsoft JhengHei"/>
                <w:color w:val="202B33"/>
                <w:sz w:val="19"/>
              </w:rPr>
              <w:t xml:space="preserve"> 6、7 </w:t>
            </w:r>
            <w:r>
              <w:rPr>
                <w:rFonts w:hint="eastAsia" w:ascii="Microsoft JhengHei" w:hAnsi="Microsoft JhengHei" w:eastAsia="Microsoft JhengHei" w:cs="Microsoft JhengHei"/>
                <w:color w:val="202B33"/>
                <w:sz w:val="19"/>
              </w:rPr>
              <w:t xml:space="preserve">節</w:t>
            </w:r>
          </w:p>
        </w:tc>
        <w:tc>
          <w:tcPr>
            <w:tcW w:type="dxa" w:w="1352"/>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0003 SYN-005</w:t>
            </w:r>
          </w:p>
        </w:tc>
        <w:tc>
          <w:tcPr>
            <w:tcW w:type="dxa" w:w="2575"/>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以核對後的真實答項取代</w:t>
            </w:r>
          </w:p>
        </w:tc>
        <w:tc>
          <w:tcPr>
            <w:tcW w:type="dxa" w:w="1674"/>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SAMPLE / SYNTHETIC</w:t>
            </w:r>
          </w:p>
        </w:tc>
      </w:tr>
      <w:tr>
        <w:trPr>
          <w:cantSplit/>
        </w:trPr>
        <w:tc>
          <w:tcPr>
            <w:tcW w:type="dxa" w:w="1223"/>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SYN-0005-007</w:t>
            </w:r>
          </w:p>
        </w:tc>
        <w:tc>
          <w:tcPr>
            <w:tcW w:type="dxa" w:w="1931"/>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需求順位</w:t>
            </w:r>
            <w:r>
              <w:rPr>
                <w:rFonts w:ascii="Microsoft JhengHei" w:hAnsi="Microsoft JhengHei" w:eastAsia="Microsoft JhengHei" w:cs="Microsoft JhengHei"/>
                <w:color w:val="202B33"/>
                <w:sz w:val="19"/>
              </w:rPr>
              <w:t xml:space="preserve"> </w:t>
            </w:r>
            <w:r>
              <w:rPr>
                <w:rFonts w:hint="eastAsia" w:ascii="Microsoft JhengHei" w:hAnsi="Microsoft JhengHei" w:eastAsia="Microsoft JhengHei" w:cs="Microsoft JhengHei"/>
                <w:color w:val="202B33"/>
                <w:sz w:val="19"/>
              </w:rPr>
              <w:t xml:space="preserve">2：溝通與轉介界線</w:t>
            </w:r>
          </w:p>
        </w:tc>
        <w:tc>
          <w:tcPr>
            <w:tcW w:type="dxa" w:w="1223"/>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第</w:t>
            </w:r>
            <w:r>
              <w:rPr>
                <w:rFonts w:ascii="Microsoft JhengHei" w:hAnsi="Microsoft JhengHei" w:eastAsia="Microsoft JhengHei" w:cs="Microsoft JhengHei"/>
                <w:color w:val="202B33"/>
                <w:sz w:val="19"/>
              </w:rPr>
              <w:t xml:space="preserve"> 6、7 </w:t>
            </w:r>
            <w:r>
              <w:rPr>
                <w:rFonts w:hint="eastAsia" w:ascii="Microsoft JhengHei" w:hAnsi="Microsoft JhengHei" w:eastAsia="Microsoft JhengHei" w:cs="Microsoft JhengHei"/>
                <w:color w:val="202B33"/>
                <w:sz w:val="19"/>
              </w:rPr>
              <w:t xml:space="preserve">節</w:t>
            </w:r>
          </w:p>
        </w:tc>
        <w:tc>
          <w:tcPr>
            <w:tcW w:type="dxa" w:w="1352"/>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0003 SYN-006</w:t>
            </w:r>
          </w:p>
        </w:tc>
        <w:tc>
          <w:tcPr>
            <w:tcW w:type="dxa" w:w="2575"/>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以核對後的真實答項取代</w:t>
            </w:r>
          </w:p>
        </w:tc>
        <w:tc>
          <w:tcPr>
            <w:tcW w:type="dxa" w:w="1674"/>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SAMPLE / SYNTHETIC</w:t>
            </w:r>
          </w:p>
        </w:tc>
      </w:tr>
      <w:tr>
        <w:trPr>
          <w:cantSplit/>
        </w:trPr>
        <w:tc>
          <w:tcPr>
            <w:tcW w:type="dxa" w:w="1223"/>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SYN-0005-008</w:t>
            </w:r>
          </w:p>
        </w:tc>
        <w:tc>
          <w:tcPr>
            <w:tcW w:type="dxa" w:w="1931"/>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需求順位</w:t>
            </w:r>
            <w:r>
              <w:rPr>
                <w:rFonts w:ascii="Microsoft JhengHei" w:hAnsi="Microsoft JhengHei" w:eastAsia="Microsoft JhengHei" w:cs="Microsoft JhengHei"/>
                <w:color w:val="202B33"/>
                <w:sz w:val="19"/>
              </w:rPr>
              <w:t xml:space="preserve"> </w:t>
            </w:r>
            <w:r>
              <w:rPr>
                <w:rFonts w:hint="eastAsia" w:ascii="Microsoft JhengHei" w:hAnsi="Microsoft JhengHei" w:eastAsia="Microsoft JhengHei" w:cs="Microsoft JhengHei"/>
                <w:color w:val="202B33"/>
                <w:sz w:val="19"/>
              </w:rPr>
              <w:t xml:space="preserve">3：志工合作與安全</w:t>
            </w:r>
          </w:p>
        </w:tc>
        <w:tc>
          <w:tcPr>
            <w:tcW w:type="dxa" w:w="1223"/>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第</w:t>
            </w:r>
            <w:r>
              <w:rPr>
                <w:rFonts w:ascii="Microsoft JhengHei" w:hAnsi="Microsoft JhengHei" w:eastAsia="Microsoft JhengHei" w:cs="Microsoft JhengHei"/>
                <w:color w:val="202B33"/>
                <w:sz w:val="19"/>
              </w:rPr>
              <w:t xml:space="preserve"> 6、7 </w:t>
            </w:r>
            <w:r>
              <w:rPr>
                <w:rFonts w:hint="eastAsia" w:ascii="Microsoft JhengHei" w:hAnsi="Microsoft JhengHei" w:eastAsia="Microsoft JhengHei" w:cs="Microsoft JhengHei"/>
                <w:color w:val="202B33"/>
                <w:sz w:val="19"/>
              </w:rPr>
              <w:t xml:space="preserve">節</w:t>
            </w:r>
          </w:p>
        </w:tc>
        <w:tc>
          <w:tcPr>
            <w:tcW w:type="dxa" w:w="1352"/>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0003 SYN-007</w:t>
            </w:r>
          </w:p>
        </w:tc>
        <w:tc>
          <w:tcPr>
            <w:tcW w:type="dxa" w:w="2575"/>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以核對後的真實答項取代</w:t>
            </w:r>
          </w:p>
        </w:tc>
        <w:tc>
          <w:tcPr>
            <w:tcW w:type="dxa" w:w="1674"/>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SAMPLE / SYNTHETIC</w:t>
            </w:r>
          </w:p>
        </w:tc>
      </w:tr>
      <w:tr>
        <w:trPr>
          <w:cantSplit/>
        </w:trPr>
        <w:tc>
          <w:tcPr>
            <w:tcW w:type="dxa" w:w="1223"/>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SYN-0005-009</w:t>
            </w:r>
          </w:p>
        </w:tc>
        <w:tc>
          <w:tcPr>
            <w:tcW w:type="dxa" w:w="1931"/>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緊急度自評</w:t>
            </w:r>
            <w:r>
              <w:rPr>
                <w:rFonts w:ascii="Microsoft JhengHei" w:hAnsi="Microsoft JhengHei" w:eastAsia="Microsoft JhengHei" w:cs="Microsoft JhengHei"/>
                <w:color w:val="202B33"/>
                <w:sz w:val="19"/>
              </w:rPr>
              <w:t xml:space="preserve"> </w:t>
            </w:r>
            <w:r>
              <w:rPr>
                <w:rFonts w:hint="eastAsia" w:ascii="Microsoft JhengHei" w:hAnsi="Microsoft JhengHei" w:eastAsia="Microsoft JhengHei" w:cs="Microsoft JhengHei"/>
                <w:color w:val="202B33"/>
                <w:sz w:val="19"/>
              </w:rPr>
              <w:t xml:space="preserve">4／5</w:t>
            </w:r>
          </w:p>
        </w:tc>
        <w:tc>
          <w:tcPr>
            <w:tcW w:type="dxa" w:w="1223"/>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第</w:t>
            </w:r>
            <w:r>
              <w:rPr>
                <w:rFonts w:ascii="Microsoft JhengHei" w:hAnsi="Microsoft JhengHei" w:eastAsia="Microsoft JhengHei" w:cs="Microsoft JhengHei"/>
                <w:color w:val="202B33"/>
                <w:sz w:val="19"/>
              </w:rPr>
              <w:t xml:space="preserve"> 1、5、6、7 </w:t>
            </w:r>
            <w:r>
              <w:rPr>
                <w:rFonts w:hint="eastAsia" w:ascii="Microsoft JhengHei" w:hAnsi="Microsoft JhengHei" w:eastAsia="Microsoft JhengHei" w:cs="Microsoft JhengHei"/>
                <w:color w:val="202B33"/>
                <w:sz w:val="19"/>
              </w:rPr>
              <w:t xml:space="preserve">節</w:t>
            </w:r>
          </w:p>
        </w:tc>
        <w:tc>
          <w:tcPr>
            <w:tcW w:type="dxa" w:w="1352"/>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0003 SYN-008</w:t>
            </w:r>
          </w:p>
        </w:tc>
        <w:tc>
          <w:tcPr>
            <w:tcW w:type="dxa" w:w="2575"/>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依真實問卷量尺及有效答項重算</w:t>
            </w:r>
          </w:p>
        </w:tc>
        <w:tc>
          <w:tcPr>
            <w:tcW w:type="dxa" w:w="1674"/>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SAMPLE / SYNTHETIC</w:t>
            </w:r>
          </w:p>
        </w:tc>
      </w:tr>
      <w:tr>
        <w:trPr>
          <w:cantSplit/>
        </w:trPr>
        <w:tc>
          <w:tcPr>
            <w:tcW w:type="dxa" w:w="1223"/>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SYN-0005-010</w:t>
            </w:r>
          </w:p>
        </w:tc>
        <w:tc>
          <w:tcPr>
            <w:tcW w:type="dxa" w:w="1931"/>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信心自評</w:t>
            </w:r>
            <w:r>
              <w:rPr>
                <w:rFonts w:ascii="Microsoft JhengHei" w:hAnsi="Microsoft JhengHei" w:eastAsia="Microsoft JhengHei" w:cs="Microsoft JhengHei"/>
                <w:color w:val="202B33"/>
                <w:sz w:val="19"/>
              </w:rPr>
              <w:t xml:space="preserve"> </w:t>
            </w:r>
            <w:r>
              <w:rPr>
                <w:rFonts w:hint="eastAsia" w:ascii="Microsoft JhengHei" w:hAnsi="Microsoft JhengHei" w:eastAsia="Microsoft JhengHei" w:cs="Microsoft JhengHei"/>
                <w:color w:val="202B33"/>
                <w:sz w:val="19"/>
              </w:rPr>
              <w:t xml:space="preserve">2／5</w:t>
            </w:r>
          </w:p>
        </w:tc>
        <w:tc>
          <w:tcPr>
            <w:tcW w:type="dxa" w:w="1223"/>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第</w:t>
            </w:r>
            <w:r>
              <w:rPr>
                <w:rFonts w:ascii="Microsoft JhengHei" w:hAnsi="Microsoft JhengHei" w:eastAsia="Microsoft JhengHei" w:cs="Microsoft JhengHei"/>
                <w:color w:val="202B33"/>
                <w:sz w:val="19"/>
              </w:rPr>
              <w:t xml:space="preserve"> 1、5、6、7、8 </w:t>
            </w:r>
            <w:r>
              <w:rPr>
                <w:rFonts w:hint="eastAsia" w:ascii="Microsoft JhengHei" w:hAnsi="Microsoft JhengHei" w:eastAsia="Microsoft JhengHei" w:cs="Microsoft JhengHei"/>
                <w:color w:val="202B33"/>
                <w:sz w:val="19"/>
              </w:rPr>
              <w:t xml:space="preserve">節</w:t>
            </w:r>
          </w:p>
        </w:tc>
        <w:tc>
          <w:tcPr>
            <w:tcW w:type="dxa" w:w="1352"/>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0003 SYN-009</w:t>
            </w:r>
          </w:p>
        </w:tc>
        <w:tc>
          <w:tcPr>
            <w:tcW w:type="dxa" w:w="2575"/>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依真實問卷量尺及有效答項重算</w:t>
            </w:r>
          </w:p>
        </w:tc>
        <w:tc>
          <w:tcPr>
            <w:tcW w:type="dxa" w:w="1674"/>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SAMPLE / SYNTHETIC</w:t>
            </w:r>
          </w:p>
        </w:tc>
      </w:tr>
      <w:tr>
        <w:trPr>
          <w:cantSplit/>
        </w:trPr>
        <w:tc>
          <w:tcPr>
            <w:tcW w:type="dxa" w:w="1223"/>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SYN-0005-011</w:t>
            </w:r>
          </w:p>
        </w:tc>
        <w:tc>
          <w:tcPr>
            <w:tcW w:type="dxa" w:w="1931"/>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預期改善為依清單完成服務前確認、過程紀錄、結束交接並知道何時轉介</w:t>
            </w:r>
          </w:p>
        </w:tc>
        <w:tc>
          <w:tcPr>
            <w:tcW w:type="dxa" w:w="1223"/>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第</w:t>
            </w:r>
            <w:r>
              <w:rPr>
                <w:rFonts w:ascii="Microsoft JhengHei" w:hAnsi="Microsoft JhengHei" w:eastAsia="Microsoft JhengHei" w:cs="Microsoft JhengHei"/>
                <w:color w:val="202B33"/>
                <w:sz w:val="19"/>
              </w:rPr>
              <w:t xml:space="preserve"> 6 </w:t>
            </w:r>
            <w:r>
              <w:rPr>
                <w:rFonts w:hint="eastAsia" w:ascii="Microsoft JhengHei" w:hAnsi="Microsoft JhengHei" w:eastAsia="Microsoft JhengHei" w:cs="Microsoft JhengHei"/>
                <w:color w:val="202B33"/>
                <w:sz w:val="19"/>
              </w:rPr>
              <w:t xml:space="preserve">節</w:t>
            </w:r>
          </w:p>
        </w:tc>
        <w:tc>
          <w:tcPr>
            <w:tcW w:type="dxa" w:w="1352"/>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0003 </w:t>
            </w:r>
            <w:r>
              <w:rPr>
                <w:rFonts w:hint="eastAsia" w:ascii="Microsoft JhengHei" w:hAnsi="Microsoft JhengHei" w:eastAsia="Microsoft JhengHei" w:cs="Microsoft JhengHei"/>
                <w:color w:val="202B33"/>
                <w:sz w:val="19"/>
              </w:rPr>
              <w:t xml:space="preserve">SYN-010；合成期待</w:t>
            </w:r>
          </w:p>
        </w:tc>
        <w:tc>
          <w:tcPr>
            <w:tcW w:type="dxa" w:w="2575"/>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以真實原始回答取代；不得標為已達成果</w:t>
            </w:r>
          </w:p>
        </w:tc>
        <w:tc>
          <w:tcPr>
            <w:tcW w:type="dxa" w:w="1674"/>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SAMPLE / SYNTHETIC</w:t>
            </w:r>
          </w:p>
        </w:tc>
      </w:tr>
      <w:tr>
        <w:trPr>
          <w:cantSplit/>
        </w:trPr>
        <w:tc>
          <w:tcPr>
            <w:tcW w:type="dxa" w:w="1223"/>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SYN-0005-012</w:t>
            </w:r>
          </w:p>
        </w:tc>
        <w:tc>
          <w:tcPr>
            <w:tcW w:type="dxa" w:w="1931"/>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偏好面對面</w:t>
            </w:r>
          </w:p>
        </w:tc>
        <w:tc>
          <w:tcPr>
            <w:tcW w:type="dxa" w:w="1223"/>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第</w:t>
            </w:r>
            <w:r>
              <w:rPr>
                <w:rFonts w:ascii="Microsoft JhengHei" w:hAnsi="Microsoft JhengHei" w:eastAsia="Microsoft JhengHei" w:cs="Microsoft JhengHei"/>
                <w:color w:val="202B33"/>
                <w:sz w:val="19"/>
              </w:rPr>
              <w:t xml:space="preserve"> 1、6、7、8 </w:t>
            </w:r>
            <w:r>
              <w:rPr>
                <w:rFonts w:hint="eastAsia" w:ascii="Microsoft JhengHei" w:hAnsi="Microsoft JhengHei" w:eastAsia="Microsoft JhengHei" w:cs="Microsoft JhengHei"/>
                <w:color w:val="202B33"/>
                <w:sz w:val="19"/>
              </w:rPr>
              <w:t xml:space="preserve">節</w:t>
            </w:r>
          </w:p>
        </w:tc>
        <w:tc>
          <w:tcPr>
            <w:tcW w:type="dxa" w:w="1352"/>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0003 SYN-011</w:t>
            </w:r>
          </w:p>
        </w:tc>
        <w:tc>
          <w:tcPr>
            <w:tcW w:type="dxa" w:w="2575"/>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以真實有效答項取代</w:t>
            </w:r>
          </w:p>
        </w:tc>
        <w:tc>
          <w:tcPr>
            <w:tcW w:type="dxa" w:w="1674"/>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SAMPLE / SYNTHETIC</w:t>
            </w:r>
          </w:p>
        </w:tc>
      </w:tr>
      <w:tr>
        <w:trPr>
          <w:cantSplit/>
        </w:trPr>
        <w:tc>
          <w:tcPr>
            <w:tcW w:type="dxa" w:w="1223"/>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SYN-0005-013</w:t>
            </w:r>
          </w:p>
        </w:tc>
        <w:tc>
          <w:tcPr>
            <w:tcW w:type="dxa" w:w="1931"/>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偏好時段為週末上午</w:t>
            </w:r>
          </w:p>
        </w:tc>
        <w:tc>
          <w:tcPr>
            <w:tcW w:type="dxa" w:w="1223"/>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第</w:t>
            </w:r>
            <w:r>
              <w:rPr>
                <w:rFonts w:ascii="Microsoft JhengHei" w:hAnsi="Microsoft JhengHei" w:eastAsia="Microsoft JhengHei" w:cs="Microsoft JhengHei"/>
                <w:color w:val="202B33"/>
                <w:sz w:val="19"/>
              </w:rPr>
              <w:t xml:space="preserve"> 1、6、7、8 </w:t>
            </w:r>
            <w:r>
              <w:rPr>
                <w:rFonts w:hint="eastAsia" w:ascii="Microsoft JhengHei" w:hAnsi="Microsoft JhengHei" w:eastAsia="Microsoft JhengHei" w:cs="Microsoft JhengHei"/>
                <w:color w:val="202B33"/>
                <w:sz w:val="19"/>
              </w:rPr>
              <w:t xml:space="preserve">節</w:t>
            </w:r>
          </w:p>
        </w:tc>
        <w:tc>
          <w:tcPr>
            <w:tcW w:type="dxa" w:w="1352"/>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0003 SYN-012</w:t>
            </w:r>
          </w:p>
        </w:tc>
        <w:tc>
          <w:tcPr>
            <w:tcW w:type="dxa" w:w="2575"/>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以真實有效答項取代</w:t>
            </w:r>
          </w:p>
        </w:tc>
        <w:tc>
          <w:tcPr>
            <w:tcW w:type="dxa" w:w="1674"/>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SAMPLE / SYNTHETIC</w:t>
            </w:r>
          </w:p>
        </w:tc>
      </w:tr>
      <w:tr>
        <w:trPr>
          <w:cantSplit/>
        </w:trPr>
        <w:tc>
          <w:tcPr>
            <w:tcW w:type="dxa" w:w="1223"/>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SYN-0005-014</w:t>
            </w:r>
          </w:p>
        </w:tc>
        <w:tc>
          <w:tcPr>
            <w:tcW w:type="dxa" w:w="1931"/>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偏好單次</w:t>
            </w:r>
            <w:r>
              <w:rPr>
                <w:rFonts w:ascii="Microsoft JhengHei" w:hAnsi="Microsoft JhengHei" w:eastAsia="Microsoft JhengHei" w:cs="Microsoft JhengHei"/>
                <w:color w:val="202B33"/>
                <w:sz w:val="19"/>
              </w:rPr>
              <w:t xml:space="preserve"> 3 </w:t>
            </w:r>
            <w:r>
              <w:rPr>
                <w:rFonts w:hint="eastAsia" w:ascii="Microsoft JhengHei" w:hAnsi="Microsoft JhengHei" w:eastAsia="Microsoft JhengHei" w:cs="Microsoft JhengHei"/>
                <w:color w:val="202B33"/>
                <w:sz w:val="19"/>
              </w:rPr>
              <w:t xml:space="preserve">小時</w:t>
            </w:r>
          </w:p>
        </w:tc>
        <w:tc>
          <w:tcPr>
            <w:tcW w:type="dxa" w:w="1223"/>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第</w:t>
            </w:r>
            <w:r>
              <w:rPr>
                <w:rFonts w:ascii="Microsoft JhengHei" w:hAnsi="Microsoft JhengHei" w:eastAsia="Microsoft JhengHei" w:cs="Microsoft JhengHei"/>
                <w:color w:val="202B33"/>
                <w:sz w:val="19"/>
              </w:rPr>
              <w:t xml:space="preserve"> 1、6、7、8 </w:t>
            </w:r>
            <w:r>
              <w:rPr>
                <w:rFonts w:hint="eastAsia" w:ascii="Microsoft JhengHei" w:hAnsi="Microsoft JhengHei" w:eastAsia="Microsoft JhengHei" w:cs="Microsoft JhengHei"/>
                <w:color w:val="202B33"/>
                <w:sz w:val="19"/>
              </w:rPr>
              <w:t xml:space="preserve">節</w:t>
            </w:r>
          </w:p>
        </w:tc>
        <w:tc>
          <w:tcPr>
            <w:tcW w:type="dxa" w:w="1352"/>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0003 SYN-013</w:t>
            </w:r>
          </w:p>
        </w:tc>
        <w:tc>
          <w:tcPr>
            <w:tcW w:type="dxa" w:w="2575"/>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以真實有效答項取代；不可直接當核定時數</w:t>
            </w:r>
          </w:p>
        </w:tc>
        <w:tc>
          <w:tcPr>
            <w:tcW w:type="dxa" w:w="1674"/>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SAMPLE / SYNTHETIC</w:t>
            </w:r>
          </w:p>
        </w:tc>
      </w:tr>
      <w:tr>
        <w:trPr>
          <w:cantSplit/>
        </w:trPr>
        <w:tc>
          <w:tcPr>
            <w:tcW w:type="dxa" w:w="1223"/>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SYN-0005-015</w:t>
            </w:r>
          </w:p>
        </w:tc>
        <w:tc>
          <w:tcPr>
            <w:tcW w:type="dxa" w:w="1931"/>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參訓障礙為交通距離及時間安排</w:t>
            </w:r>
          </w:p>
        </w:tc>
        <w:tc>
          <w:tcPr>
            <w:tcW w:type="dxa" w:w="1223"/>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第</w:t>
            </w:r>
            <w:r>
              <w:rPr>
                <w:rFonts w:ascii="Microsoft JhengHei" w:hAnsi="Microsoft JhengHei" w:eastAsia="Microsoft JhengHei" w:cs="Microsoft JhengHei"/>
                <w:color w:val="202B33"/>
                <w:sz w:val="19"/>
              </w:rPr>
              <w:t xml:space="preserve"> 6、7、8 </w:t>
            </w:r>
            <w:r>
              <w:rPr>
                <w:rFonts w:hint="eastAsia" w:ascii="Microsoft JhengHei" w:hAnsi="Microsoft JhengHei" w:eastAsia="Microsoft JhengHei" w:cs="Microsoft JhengHei"/>
                <w:color w:val="202B33"/>
                <w:sz w:val="19"/>
              </w:rPr>
              <w:t xml:space="preserve">節</w:t>
            </w:r>
          </w:p>
        </w:tc>
        <w:tc>
          <w:tcPr>
            <w:tcW w:type="dxa" w:w="1352"/>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0003 SYN-014</w:t>
            </w:r>
          </w:p>
        </w:tc>
        <w:tc>
          <w:tcPr>
            <w:tcW w:type="dxa" w:w="2575"/>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以真實有效答項取代</w:t>
            </w:r>
          </w:p>
        </w:tc>
        <w:tc>
          <w:tcPr>
            <w:tcW w:type="dxa" w:w="1674"/>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SAMPLE / SYNTHETIC</w:t>
            </w:r>
          </w:p>
        </w:tc>
      </w:tr>
      <w:tr>
        <w:trPr>
          <w:cantSplit/>
        </w:trPr>
        <w:tc>
          <w:tcPr>
            <w:tcW w:type="dxa" w:w="1223"/>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SYN-0005-016</w:t>
            </w:r>
          </w:p>
        </w:tc>
        <w:tc>
          <w:tcPr>
            <w:tcW w:type="dxa" w:w="1931"/>
            <w:vAlign w:val="center"/>
            <w:tcMar>
              <w:top w:w="45" w:type="dxa"/>
              <w:start w:w="75" w:type="dxa"/>
              <w:bottom w:w="45" w:type="dxa"/>
              <w:end w:w="75" w:type="dxa"/>
            </w:tcMar>
            <w:shd w:fill="EEF4F7"/>
          </w:tcPr>
          <w:p>
            <w:r>
              <w:rPr>
                <w:sz w:val="19"/>
              </w:rPr>
              <w:t>個人自付偏好：新臺幣0元（合成；非定價）</w:t>
            </w:r>
          </w:p>
        </w:tc>
        <w:tc>
          <w:tcPr>
            <w:tcW w:type="dxa" w:w="1223"/>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第</w:t>
            </w:r>
            <w:r>
              <w:rPr>
                <w:rFonts w:ascii="Microsoft JhengHei" w:hAnsi="Microsoft JhengHei" w:eastAsia="Microsoft JhengHei" w:cs="Microsoft JhengHei"/>
                <w:color w:val="202B33"/>
                <w:sz w:val="19"/>
              </w:rPr>
              <w:t xml:space="preserve"> 1、6、7、8 </w:t>
            </w:r>
            <w:r>
              <w:rPr>
                <w:rFonts w:hint="eastAsia" w:ascii="Microsoft JhengHei" w:hAnsi="Microsoft JhengHei" w:eastAsia="Microsoft JhengHei" w:cs="Microsoft JhengHei"/>
                <w:color w:val="202B33"/>
                <w:sz w:val="19"/>
              </w:rPr>
              <w:t xml:space="preserve">節</w:t>
            </w:r>
          </w:p>
        </w:tc>
        <w:tc>
          <w:tcPr>
            <w:tcW w:type="dxa" w:w="1352"/>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0003 </w:t>
            </w:r>
            <w:r>
              <w:rPr>
                <w:rFonts w:hint="eastAsia" w:ascii="Microsoft JhengHei" w:hAnsi="Microsoft JhengHei" w:eastAsia="Microsoft JhengHei" w:cs="Microsoft JhengHei"/>
                <w:color w:val="202B33"/>
                <w:sz w:val="19"/>
              </w:rPr>
              <w:t xml:space="preserve">SYN-015；非定價</w:t>
            </w:r>
          </w:p>
        </w:tc>
        <w:tc>
          <w:tcPr>
            <w:tcW w:type="dxa" w:w="2575"/>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以真實有效答項取代；價格另依成本及權責程序核定</w:t>
            </w:r>
          </w:p>
        </w:tc>
        <w:tc>
          <w:tcPr>
            <w:tcW w:type="dxa" w:w="1674"/>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SAMPLE / SYNTHETIC</w:t>
            </w:r>
          </w:p>
        </w:tc>
      </w:tr>
      <w:tr>
        <w:trPr>
          <w:cantSplit/>
        </w:trPr>
        <w:tc>
          <w:tcPr>
            <w:tcW w:type="dxa" w:w="1223"/>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SYN-0005-017</w:t>
            </w:r>
          </w:p>
        </w:tc>
        <w:tc>
          <w:tcPr>
            <w:tcW w:type="dxa" w:w="1931"/>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不需要後續聯絡</w:t>
            </w:r>
          </w:p>
        </w:tc>
        <w:tc>
          <w:tcPr>
            <w:tcW w:type="dxa" w:w="1223"/>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第</w:t>
            </w:r>
            <w:r>
              <w:rPr>
                <w:rFonts w:ascii="Microsoft JhengHei" w:hAnsi="Microsoft JhengHei" w:eastAsia="Microsoft JhengHei" w:cs="Microsoft JhengHei"/>
                <w:color w:val="202B33"/>
                <w:sz w:val="19"/>
              </w:rPr>
              <w:t xml:space="preserve"> 6 </w:t>
            </w:r>
            <w:r>
              <w:rPr>
                <w:rFonts w:hint="eastAsia" w:ascii="Microsoft JhengHei" w:hAnsi="Microsoft JhengHei" w:eastAsia="Microsoft JhengHei" w:cs="Microsoft JhengHei"/>
                <w:color w:val="202B33"/>
                <w:sz w:val="19"/>
              </w:rPr>
              <w:t xml:space="preserve">節</w:t>
            </w:r>
          </w:p>
        </w:tc>
        <w:tc>
          <w:tcPr>
            <w:tcW w:type="dxa" w:w="1352"/>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0003 SYN-016</w:t>
            </w:r>
          </w:p>
        </w:tc>
        <w:tc>
          <w:tcPr>
            <w:tcW w:type="dxa" w:w="2575"/>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以真實有效答項取代；不免除必要告知或同意</w:t>
            </w:r>
          </w:p>
        </w:tc>
        <w:tc>
          <w:tcPr>
            <w:tcW w:type="dxa" w:w="1674"/>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SAMPLE / SYNTHETIC</w:t>
            </w:r>
          </w:p>
        </w:tc>
      </w:tr>
      <w:tr>
        <w:trPr>
          <w:cantSplit/>
        </w:trPr>
        <w:tc>
          <w:tcPr>
            <w:tcW w:type="dxa" w:w="1223"/>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SYN-0005-018</w:t>
            </w:r>
          </w:p>
        </w:tc>
        <w:tc>
          <w:tcPr>
            <w:tcW w:type="dxa" w:w="1931"/>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意見：講義字體清楚，提供紙本或電子閱讀方式</w:t>
            </w:r>
          </w:p>
        </w:tc>
        <w:tc>
          <w:tcPr>
            <w:tcW w:type="dxa" w:w="1223"/>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第</w:t>
            </w:r>
            <w:r>
              <w:rPr>
                <w:rFonts w:ascii="Microsoft JhengHei" w:hAnsi="Microsoft JhengHei" w:eastAsia="Microsoft JhengHei" w:cs="Microsoft JhengHei"/>
                <w:color w:val="202B33"/>
                <w:sz w:val="19"/>
              </w:rPr>
              <w:t xml:space="preserve"> 6、7、8 </w:t>
            </w:r>
            <w:r>
              <w:rPr>
                <w:rFonts w:hint="eastAsia" w:ascii="Microsoft JhengHei" w:hAnsi="Microsoft JhengHei" w:eastAsia="Microsoft JhengHei" w:cs="Microsoft JhengHei"/>
                <w:color w:val="202B33"/>
                <w:sz w:val="19"/>
              </w:rPr>
              <w:t xml:space="preserve">節</w:t>
            </w:r>
          </w:p>
        </w:tc>
        <w:tc>
          <w:tcPr>
            <w:tcW w:type="dxa" w:w="1352"/>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0003 SYN-017</w:t>
            </w:r>
          </w:p>
        </w:tc>
        <w:tc>
          <w:tcPr>
            <w:tcW w:type="dxa" w:w="2575"/>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以真實有效答項取代</w:t>
            </w:r>
          </w:p>
        </w:tc>
        <w:tc>
          <w:tcPr>
            <w:tcW w:type="dxa" w:w="1674"/>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SAMPLE / SYNTHETIC</w:t>
            </w:r>
          </w:p>
        </w:tc>
      </w:tr>
      <w:tr>
        <w:trPr>
          <w:cantSplit/>
        </w:trPr>
        <w:tc>
          <w:tcPr>
            <w:tcW w:type="dxa" w:w="1223"/>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SYN-0005-019</w:t>
            </w:r>
          </w:p>
        </w:tc>
        <w:tc>
          <w:tcPr>
            <w:tcW w:type="dxa" w:w="1931"/>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篩選接觸紀錄</w:t>
            </w:r>
            <w:r>
              <w:rPr>
                <w:rFonts w:ascii="Microsoft JhengHei" w:hAnsi="Microsoft JhengHei" w:eastAsia="Microsoft JhengHei" w:cs="Microsoft JhengHei"/>
                <w:color w:val="202B33"/>
                <w:sz w:val="19"/>
              </w:rPr>
              <w:t xml:space="preserve"> 5 </w:t>
            </w:r>
            <w:r>
              <w:rPr>
                <w:rFonts w:hint="eastAsia" w:ascii="Microsoft JhengHei" w:hAnsi="Microsoft JhengHei" w:eastAsia="Microsoft JhengHei" w:cs="Microsoft JhengHei"/>
                <w:color w:val="202B33"/>
                <w:sz w:val="19"/>
              </w:rPr>
              <w:t xml:space="preserve">筆</w:t>
            </w:r>
          </w:p>
        </w:tc>
        <w:tc>
          <w:tcPr>
            <w:tcW w:type="dxa" w:w="1223"/>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第</w:t>
            </w:r>
            <w:r>
              <w:rPr>
                <w:rFonts w:ascii="Microsoft JhengHei" w:hAnsi="Microsoft JhengHei" w:eastAsia="Microsoft JhengHei" w:cs="Microsoft JhengHei"/>
                <w:color w:val="202B33"/>
                <w:sz w:val="19"/>
              </w:rPr>
              <w:t xml:space="preserve"> 4、5 </w:t>
            </w:r>
            <w:r>
              <w:rPr>
                <w:rFonts w:hint="eastAsia" w:ascii="Microsoft JhengHei" w:hAnsi="Microsoft JhengHei" w:eastAsia="Microsoft JhengHei" w:cs="Microsoft JhengHei"/>
                <w:color w:val="202B33"/>
                <w:sz w:val="19"/>
              </w:rPr>
              <w:t xml:space="preserve">節</w:t>
            </w:r>
          </w:p>
        </w:tc>
        <w:tc>
          <w:tcPr>
            <w:tcW w:type="dxa" w:w="1352"/>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0004 source packet </w:t>
            </w:r>
            <w:r>
              <w:rPr>
                <w:rFonts w:hint="eastAsia" w:ascii="Microsoft JhengHei" w:hAnsi="Microsoft JhengHei" w:eastAsia="Microsoft JhengHei" w:cs="Microsoft JhengHei"/>
                <w:color w:val="202B33"/>
                <w:sz w:val="19"/>
              </w:rPr>
              <w:t xml:space="preserve">合成流向</w:t>
            </w:r>
          </w:p>
        </w:tc>
        <w:tc>
          <w:tcPr>
            <w:tcW w:type="dxa" w:w="2575"/>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以真實篩選紀錄重建</w:t>
            </w:r>
          </w:p>
        </w:tc>
        <w:tc>
          <w:tcPr>
            <w:tcW w:type="dxa" w:w="1674"/>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SAMPLE / SYNTHETIC</w:t>
            </w:r>
          </w:p>
        </w:tc>
      </w:tr>
      <w:tr>
        <w:trPr>
          <w:cantSplit/>
        </w:trPr>
        <w:tc>
          <w:tcPr>
            <w:tcW w:type="dxa" w:w="1223"/>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SYN-0005-020</w:t>
            </w:r>
          </w:p>
        </w:tc>
        <w:tc>
          <w:tcPr>
            <w:tcW w:type="dxa" w:w="1931"/>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不符合示範資格</w:t>
            </w:r>
            <w:r>
              <w:rPr>
                <w:rFonts w:ascii="Microsoft JhengHei" w:hAnsi="Microsoft JhengHei" w:eastAsia="Microsoft JhengHei" w:cs="Microsoft JhengHei"/>
                <w:color w:val="202B33"/>
                <w:sz w:val="19"/>
              </w:rPr>
              <w:t xml:space="preserve"> 1 </w:t>
            </w:r>
            <w:r>
              <w:rPr>
                <w:rFonts w:hint="eastAsia" w:ascii="Microsoft JhengHei" w:hAnsi="Microsoft JhengHei" w:eastAsia="Microsoft JhengHei" w:cs="Microsoft JhengHei"/>
                <w:color w:val="202B33"/>
                <w:sz w:val="19"/>
              </w:rPr>
              <w:t xml:space="preserve">筆</w:t>
            </w:r>
          </w:p>
        </w:tc>
        <w:tc>
          <w:tcPr>
            <w:tcW w:type="dxa" w:w="1223"/>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第</w:t>
            </w:r>
            <w:r>
              <w:rPr>
                <w:rFonts w:ascii="Microsoft JhengHei" w:hAnsi="Microsoft JhengHei" w:eastAsia="Microsoft JhengHei" w:cs="Microsoft JhengHei"/>
                <w:color w:val="202B33"/>
                <w:sz w:val="19"/>
              </w:rPr>
              <w:t xml:space="preserve"> 4、5 </w:t>
            </w:r>
            <w:r>
              <w:rPr>
                <w:rFonts w:hint="eastAsia" w:ascii="Microsoft JhengHei" w:hAnsi="Microsoft JhengHei" w:eastAsia="Microsoft JhengHei" w:cs="Microsoft JhengHei"/>
                <w:color w:val="202B33"/>
                <w:sz w:val="19"/>
              </w:rPr>
              <w:t xml:space="preserve">節</w:t>
            </w:r>
          </w:p>
        </w:tc>
        <w:tc>
          <w:tcPr>
            <w:tcW w:type="dxa" w:w="1352"/>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0004 source packet </w:t>
            </w:r>
            <w:r>
              <w:rPr>
                <w:rFonts w:hint="eastAsia" w:ascii="Microsoft JhengHei" w:hAnsi="Microsoft JhengHei" w:eastAsia="Microsoft JhengHei" w:cs="Microsoft JhengHei"/>
                <w:color w:val="202B33"/>
                <w:sz w:val="19"/>
              </w:rPr>
              <w:t xml:space="preserve">合成流向</w:t>
            </w:r>
          </w:p>
        </w:tc>
        <w:tc>
          <w:tcPr>
            <w:tcW w:type="dxa" w:w="2575"/>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以真實資格判定及排除紀錄取代</w:t>
            </w:r>
          </w:p>
        </w:tc>
        <w:tc>
          <w:tcPr>
            <w:tcW w:type="dxa" w:w="1674"/>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SAMPLE / SYNTHETIC</w:t>
            </w:r>
          </w:p>
        </w:tc>
      </w:tr>
      <w:tr>
        <w:trPr>
          <w:cantSplit/>
        </w:trPr>
        <w:tc>
          <w:tcPr>
            <w:tcW w:type="dxa" w:w="1223"/>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SYN-0005-021</w:t>
            </w:r>
          </w:p>
        </w:tc>
        <w:tc>
          <w:tcPr>
            <w:tcW w:type="dxa" w:w="1931"/>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符合示範資格並邀請</w:t>
            </w:r>
            <w:r>
              <w:rPr>
                <w:rFonts w:ascii="Microsoft JhengHei" w:hAnsi="Microsoft JhengHei" w:eastAsia="Microsoft JhengHei" w:cs="Microsoft JhengHei"/>
                <w:color w:val="202B33"/>
                <w:sz w:val="19"/>
              </w:rPr>
              <w:t xml:space="preserve"> 4 </w:t>
            </w:r>
            <w:r>
              <w:rPr>
                <w:rFonts w:hint="eastAsia" w:ascii="Microsoft JhengHei" w:hAnsi="Microsoft JhengHei" w:eastAsia="Microsoft JhengHei" w:cs="Microsoft JhengHei"/>
                <w:color w:val="202B33"/>
                <w:sz w:val="19"/>
              </w:rPr>
              <w:t xml:space="preserve">筆</w:t>
            </w:r>
          </w:p>
        </w:tc>
        <w:tc>
          <w:tcPr>
            <w:tcW w:type="dxa" w:w="1223"/>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第</w:t>
            </w:r>
            <w:r>
              <w:rPr>
                <w:rFonts w:ascii="Microsoft JhengHei" w:hAnsi="Microsoft JhengHei" w:eastAsia="Microsoft JhengHei" w:cs="Microsoft JhengHei"/>
                <w:color w:val="202B33"/>
                <w:sz w:val="19"/>
              </w:rPr>
              <w:t xml:space="preserve"> 4、5 </w:t>
            </w:r>
            <w:r>
              <w:rPr>
                <w:rFonts w:hint="eastAsia" w:ascii="Microsoft JhengHei" w:hAnsi="Microsoft JhengHei" w:eastAsia="Microsoft JhengHei" w:cs="Microsoft JhengHei"/>
                <w:color w:val="202B33"/>
                <w:sz w:val="19"/>
              </w:rPr>
              <w:t xml:space="preserve">節</w:t>
            </w:r>
          </w:p>
        </w:tc>
        <w:tc>
          <w:tcPr>
            <w:tcW w:type="dxa" w:w="1352"/>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0004 source packet </w:t>
            </w:r>
            <w:r>
              <w:rPr>
                <w:rFonts w:hint="eastAsia" w:ascii="Microsoft JhengHei" w:hAnsi="Microsoft JhengHei" w:eastAsia="Microsoft JhengHei" w:cs="Microsoft JhengHei"/>
                <w:color w:val="202B33"/>
                <w:sz w:val="19"/>
              </w:rPr>
              <w:t xml:space="preserve">合成流向</w:t>
            </w:r>
          </w:p>
        </w:tc>
        <w:tc>
          <w:tcPr>
            <w:tcW w:type="dxa" w:w="2575"/>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以真實邀請與資格紀錄取代</w:t>
            </w:r>
          </w:p>
        </w:tc>
        <w:tc>
          <w:tcPr>
            <w:tcW w:type="dxa" w:w="1674"/>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SAMPLE / SYNTHETIC</w:t>
            </w:r>
          </w:p>
        </w:tc>
      </w:tr>
      <w:tr>
        <w:trPr>
          <w:cantSplit/>
        </w:trPr>
        <w:tc>
          <w:tcPr>
            <w:tcW w:type="dxa" w:w="1223"/>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SYN-0005-022</w:t>
            </w:r>
          </w:p>
        </w:tc>
        <w:tc>
          <w:tcPr>
            <w:tcW w:type="dxa" w:w="1931"/>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唯一回覆</w:t>
            </w:r>
            <w:r>
              <w:rPr>
                <w:rFonts w:ascii="Microsoft JhengHei" w:hAnsi="Microsoft JhengHei" w:eastAsia="Microsoft JhengHei" w:cs="Microsoft JhengHei"/>
                <w:color w:val="202B33"/>
                <w:sz w:val="19"/>
              </w:rPr>
              <w:t xml:space="preserve"> 2 </w:t>
            </w:r>
            <w:r>
              <w:rPr>
                <w:rFonts w:hint="eastAsia" w:ascii="Microsoft JhengHei" w:hAnsi="Microsoft JhengHei" w:eastAsia="Microsoft JhengHei" w:cs="Microsoft JhengHei"/>
                <w:color w:val="202B33"/>
                <w:sz w:val="19"/>
              </w:rPr>
              <w:t xml:space="preserve">份</w:t>
            </w:r>
          </w:p>
        </w:tc>
        <w:tc>
          <w:tcPr>
            <w:tcW w:type="dxa" w:w="1223"/>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第</w:t>
            </w:r>
            <w:r>
              <w:rPr>
                <w:rFonts w:ascii="Microsoft JhengHei" w:hAnsi="Microsoft JhengHei" w:eastAsia="Microsoft JhengHei" w:cs="Microsoft JhengHei"/>
                <w:color w:val="202B33"/>
                <w:sz w:val="19"/>
              </w:rPr>
              <w:t xml:space="preserve"> 4、5 </w:t>
            </w:r>
            <w:r>
              <w:rPr>
                <w:rFonts w:hint="eastAsia" w:ascii="Microsoft JhengHei" w:hAnsi="Microsoft JhengHei" w:eastAsia="Microsoft JhengHei" w:cs="Microsoft JhengHei"/>
                <w:color w:val="202B33"/>
                <w:sz w:val="19"/>
              </w:rPr>
              <w:t xml:space="preserve">節</w:t>
            </w:r>
          </w:p>
        </w:tc>
        <w:tc>
          <w:tcPr>
            <w:tcW w:type="dxa" w:w="1352"/>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0004 source packet </w:t>
            </w:r>
            <w:r>
              <w:rPr>
                <w:rFonts w:hint="eastAsia" w:ascii="Microsoft JhengHei" w:hAnsi="Microsoft JhengHei" w:eastAsia="Microsoft JhengHei" w:cs="Microsoft JhengHei"/>
                <w:color w:val="202B33"/>
                <w:sz w:val="19"/>
              </w:rPr>
              <w:t xml:space="preserve">合成流向</w:t>
            </w:r>
          </w:p>
        </w:tc>
        <w:tc>
          <w:tcPr>
            <w:tcW w:type="dxa" w:w="2575"/>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以去重後的真實回覆紀錄取代</w:t>
            </w:r>
          </w:p>
        </w:tc>
        <w:tc>
          <w:tcPr>
            <w:tcW w:type="dxa" w:w="1674"/>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SAMPLE / SYNTHETIC</w:t>
            </w:r>
          </w:p>
        </w:tc>
      </w:tr>
      <w:tr>
        <w:trPr>
          <w:cantSplit/>
        </w:trPr>
        <w:tc>
          <w:tcPr>
            <w:tcW w:type="dxa" w:w="1223"/>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SYN-0005-023</w:t>
            </w:r>
          </w:p>
        </w:tc>
        <w:tc>
          <w:tcPr>
            <w:tcW w:type="dxa" w:w="1931"/>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明確拒絕</w:t>
            </w:r>
            <w:r>
              <w:rPr>
                <w:rFonts w:ascii="Microsoft JhengHei" w:hAnsi="Microsoft JhengHei" w:eastAsia="Microsoft JhengHei" w:cs="Microsoft JhengHei"/>
                <w:color w:val="202B33"/>
                <w:sz w:val="19"/>
              </w:rPr>
              <w:t xml:space="preserve"> 1 </w:t>
            </w:r>
            <w:r>
              <w:rPr>
                <w:rFonts w:hint="eastAsia" w:ascii="Microsoft JhengHei" w:hAnsi="Microsoft JhengHei" w:eastAsia="Microsoft JhengHei" w:cs="Microsoft JhengHei"/>
                <w:color w:val="202B33"/>
                <w:sz w:val="19"/>
              </w:rPr>
              <w:t xml:space="preserve">筆</w:t>
            </w:r>
          </w:p>
        </w:tc>
        <w:tc>
          <w:tcPr>
            <w:tcW w:type="dxa" w:w="1223"/>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第</w:t>
            </w:r>
            <w:r>
              <w:rPr>
                <w:rFonts w:ascii="Microsoft JhengHei" w:hAnsi="Microsoft JhengHei" w:eastAsia="Microsoft JhengHei" w:cs="Microsoft JhengHei"/>
                <w:color w:val="202B33"/>
                <w:sz w:val="19"/>
              </w:rPr>
              <w:t xml:space="preserve"> 4 </w:t>
            </w:r>
            <w:r>
              <w:rPr>
                <w:rFonts w:hint="eastAsia" w:ascii="Microsoft JhengHei" w:hAnsi="Microsoft JhengHei" w:eastAsia="Microsoft JhengHei" w:cs="Microsoft JhengHei"/>
                <w:color w:val="202B33"/>
                <w:sz w:val="19"/>
              </w:rPr>
              <w:t xml:space="preserve">節</w:t>
            </w:r>
          </w:p>
        </w:tc>
        <w:tc>
          <w:tcPr>
            <w:tcW w:type="dxa" w:w="1352"/>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0004 source packet </w:t>
            </w:r>
            <w:r>
              <w:rPr>
                <w:rFonts w:hint="eastAsia" w:ascii="Microsoft JhengHei" w:hAnsi="Microsoft JhengHei" w:eastAsia="Microsoft JhengHei" w:cs="Microsoft JhengHei"/>
                <w:color w:val="202B33"/>
                <w:sz w:val="19"/>
              </w:rPr>
              <w:t xml:space="preserve">合成流向</w:t>
            </w:r>
          </w:p>
        </w:tc>
        <w:tc>
          <w:tcPr>
            <w:tcW w:type="dxa" w:w="2575"/>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以真實拒絕紀錄取代</w:t>
            </w:r>
          </w:p>
        </w:tc>
        <w:tc>
          <w:tcPr>
            <w:tcW w:type="dxa" w:w="1674"/>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SAMPLE / SYNTHETIC</w:t>
            </w:r>
          </w:p>
        </w:tc>
      </w:tr>
      <w:tr>
        <w:trPr>
          <w:cantSplit/>
        </w:trPr>
        <w:tc>
          <w:tcPr>
            <w:tcW w:type="dxa" w:w="1223"/>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SYN-0005-024</w:t>
            </w:r>
          </w:p>
        </w:tc>
        <w:tc>
          <w:tcPr>
            <w:tcW w:type="dxa" w:w="1931"/>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截止時無回覆</w:t>
            </w:r>
            <w:r>
              <w:rPr>
                <w:rFonts w:ascii="Microsoft JhengHei" w:hAnsi="Microsoft JhengHei" w:eastAsia="Microsoft JhengHei" w:cs="Microsoft JhengHei"/>
                <w:color w:val="202B33"/>
                <w:sz w:val="19"/>
              </w:rPr>
              <w:t xml:space="preserve"> 1 </w:t>
            </w:r>
            <w:r>
              <w:rPr>
                <w:rFonts w:hint="eastAsia" w:ascii="Microsoft JhengHei" w:hAnsi="Microsoft JhengHei" w:eastAsia="Microsoft JhengHei" w:cs="Microsoft JhengHei"/>
                <w:color w:val="202B33"/>
                <w:sz w:val="19"/>
              </w:rPr>
              <w:t xml:space="preserve">筆</w:t>
            </w:r>
          </w:p>
        </w:tc>
        <w:tc>
          <w:tcPr>
            <w:tcW w:type="dxa" w:w="1223"/>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第</w:t>
            </w:r>
            <w:r>
              <w:rPr>
                <w:rFonts w:ascii="Microsoft JhengHei" w:hAnsi="Microsoft JhengHei" w:eastAsia="Microsoft JhengHei" w:cs="Microsoft JhengHei"/>
                <w:color w:val="202B33"/>
                <w:sz w:val="19"/>
              </w:rPr>
              <w:t xml:space="preserve"> 4 </w:t>
            </w:r>
            <w:r>
              <w:rPr>
                <w:rFonts w:hint="eastAsia" w:ascii="Microsoft JhengHei" w:hAnsi="Microsoft JhengHei" w:eastAsia="Microsoft JhengHei" w:cs="Microsoft JhengHei"/>
                <w:color w:val="202B33"/>
                <w:sz w:val="19"/>
              </w:rPr>
              <w:t xml:space="preserve">節</w:t>
            </w:r>
          </w:p>
        </w:tc>
        <w:tc>
          <w:tcPr>
            <w:tcW w:type="dxa" w:w="1352"/>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0004 source packet </w:t>
            </w:r>
            <w:r>
              <w:rPr>
                <w:rFonts w:hint="eastAsia" w:ascii="Microsoft JhengHei" w:hAnsi="Microsoft JhengHei" w:eastAsia="Microsoft JhengHei" w:cs="Microsoft JhengHei"/>
                <w:color w:val="202B33"/>
                <w:sz w:val="19"/>
              </w:rPr>
              <w:t xml:space="preserve">合成流向</w:t>
            </w:r>
          </w:p>
        </w:tc>
        <w:tc>
          <w:tcPr>
            <w:tcW w:type="dxa" w:w="2575"/>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以真實邀請追蹤結果取代</w:t>
            </w:r>
          </w:p>
        </w:tc>
        <w:tc>
          <w:tcPr>
            <w:tcW w:type="dxa" w:w="1674"/>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SAMPLE / SYNTHETIC</w:t>
            </w:r>
          </w:p>
        </w:tc>
      </w:tr>
      <w:tr>
        <w:trPr>
          <w:cantSplit/>
        </w:trPr>
        <w:tc>
          <w:tcPr>
            <w:tcW w:type="dxa" w:w="1223"/>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SYN-0005-025</w:t>
            </w:r>
          </w:p>
        </w:tc>
        <w:tc>
          <w:tcPr>
            <w:tcW w:type="dxa" w:w="1931"/>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有效唯一回覆</w:t>
            </w:r>
            <w:r>
              <w:rPr>
                <w:rFonts w:ascii="Microsoft JhengHei" w:hAnsi="Microsoft JhengHei" w:eastAsia="Microsoft JhengHei" w:cs="Microsoft JhengHei"/>
                <w:color w:val="202B33"/>
                <w:sz w:val="19"/>
              </w:rPr>
              <w:t xml:space="preserve"> 1 </w:t>
            </w:r>
            <w:r>
              <w:rPr>
                <w:rFonts w:hint="eastAsia" w:ascii="Microsoft JhengHei" w:hAnsi="Microsoft JhengHei" w:eastAsia="Microsoft JhengHei" w:cs="Microsoft JhengHei"/>
                <w:color w:val="202B33"/>
                <w:sz w:val="19"/>
              </w:rPr>
              <w:t xml:space="preserve">份</w:t>
            </w:r>
          </w:p>
        </w:tc>
        <w:tc>
          <w:tcPr>
            <w:tcW w:type="dxa" w:w="1223"/>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第</w:t>
            </w:r>
            <w:r>
              <w:rPr>
                <w:rFonts w:ascii="Microsoft JhengHei" w:hAnsi="Microsoft JhengHei" w:eastAsia="Microsoft JhengHei" w:cs="Microsoft JhengHei"/>
                <w:color w:val="202B33"/>
                <w:sz w:val="19"/>
              </w:rPr>
              <w:t xml:space="preserve"> 4、5 </w:t>
            </w:r>
            <w:r>
              <w:rPr>
                <w:rFonts w:hint="eastAsia" w:ascii="Microsoft JhengHei" w:hAnsi="Microsoft JhengHei" w:eastAsia="Microsoft JhengHei" w:cs="Microsoft JhengHei"/>
                <w:color w:val="202B33"/>
                <w:sz w:val="19"/>
              </w:rPr>
              <w:t xml:space="preserve">節</w:t>
            </w:r>
          </w:p>
        </w:tc>
        <w:tc>
          <w:tcPr>
            <w:tcW w:type="dxa" w:w="1352"/>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0004 source </w:t>
            </w:r>
            <w:r>
              <w:rPr>
                <w:rFonts w:hint="eastAsia" w:ascii="Microsoft JhengHei" w:hAnsi="Microsoft JhengHei" w:eastAsia="Microsoft JhengHei" w:cs="Microsoft JhengHei"/>
                <w:color w:val="202B33"/>
                <w:sz w:val="19"/>
              </w:rPr>
              <w:t xml:space="preserve">packet；對應</w:t>
            </w:r>
            <w:r>
              <w:rPr>
                <w:rFonts w:ascii="Microsoft JhengHei" w:hAnsi="Microsoft JhengHei" w:eastAsia="Microsoft JhengHei" w:cs="Microsoft JhengHei"/>
                <w:color w:val="202B33"/>
                <w:sz w:val="19"/>
              </w:rPr>
              <w:t xml:space="preserve"> SYN-0003-001</w:t>
            </w:r>
          </w:p>
        </w:tc>
        <w:tc>
          <w:tcPr>
            <w:tcW w:type="dxa" w:w="2575"/>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以依預先定義規則判定的真實有效回覆取代</w:t>
            </w:r>
          </w:p>
        </w:tc>
        <w:tc>
          <w:tcPr>
            <w:tcW w:type="dxa" w:w="1674"/>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SAMPLE / SYNTHETIC</w:t>
            </w:r>
          </w:p>
        </w:tc>
      </w:tr>
      <w:tr>
        <w:trPr>
          <w:cantSplit/>
        </w:trPr>
        <w:tc>
          <w:tcPr>
            <w:tcW w:type="dxa" w:w="1223"/>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SYN-0005-026</w:t>
            </w:r>
          </w:p>
        </w:tc>
        <w:tc>
          <w:tcPr>
            <w:tcW w:type="dxa" w:w="1931"/>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不完整／無效唯一回覆</w:t>
            </w:r>
            <w:r>
              <w:rPr>
                <w:rFonts w:ascii="Microsoft JhengHei" w:hAnsi="Microsoft JhengHei" w:eastAsia="Microsoft JhengHei" w:cs="Microsoft JhengHei"/>
                <w:color w:val="202B33"/>
                <w:sz w:val="19"/>
              </w:rPr>
              <w:t xml:space="preserve"> 1 </w:t>
            </w:r>
            <w:r>
              <w:rPr>
                <w:rFonts w:hint="eastAsia" w:ascii="Microsoft JhengHei" w:hAnsi="Microsoft JhengHei" w:eastAsia="Microsoft JhengHei" w:cs="Microsoft JhengHei"/>
                <w:color w:val="202B33"/>
                <w:sz w:val="19"/>
              </w:rPr>
              <w:t xml:space="preserve">份</w:t>
            </w:r>
          </w:p>
        </w:tc>
        <w:tc>
          <w:tcPr>
            <w:tcW w:type="dxa" w:w="1223"/>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第</w:t>
            </w:r>
            <w:r>
              <w:rPr>
                <w:rFonts w:ascii="Microsoft JhengHei" w:hAnsi="Microsoft JhengHei" w:eastAsia="Microsoft JhengHei" w:cs="Microsoft JhengHei"/>
                <w:color w:val="202B33"/>
                <w:sz w:val="19"/>
              </w:rPr>
              <w:t xml:space="preserve"> 4、5 </w:t>
            </w:r>
            <w:r>
              <w:rPr>
                <w:rFonts w:hint="eastAsia" w:ascii="Microsoft JhengHei" w:hAnsi="Microsoft JhengHei" w:eastAsia="Microsoft JhengHei" w:cs="Microsoft JhengHei"/>
                <w:color w:val="202B33"/>
                <w:sz w:val="19"/>
              </w:rPr>
              <w:t xml:space="preserve">節</w:t>
            </w:r>
          </w:p>
        </w:tc>
        <w:tc>
          <w:tcPr>
            <w:tcW w:type="dxa" w:w="1352"/>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0004 source packet </w:t>
            </w:r>
            <w:r>
              <w:rPr>
                <w:rFonts w:hint="eastAsia" w:ascii="Microsoft JhengHei" w:hAnsi="Microsoft JhengHei" w:eastAsia="Microsoft JhengHei" w:cs="Microsoft JhengHei"/>
                <w:color w:val="202B33"/>
                <w:sz w:val="19"/>
              </w:rPr>
              <w:t xml:space="preserve">合成流向</w:t>
            </w:r>
          </w:p>
        </w:tc>
        <w:tc>
          <w:tcPr>
            <w:tcW w:type="dxa" w:w="2575"/>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以真實無效判定及理由取代</w:t>
            </w:r>
          </w:p>
        </w:tc>
        <w:tc>
          <w:tcPr>
            <w:tcW w:type="dxa" w:w="1674"/>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SAMPLE / SYNTHETIC</w:t>
            </w:r>
          </w:p>
        </w:tc>
      </w:tr>
      <w:tr>
        <w:trPr>
          <w:cantSplit/>
        </w:trPr>
        <w:tc>
          <w:tcPr>
            <w:tcW w:type="dxa" w:w="1223"/>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SYN-0005-027</w:t>
            </w:r>
          </w:p>
        </w:tc>
        <w:tc>
          <w:tcPr>
            <w:tcW w:type="dxa" w:w="1931"/>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重複收件副本</w:t>
            </w:r>
            <w:r>
              <w:rPr>
                <w:rFonts w:ascii="Microsoft JhengHei" w:hAnsi="Microsoft JhengHei" w:eastAsia="Microsoft JhengHei" w:cs="Microsoft JhengHei"/>
                <w:color w:val="202B33"/>
                <w:sz w:val="19"/>
              </w:rPr>
              <w:t xml:space="preserve"> 1 </w:t>
            </w:r>
            <w:r>
              <w:rPr>
                <w:rFonts w:hint="eastAsia" w:ascii="Microsoft JhengHei" w:hAnsi="Microsoft JhengHei" w:eastAsia="Microsoft JhengHei" w:cs="Microsoft JhengHei"/>
                <w:color w:val="202B33"/>
                <w:sz w:val="19"/>
              </w:rPr>
              <w:t xml:space="preserve">件</w:t>
            </w:r>
          </w:p>
        </w:tc>
        <w:tc>
          <w:tcPr>
            <w:tcW w:type="dxa" w:w="1223"/>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第</w:t>
            </w:r>
            <w:r>
              <w:rPr>
                <w:rFonts w:ascii="Microsoft JhengHei" w:hAnsi="Microsoft JhengHei" w:eastAsia="Microsoft JhengHei" w:cs="Microsoft JhengHei"/>
                <w:color w:val="202B33"/>
                <w:sz w:val="19"/>
              </w:rPr>
              <w:t xml:space="preserve"> 4、5 </w:t>
            </w:r>
            <w:r>
              <w:rPr>
                <w:rFonts w:hint="eastAsia" w:ascii="Microsoft JhengHei" w:hAnsi="Microsoft JhengHei" w:eastAsia="Microsoft JhengHei" w:cs="Microsoft JhengHei"/>
                <w:color w:val="202B33"/>
                <w:sz w:val="19"/>
              </w:rPr>
              <w:t xml:space="preserve">節</w:t>
            </w:r>
          </w:p>
        </w:tc>
        <w:tc>
          <w:tcPr>
            <w:tcW w:type="dxa" w:w="1352"/>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0004 source packet </w:t>
            </w:r>
            <w:r>
              <w:rPr>
                <w:rFonts w:hint="eastAsia" w:ascii="Microsoft JhengHei" w:hAnsi="Microsoft JhengHei" w:eastAsia="Microsoft JhengHei" w:cs="Microsoft JhengHei"/>
                <w:color w:val="202B33"/>
                <w:sz w:val="19"/>
              </w:rPr>
              <w:t xml:space="preserve">合成流向</w:t>
            </w:r>
          </w:p>
        </w:tc>
        <w:tc>
          <w:tcPr>
            <w:tcW w:type="dxa" w:w="2575"/>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以真實去重紀錄取代；不重複計人或回覆</w:t>
            </w:r>
          </w:p>
        </w:tc>
        <w:tc>
          <w:tcPr>
            <w:tcW w:type="dxa" w:w="1674"/>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SAMPLE / SYNTHETIC</w:t>
            </w:r>
          </w:p>
        </w:tc>
      </w:tr>
      <w:tr>
        <w:trPr>
          <w:cantSplit/>
        </w:trPr>
        <w:tc>
          <w:tcPr>
            <w:tcW w:type="dxa" w:w="1223"/>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SYN-0005-028</w:t>
            </w:r>
          </w:p>
        </w:tc>
        <w:tc>
          <w:tcPr>
            <w:tcW w:type="dxa" w:w="1931"/>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收件事件</w:t>
            </w:r>
            <w:r>
              <w:rPr>
                <w:rFonts w:ascii="Microsoft JhengHei" w:hAnsi="Microsoft JhengHei" w:eastAsia="Microsoft JhengHei" w:cs="Microsoft JhengHei"/>
                <w:color w:val="202B33"/>
                <w:sz w:val="19"/>
              </w:rPr>
              <w:t xml:space="preserve"> 3 </w:t>
            </w:r>
            <w:r>
              <w:rPr>
                <w:rFonts w:hint="eastAsia" w:ascii="Microsoft JhengHei" w:hAnsi="Microsoft JhengHei" w:eastAsia="Microsoft JhengHei" w:cs="Microsoft JhengHei"/>
                <w:color w:val="202B33"/>
                <w:sz w:val="19"/>
              </w:rPr>
              <w:t xml:space="preserve">件</w:t>
            </w:r>
          </w:p>
        </w:tc>
        <w:tc>
          <w:tcPr>
            <w:tcW w:type="dxa" w:w="1223"/>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第</w:t>
            </w:r>
            <w:r>
              <w:rPr>
                <w:rFonts w:ascii="Microsoft JhengHei" w:hAnsi="Microsoft JhengHei" w:eastAsia="Microsoft JhengHei" w:cs="Microsoft JhengHei"/>
                <w:color w:val="202B33"/>
                <w:sz w:val="19"/>
              </w:rPr>
              <w:t xml:space="preserve"> 4 </w:t>
            </w:r>
            <w:r>
              <w:rPr>
                <w:rFonts w:hint="eastAsia" w:ascii="Microsoft JhengHei" w:hAnsi="Microsoft JhengHei" w:eastAsia="Microsoft JhengHei" w:cs="Microsoft JhengHei"/>
                <w:color w:val="202B33"/>
                <w:sz w:val="19"/>
              </w:rPr>
              <w:t xml:space="preserve">節</w:t>
            </w:r>
          </w:p>
        </w:tc>
        <w:tc>
          <w:tcPr>
            <w:tcW w:type="dxa" w:w="1352"/>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2 </w:t>
            </w:r>
            <w:r>
              <w:rPr>
                <w:rFonts w:hint="eastAsia" w:ascii="Microsoft JhengHei" w:hAnsi="Microsoft JhengHei" w:eastAsia="Microsoft JhengHei" w:cs="Microsoft JhengHei"/>
                <w:color w:val="202B33"/>
                <w:sz w:val="19"/>
              </w:rPr>
              <w:t xml:space="preserve">份唯一回覆＋1</w:t>
            </w:r>
            <w:r>
              <w:rPr>
                <w:rFonts w:ascii="Microsoft JhengHei" w:hAnsi="Microsoft JhengHei" w:eastAsia="Microsoft JhengHei" w:cs="Microsoft JhengHei"/>
                <w:color w:val="202B33"/>
                <w:sz w:val="19"/>
              </w:rPr>
              <w:t xml:space="preserve"> </w:t>
            </w:r>
            <w:r>
              <w:rPr>
                <w:rFonts w:hint="eastAsia" w:ascii="Microsoft JhengHei" w:hAnsi="Microsoft JhengHei" w:eastAsia="Microsoft JhengHei" w:cs="Microsoft JhengHei"/>
                <w:color w:val="202B33"/>
                <w:sz w:val="19"/>
              </w:rPr>
              <w:t xml:space="preserve">件重複副本</w:t>
            </w:r>
          </w:p>
        </w:tc>
        <w:tc>
          <w:tcPr>
            <w:tcW w:type="dxa" w:w="2575"/>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由真實收件紀錄重算</w:t>
            </w:r>
          </w:p>
        </w:tc>
        <w:tc>
          <w:tcPr>
            <w:tcW w:type="dxa" w:w="1674"/>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SAMPLE / SYNTHETIC</w:t>
            </w:r>
          </w:p>
        </w:tc>
      </w:tr>
      <w:tr>
        <w:trPr>
          <w:cantSplit/>
        </w:trPr>
        <w:tc>
          <w:tcPr>
            <w:tcW w:type="dxa" w:w="1223"/>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SYN-0005-029</w:t>
            </w:r>
          </w:p>
        </w:tc>
        <w:tc>
          <w:tcPr>
            <w:tcW w:type="dxa" w:w="1931"/>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資格通過率</w:t>
            </w:r>
            <w:r>
              <w:rPr>
                <w:rFonts w:ascii="Microsoft JhengHei" w:hAnsi="Microsoft JhengHei" w:eastAsia="Microsoft JhengHei" w:cs="Microsoft JhengHei"/>
                <w:color w:val="202B33"/>
                <w:sz w:val="19"/>
              </w:rPr>
              <w:t xml:space="preserve"> </w:t>
            </w:r>
            <w:r>
              <w:rPr>
                <w:rFonts w:hint="eastAsia" w:ascii="Microsoft JhengHei" w:hAnsi="Microsoft JhengHei" w:eastAsia="Microsoft JhengHei" w:cs="Microsoft JhengHei"/>
                <w:color w:val="202B33"/>
                <w:sz w:val="19"/>
              </w:rPr>
              <w:t xml:space="preserve">4／5＝80.0%</w:t>
            </w:r>
          </w:p>
        </w:tc>
        <w:tc>
          <w:tcPr>
            <w:tcW w:type="dxa" w:w="1223"/>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第</w:t>
            </w:r>
            <w:r>
              <w:rPr>
                <w:rFonts w:ascii="Microsoft JhengHei" w:hAnsi="Microsoft JhengHei" w:eastAsia="Microsoft JhengHei" w:cs="Microsoft JhengHei"/>
                <w:color w:val="202B33"/>
                <w:sz w:val="19"/>
              </w:rPr>
              <w:t xml:space="preserve"> 5 </w:t>
            </w:r>
            <w:r>
              <w:rPr>
                <w:rFonts w:hint="eastAsia" w:ascii="Microsoft JhengHei" w:hAnsi="Microsoft JhengHei" w:eastAsia="Microsoft JhengHei" w:cs="Microsoft JhengHei"/>
                <w:color w:val="202B33"/>
                <w:sz w:val="19"/>
              </w:rPr>
              <w:t xml:space="preserve">節</w:t>
            </w:r>
          </w:p>
        </w:tc>
        <w:tc>
          <w:tcPr>
            <w:tcW w:type="dxa" w:w="1352"/>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SYN-0005-021 ÷ SYN-0005-019</w:t>
            </w:r>
          </w:p>
        </w:tc>
        <w:tc>
          <w:tcPr>
            <w:tcW w:type="dxa" w:w="2575"/>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由真實合格與篩選數重算</w:t>
            </w:r>
          </w:p>
        </w:tc>
        <w:tc>
          <w:tcPr>
            <w:tcW w:type="dxa" w:w="1674"/>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SAMPLE / SYNTHETIC</w:t>
            </w:r>
          </w:p>
        </w:tc>
      </w:tr>
      <w:tr>
        <w:trPr>
          <w:cantSplit/>
        </w:trPr>
        <w:tc>
          <w:tcPr>
            <w:tcW w:type="dxa" w:w="1223"/>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SYN-0005-030</w:t>
            </w:r>
          </w:p>
        </w:tc>
        <w:tc>
          <w:tcPr>
            <w:tcW w:type="dxa" w:w="1931"/>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唯一回覆率</w:t>
            </w:r>
            <w:r>
              <w:rPr>
                <w:rFonts w:ascii="Microsoft JhengHei" w:hAnsi="Microsoft JhengHei" w:eastAsia="Microsoft JhengHei" w:cs="Microsoft JhengHei"/>
                <w:color w:val="202B33"/>
                <w:sz w:val="19"/>
              </w:rPr>
              <w:t xml:space="preserve"> </w:t>
            </w:r>
            <w:r>
              <w:rPr>
                <w:rFonts w:hint="eastAsia" w:ascii="Microsoft JhengHei" w:hAnsi="Microsoft JhengHei" w:eastAsia="Microsoft JhengHei" w:cs="Microsoft JhengHei"/>
                <w:color w:val="202B33"/>
                <w:sz w:val="19"/>
              </w:rPr>
              <w:t xml:space="preserve">2／4＝50.0%</w:t>
            </w:r>
          </w:p>
        </w:tc>
        <w:tc>
          <w:tcPr>
            <w:tcW w:type="dxa" w:w="1223"/>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第</w:t>
            </w:r>
            <w:r>
              <w:rPr>
                <w:rFonts w:ascii="Microsoft JhengHei" w:hAnsi="Microsoft JhengHei" w:eastAsia="Microsoft JhengHei" w:cs="Microsoft JhengHei"/>
                <w:color w:val="202B33"/>
                <w:sz w:val="19"/>
              </w:rPr>
              <w:t xml:space="preserve"> 5 </w:t>
            </w:r>
            <w:r>
              <w:rPr>
                <w:rFonts w:hint="eastAsia" w:ascii="Microsoft JhengHei" w:hAnsi="Microsoft JhengHei" w:eastAsia="Microsoft JhengHei" w:cs="Microsoft JhengHei"/>
                <w:color w:val="202B33"/>
                <w:sz w:val="19"/>
              </w:rPr>
              <w:t xml:space="preserve">節</w:t>
            </w:r>
          </w:p>
        </w:tc>
        <w:tc>
          <w:tcPr>
            <w:tcW w:type="dxa" w:w="1352"/>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SYN-0005-022 ÷ SYN-0005-021</w:t>
            </w:r>
          </w:p>
        </w:tc>
        <w:tc>
          <w:tcPr>
            <w:tcW w:type="dxa" w:w="2575"/>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由真實唯一回覆與邀請數重算</w:t>
            </w:r>
          </w:p>
        </w:tc>
        <w:tc>
          <w:tcPr>
            <w:tcW w:type="dxa" w:w="1674"/>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SAMPLE / SYNTHETIC</w:t>
            </w:r>
          </w:p>
        </w:tc>
      </w:tr>
      <w:tr>
        <w:trPr>
          <w:cantSplit/>
        </w:trPr>
        <w:tc>
          <w:tcPr>
            <w:tcW w:type="dxa" w:w="1223"/>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SYN-0005-031</w:t>
            </w:r>
          </w:p>
        </w:tc>
        <w:tc>
          <w:tcPr>
            <w:tcW w:type="dxa" w:w="1931"/>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有效回覆率</w:t>
            </w:r>
            <w:r>
              <w:rPr>
                <w:rFonts w:ascii="Microsoft JhengHei" w:hAnsi="Microsoft JhengHei" w:eastAsia="Microsoft JhengHei" w:cs="Microsoft JhengHei"/>
                <w:color w:val="202B33"/>
                <w:sz w:val="19"/>
              </w:rPr>
              <w:t xml:space="preserve"> </w:t>
            </w:r>
            <w:r>
              <w:rPr>
                <w:rFonts w:hint="eastAsia" w:ascii="Microsoft JhengHei" w:hAnsi="Microsoft JhengHei" w:eastAsia="Microsoft JhengHei" w:cs="Microsoft JhengHei"/>
                <w:color w:val="202B33"/>
                <w:sz w:val="19"/>
              </w:rPr>
              <w:t xml:space="preserve">1／2＝50.0%</w:t>
            </w:r>
          </w:p>
        </w:tc>
        <w:tc>
          <w:tcPr>
            <w:tcW w:type="dxa" w:w="1223"/>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第</w:t>
            </w:r>
            <w:r>
              <w:rPr>
                <w:rFonts w:ascii="Microsoft JhengHei" w:hAnsi="Microsoft JhengHei" w:eastAsia="Microsoft JhengHei" w:cs="Microsoft JhengHei"/>
                <w:color w:val="202B33"/>
                <w:sz w:val="19"/>
              </w:rPr>
              <w:t xml:space="preserve"> 5 </w:t>
            </w:r>
            <w:r>
              <w:rPr>
                <w:rFonts w:hint="eastAsia" w:ascii="Microsoft JhengHei" w:hAnsi="Microsoft JhengHei" w:eastAsia="Microsoft JhengHei" w:cs="Microsoft JhengHei"/>
                <w:color w:val="202B33"/>
                <w:sz w:val="19"/>
              </w:rPr>
              <w:t xml:space="preserve">節</w:t>
            </w:r>
          </w:p>
        </w:tc>
        <w:tc>
          <w:tcPr>
            <w:tcW w:type="dxa" w:w="1352"/>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SYN-0005-025 ÷ SYN-0005-022</w:t>
            </w:r>
          </w:p>
        </w:tc>
        <w:tc>
          <w:tcPr>
            <w:tcW w:type="dxa" w:w="2575"/>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由真實有效回覆與唯一回覆數重算</w:t>
            </w:r>
          </w:p>
        </w:tc>
        <w:tc>
          <w:tcPr>
            <w:tcW w:type="dxa" w:w="1674"/>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SAMPLE / SYNTHETIC</w:t>
            </w:r>
          </w:p>
        </w:tc>
      </w:tr>
      <w:tr>
        <w:trPr>
          <w:cantSplit/>
        </w:trPr>
        <w:tc>
          <w:tcPr>
            <w:tcW w:type="dxa" w:w="1223"/>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SYN-0005-032</w:t>
            </w:r>
          </w:p>
        </w:tc>
        <w:tc>
          <w:tcPr>
            <w:tcW w:type="dxa" w:w="1931"/>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有效樣本產出率</w:t>
            </w:r>
            <w:r>
              <w:rPr>
                <w:rFonts w:ascii="Microsoft JhengHei" w:hAnsi="Microsoft JhengHei" w:eastAsia="Microsoft JhengHei" w:cs="Microsoft JhengHei"/>
                <w:color w:val="202B33"/>
                <w:sz w:val="19"/>
              </w:rPr>
              <w:t xml:space="preserve"> </w:t>
            </w:r>
            <w:r>
              <w:rPr>
                <w:rFonts w:hint="eastAsia" w:ascii="Microsoft JhengHei" w:hAnsi="Microsoft JhengHei" w:eastAsia="Microsoft JhengHei" w:cs="Microsoft JhengHei"/>
                <w:color w:val="202B33"/>
                <w:sz w:val="19"/>
              </w:rPr>
              <w:t xml:space="preserve">1／4＝25.0%</w:t>
            </w:r>
          </w:p>
        </w:tc>
        <w:tc>
          <w:tcPr>
            <w:tcW w:type="dxa" w:w="1223"/>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第</w:t>
            </w:r>
            <w:r>
              <w:rPr>
                <w:rFonts w:ascii="Microsoft JhengHei" w:hAnsi="Microsoft JhengHei" w:eastAsia="Microsoft JhengHei" w:cs="Microsoft JhengHei"/>
                <w:color w:val="202B33"/>
                <w:sz w:val="19"/>
              </w:rPr>
              <w:t xml:space="preserve"> 5 </w:t>
            </w:r>
            <w:r>
              <w:rPr>
                <w:rFonts w:hint="eastAsia" w:ascii="Microsoft JhengHei" w:hAnsi="Microsoft JhengHei" w:eastAsia="Microsoft JhengHei" w:cs="Microsoft JhengHei"/>
                <w:color w:val="202B33"/>
                <w:sz w:val="19"/>
              </w:rPr>
              <w:t xml:space="preserve">節</w:t>
            </w:r>
          </w:p>
        </w:tc>
        <w:tc>
          <w:tcPr>
            <w:tcW w:type="dxa" w:w="1352"/>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SYN-0005-025 ÷ SYN-0005-021</w:t>
            </w:r>
          </w:p>
        </w:tc>
        <w:tc>
          <w:tcPr>
            <w:tcW w:type="dxa" w:w="2575"/>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由真實有效回覆與合格邀請數重算</w:t>
            </w:r>
          </w:p>
        </w:tc>
        <w:tc>
          <w:tcPr>
            <w:tcW w:type="dxa" w:w="1674"/>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SAMPLE / SYNTHETIC</w:t>
            </w:r>
          </w:p>
        </w:tc>
      </w:tr>
      <w:tr>
        <w:trPr>
          <w:cantSplit/>
        </w:trPr>
        <w:tc>
          <w:tcPr>
            <w:tcW w:type="dxa" w:w="1223"/>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SYN-0005-033</w:t>
            </w:r>
          </w:p>
        </w:tc>
        <w:tc>
          <w:tcPr>
            <w:tcW w:type="dxa" w:w="1931"/>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緊急度總分</w:t>
            </w:r>
            <w:r>
              <w:rPr>
                <w:rFonts w:ascii="Microsoft JhengHei" w:hAnsi="Microsoft JhengHei" w:eastAsia="Microsoft JhengHei" w:cs="Microsoft JhengHei"/>
                <w:color w:val="202B33"/>
                <w:sz w:val="19"/>
              </w:rPr>
              <w:t xml:space="preserve"> 4 </w:t>
            </w:r>
            <w:r>
              <w:rPr>
                <w:rFonts w:hint="eastAsia" w:ascii="Microsoft JhengHei" w:hAnsi="Microsoft JhengHei" w:eastAsia="Microsoft JhengHei" w:cs="Microsoft JhengHei"/>
                <w:color w:val="202B33"/>
                <w:sz w:val="19"/>
              </w:rPr>
              <w:t xml:space="preserve">分</w:t>
            </w:r>
          </w:p>
        </w:tc>
        <w:tc>
          <w:tcPr>
            <w:tcW w:type="dxa" w:w="1223"/>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第</w:t>
            </w:r>
            <w:r>
              <w:rPr>
                <w:rFonts w:ascii="Microsoft JhengHei" w:hAnsi="Microsoft JhengHei" w:eastAsia="Microsoft JhengHei" w:cs="Microsoft JhengHei"/>
                <w:color w:val="202B33"/>
                <w:sz w:val="19"/>
              </w:rPr>
              <w:t xml:space="preserve"> 5、7 </w:t>
            </w:r>
            <w:r>
              <w:rPr>
                <w:rFonts w:hint="eastAsia" w:ascii="Microsoft JhengHei" w:hAnsi="Microsoft JhengHei" w:eastAsia="Microsoft JhengHei" w:cs="Microsoft JhengHei"/>
                <w:color w:val="202B33"/>
                <w:sz w:val="19"/>
              </w:rPr>
              <w:t xml:space="preserve">節</w:t>
            </w:r>
          </w:p>
        </w:tc>
        <w:tc>
          <w:tcPr>
            <w:tcW w:type="dxa" w:w="1352"/>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0003 SYN-008 </w:t>
            </w:r>
            <w:r>
              <w:rPr>
                <w:rFonts w:hint="eastAsia" w:ascii="Microsoft JhengHei" w:hAnsi="Microsoft JhengHei" w:eastAsia="Microsoft JhengHei" w:cs="Microsoft JhengHei"/>
                <w:color w:val="202B33"/>
                <w:sz w:val="19"/>
              </w:rPr>
              <w:t xml:space="preserve">的有效答項</w:t>
            </w:r>
          </w:p>
        </w:tc>
        <w:tc>
          <w:tcPr>
            <w:tcW w:type="dxa" w:w="2575"/>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依所有真實有效答項加總</w:t>
            </w:r>
          </w:p>
        </w:tc>
        <w:tc>
          <w:tcPr>
            <w:tcW w:type="dxa" w:w="1674"/>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SAMPLE / SYNTHETIC</w:t>
            </w:r>
          </w:p>
        </w:tc>
      </w:tr>
      <w:tr>
        <w:trPr>
          <w:cantSplit/>
        </w:trPr>
        <w:tc>
          <w:tcPr>
            <w:tcW w:type="dxa" w:w="1223"/>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SYN-0005-034</w:t>
            </w:r>
          </w:p>
        </w:tc>
        <w:tc>
          <w:tcPr>
            <w:tcW w:type="dxa" w:w="1931"/>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緊急度平均</w:t>
            </w:r>
            <w:r>
              <w:rPr>
                <w:rFonts w:ascii="Microsoft JhengHei" w:hAnsi="Microsoft JhengHei" w:eastAsia="Microsoft JhengHei" w:cs="Microsoft JhengHei"/>
                <w:color w:val="202B33"/>
                <w:sz w:val="19"/>
              </w:rPr>
              <w:t xml:space="preserve"> </w:t>
            </w:r>
            <w:r>
              <w:rPr>
                <w:rFonts w:hint="eastAsia" w:ascii="Microsoft JhengHei" w:hAnsi="Microsoft JhengHei" w:eastAsia="Microsoft JhengHei" w:cs="Microsoft JhengHei"/>
                <w:color w:val="202B33"/>
                <w:sz w:val="19"/>
              </w:rPr>
              <w:t xml:space="preserve">4／1＝4.0／5</w:t>
            </w:r>
          </w:p>
        </w:tc>
        <w:tc>
          <w:tcPr>
            <w:tcW w:type="dxa" w:w="1223"/>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第</w:t>
            </w:r>
            <w:r>
              <w:rPr>
                <w:rFonts w:ascii="Microsoft JhengHei" w:hAnsi="Microsoft JhengHei" w:eastAsia="Microsoft JhengHei" w:cs="Microsoft JhengHei"/>
                <w:color w:val="202B33"/>
                <w:sz w:val="19"/>
              </w:rPr>
              <w:t xml:space="preserve"> 5、7 </w:t>
            </w:r>
            <w:r>
              <w:rPr>
                <w:rFonts w:hint="eastAsia" w:ascii="Microsoft JhengHei" w:hAnsi="Microsoft JhengHei" w:eastAsia="Microsoft JhengHei" w:cs="Microsoft JhengHei"/>
                <w:color w:val="202B33"/>
                <w:sz w:val="19"/>
              </w:rPr>
              <w:t xml:space="preserve">節</w:t>
            </w:r>
          </w:p>
        </w:tc>
        <w:tc>
          <w:tcPr>
            <w:tcW w:type="dxa" w:w="1352"/>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SYN-0005-033 ÷ SYN-0005-025</w:t>
            </w:r>
          </w:p>
        </w:tc>
        <w:tc>
          <w:tcPr>
            <w:tcW w:type="dxa" w:w="2575"/>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依真實有效答項總分及有效作答數重算</w:t>
            </w:r>
          </w:p>
        </w:tc>
        <w:tc>
          <w:tcPr>
            <w:tcW w:type="dxa" w:w="1674"/>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SAMPLE / SYNTHETIC</w:t>
            </w:r>
          </w:p>
        </w:tc>
      </w:tr>
      <w:tr>
        <w:trPr>
          <w:cantSplit/>
        </w:trPr>
        <w:tc>
          <w:tcPr>
            <w:tcW w:type="dxa" w:w="1223"/>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SYN-0005-035</w:t>
            </w:r>
          </w:p>
        </w:tc>
        <w:tc>
          <w:tcPr>
            <w:tcW w:type="dxa" w:w="1931"/>
            <w:vAlign w:val="center"/>
            <w:tcMar>
              <w:top w:w="45" w:type="dxa"/>
              <w:start w:w="75" w:type="dxa"/>
              <w:bottom w:w="45" w:type="dxa"/>
              <w:end w:w="75" w:type="dxa"/>
            </w:tcMar>
          </w:tcPr>
          <w:p>
            <w:pPr>
              <w:spacing w:after="0"/>
            </w:pPr>
            <w:r>
              <w:rPr>
                <w:rFonts w:ascii="Microsoft JhengHei" w:hAnsi="Microsoft JhengHei" w:eastAsia="Microsoft JhengHei"/>
                <w:b w:val="0"/>
                <w:sz w:val="19"/>
              </w:rPr>
              <w:t>高緊急度 1／1＝100.0%；切點≥4為本例示範，非官方或協會核定門檻</w:t>
            </w:r>
          </w:p>
        </w:tc>
        <w:tc>
          <w:tcPr>
            <w:tcW w:type="dxa" w:w="1223"/>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第</w:t>
            </w:r>
            <w:r>
              <w:rPr>
                <w:rFonts w:ascii="Microsoft JhengHei" w:hAnsi="Microsoft JhengHei" w:eastAsia="Microsoft JhengHei" w:cs="Microsoft JhengHei"/>
                <w:color w:val="202B33"/>
                <w:sz w:val="19"/>
              </w:rPr>
              <w:t xml:space="preserve"> 5、7 </w:t>
            </w:r>
            <w:r>
              <w:rPr>
                <w:rFonts w:hint="eastAsia" w:ascii="Microsoft JhengHei" w:hAnsi="Microsoft JhengHei" w:eastAsia="Microsoft JhengHei" w:cs="Microsoft JhengHei"/>
                <w:color w:val="202B33"/>
                <w:sz w:val="19"/>
              </w:rPr>
              <w:t xml:space="preserve">節</w:t>
            </w:r>
          </w:p>
        </w:tc>
        <w:tc>
          <w:tcPr>
            <w:tcW w:type="dxa" w:w="1352"/>
            <w:vAlign w:val="center"/>
            <w:tcMar>
              <w:top w:w="45" w:type="dxa"/>
              <w:start w:w="75" w:type="dxa"/>
              <w:bottom w:w="45" w:type="dxa"/>
              <w:end w:w="75" w:type="dxa"/>
            </w:tcMar>
          </w:tcPr>
          <w:p>
            <w:r>
              <w:rPr>
                <w:rFonts w:ascii="Microsoft JhengHei" w:hAnsi="Microsoft JhengHei" w:eastAsia="Microsoft JhengHei"/>
                <w:sz w:val="19"/>
              </w:rPr>
              <w:t>SYN-0005-009=4；本例為算術示範，真實分析須預先定義切點</w:t>
            </w:r>
          </w:p>
        </w:tc>
        <w:tc>
          <w:tcPr>
            <w:tcW w:type="dxa" w:w="2575"/>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依真實有效答項重算；只在樣本範圍內解讀</w:t>
            </w:r>
          </w:p>
        </w:tc>
        <w:tc>
          <w:tcPr>
            <w:tcW w:type="dxa" w:w="1674"/>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SAMPLE / SYNTHETIC</w:t>
            </w:r>
          </w:p>
        </w:tc>
      </w:tr>
      <w:tr>
        <w:trPr>
          <w:cantSplit/>
        </w:trPr>
        <w:tc>
          <w:tcPr>
            <w:tcW w:type="dxa" w:w="1223"/>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SYN-0005-036</w:t>
            </w:r>
          </w:p>
        </w:tc>
        <w:tc>
          <w:tcPr>
            <w:tcW w:type="dxa" w:w="1931"/>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信心平均</w:t>
            </w:r>
            <w:r>
              <w:rPr>
                <w:rFonts w:ascii="Microsoft JhengHei" w:hAnsi="Microsoft JhengHei" w:eastAsia="Microsoft JhengHei" w:cs="Microsoft JhengHei"/>
                <w:color w:val="202B33"/>
                <w:sz w:val="19"/>
              </w:rPr>
              <w:t xml:space="preserve"> </w:t>
            </w:r>
            <w:r>
              <w:rPr>
                <w:rFonts w:hint="eastAsia" w:ascii="Microsoft JhengHei" w:hAnsi="Microsoft JhengHei" w:eastAsia="Microsoft JhengHei" w:cs="Microsoft JhengHei"/>
                <w:color w:val="202B33"/>
                <w:sz w:val="19"/>
              </w:rPr>
              <w:t xml:space="preserve">2／1＝2.0／5</w:t>
            </w:r>
          </w:p>
        </w:tc>
        <w:tc>
          <w:tcPr>
            <w:tcW w:type="dxa" w:w="1223"/>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第</w:t>
            </w:r>
            <w:r>
              <w:rPr>
                <w:rFonts w:ascii="Microsoft JhengHei" w:hAnsi="Microsoft JhengHei" w:eastAsia="Microsoft JhengHei" w:cs="Microsoft JhengHei"/>
                <w:color w:val="202B33"/>
                <w:sz w:val="19"/>
              </w:rPr>
              <w:t xml:space="preserve"> 5、7 </w:t>
            </w:r>
            <w:r>
              <w:rPr>
                <w:rFonts w:hint="eastAsia" w:ascii="Microsoft JhengHei" w:hAnsi="Microsoft JhengHei" w:eastAsia="Microsoft JhengHei" w:cs="Microsoft JhengHei"/>
                <w:color w:val="202B33"/>
                <w:sz w:val="19"/>
              </w:rPr>
              <w:t xml:space="preserve">節</w:t>
            </w:r>
          </w:p>
        </w:tc>
        <w:tc>
          <w:tcPr>
            <w:tcW w:type="dxa" w:w="1352"/>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0003 SYN-009 ÷ </w:t>
            </w:r>
            <w:r>
              <w:rPr>
                <w:rFonts w:hint="eastAsia" w:ascii="Microsoft JhengHei" w:hAnsi="Microsoft JhengHei" w:eastAsia="Microsoft JhengHei" w:cs="Microsoft JhengHei"/>
                <w:color w:val="202B33"/>
                <w:sz w:val="19"/>
              </w:rPr>
              <w:t xml:space="preserve">有效作答數</w:t>
            </w:r>
          </w:p>
        </w:tc>
        <w:tc>
          <w:tcPr>
            <w:tcW w:type="dxa" w:w="2575"/>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依真實有效答項重算</w:t>
            </w:r>
          </w:p>
        </w:tc>
        <w:tc>
          <w:tcPr>
            <w:tcW w:type="dxa" w:w="1674"/>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SAMPLE / SYNTHETIC</w:t>
            </w:r>
          </w:p>
        </w:tc>
      </w:tr>
      <w:tr>
        <w:trPr>
          <w:cantSplit/>
        </w:trPr>
        <w:tc>
          <w:tcPr>
            <w:tcW w:type="dxa" w:w="1223"/>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SYN-0005-037</w:t>
            </w:r>
          </w:p>
        </w:tc>
        <w:tc>
          <w:tcPr>
            <w:tcW w:type="dxa" w:w="1931"/>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探索性緊急度與信心差值</w:t>
            </w:r>
            <w:r>
              <w:rPr>
                <w:rFonts w:ascii="Microsoft JhengHei" w:hAnsi="Microsoft JhengHei" w:eastAsia="Microsoft JhengHei" w:cs="Microsoft JhengHei"/>
                <w:color w:val="202B33"/>
                <w:sz w:val="19"/>
              </w:rPr>
              <w:t xml:space="preserve"> </w:t>
            </w:r>
            <w:r>
              <w:rPr>
                <w:rFonts w:hint="eastAsia" w:ascii="Microsoft JhengHei" w:hAnsi="Microsoft JhengHei" w:eastAsia="Microsoft JhengHei" w:cs="Microsoft JhengHei"/>
                <w:color w:val="202B33"/>
                <w:sz w:val="19"/>
              </w:rPr>
              <w:t xml:space="preserve">4.0−2.0＝2.0</w:t>
            </w:r>
            <w:r>
              <w:rPr>
                <w:rFonts w:ascii="Microsoft JhengHei" w:hAnsi="Microsoft JhengHei" w:eastAsia="Microsoft JhengHei" w:cs="Microsoft JhengHei"/>
                <w:color w:val="202B33"/>
                <w:sz w:val="19"/>
              </w:rPr>
              <w:t xml:space="preserve"> </w:t>
            </w:r>
            <w:r>
              <w:rPr>
                <w:rFonts w:hint="eastAsia" w:ascii="Microsoft JhengHei" w:hAnsi="Microsoft JhengHei" w:eastAsia="Microsoft JhengHei" w:cs="Microsoft JhengHei"/>
                <w:color w:val="202B33"/>
                <w:sz w:val="19"/>
              </w:rPr>
              <w:t xml:space="preserve">分</w:t>
            </w:r>
          </w:p>
        </w:tc>
        <w:tc>
          <w:tcPr>
            <w:tcW w:type="dxa" w:w="1223"/>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第</w:t>
            </w:r>
            <w:r>
              <w:rPr>
                <w:rFonts w:ascii="Microsoft JhengHei" w:hAnsi="Microsoft JhengHei" w:eastAsia="Microsoft JhengHei" w:cs="Microsoft JhengHei"/>
                <w:color w:val="202B33"/>
                <w:sz w:val="19"/>
              </w:rPr>
              <w:t xml:space="preserve"> 7、8 </w:t>
            </w:r>
            <w:r>
              <w:rPr>
                <w:rFonts w:hint="eastAsia" w:ascii="Microsoft JhengHei" w:hAnsi="Microsoft JhengHei" w:eastAsia="Microsoft JhengHei" w:cs="Microsoft JhengHei"/>
                <w:color w:val="202B33"/>
                <w:sz w:val="19"/>
              </w:rPr>
              <w:t xml:space="preserve">節</w:t>
            </w:r>
          </w:p>
        </w:tc>
        <w:tc>
          <w:tcPr>
            <w:tcW w:type="dxa" w:w="1352"/>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SYN-0005-034 </w:t>
            </w:r>
            <w:r>
              <w:rPr>
                <w:rFonts w:hint="eastAsia" w:ascii="Microsoft JhengHei" w:hAnsi="Microsoft JhengHei" w:eastAsia="Microsoft JhengHei" w:cs="Microsoft JhengHei"/>
                <w:color w:val="202B33"/>
                <w:sz w:val="19"/>
              </w:rPr>
              <w:t xml:space="preserve">減</w:t>
            </w:r>
            <w:r>
              <w:rPr>
                <w:rFonts w:ascii="Microsoft JhengHei" w:hAnsi="Microsoft JhengHei" w:eastAsia="Microsoft JhengHei" w:cs="Microsoft JhengHei"/>
                <w:color w:val="202B33"/>
                <w:sz w:val="19"/>
              </w:rPr>
              <w:t xml:space="preserve"> </w:t>
            </w:r>
            <w:r>
              <w:rPr>
                <w:rFonts w:hint="eastAsia" w:ascii="Microsoft JhengHei" w:hAnsi="Microsoft JhengHei" w:eastAsia="Microsoft JhengHei" w:cs="Microsoft JhengHei"/>
                <w:color w:val="202B33"/>
                <w:sz w:val="19"/>
              </w:rPr>
              <w:t xml:space="preserve">SYN-0005-036；不同構念</w:t>
            </w:r>
          </w:p>
        </w:tc>
        <w:tc>
          <w:tcPr>
            <w:tcW w:type="dxa" w:w="2575"/>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真實資料取得後仍須註明非效度量表，不可當正式能力差距</w:t>
            </w:r>
          </w:p>
        </w:tc>
        <w:tc>
          <w:tcPr>
            <w:tcW w:type="dxa" w:w="1674"/>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SAMPLE / SYNTHETIC</w:t>
            </w:r>
          </w:p>
        </w:tc>
      </w:tr>
      <w:tr>
        <w:trPr>
          <w:cantSplit/>
        </w:trPr>
        <w:tc>
          <w:tcPr>
            <w:tcW w:type="dxa" w:w="1223"/>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SYN-0005-038</w:t>
            </w:r>
          </w:p>
        </w:tc>
        <w:tc>
          <w:tcPr>
            <w:tcW w:type="dxa" w:w="1931"/>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服務流程與紀錄：1</w:t>
            </w:r>
            <w:r>
              <w:rPr>
                <w:rFonts w:ascii="Microsoft JhengHei" w:hAnsi="Microsoft JhengHei" w:eastAsia="Microsoft JhengHei" w:cs="Microsoft JhengHei"/>
                <w:color w:val="202B33"/>
                <w:sz w:val="19"/>
              </w:rPr>
              <w:t xml:space="preserve"> </w:t>
            </w:r>
            <w:r>
              <w:rPr>
                <w:rFonts w:hint="eastAsia" w:ascii="Microsoft JhengHei" w:hAnsi="Microsoft JhengHei" w:eastAsia="Microsoft JhengHei" w:cs="Microsoft JhengHei"/>
                <w:color w:val="202B33"/>
                <w:sz w:val="19"/>
              </w:rPr>
              <w:t xml:space="preserve">份答卷內提及</w:t>
            </w:r>
          </w:p>
        </w:tc>
        <w:tc>
          <w:tcPr>
            <w:tcW w:type="dxa" w:w="1223"/>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第</w:t>
            </w:r>
            <w:r>
              <w:rPr>
                <w:rFonts w:ascii="Microsoft JhengHei" w:hAnsi="Microsoft JhengHei" w:eastAsia="Microsoft JhengHei" w:cs="Microsoft JhengHei"/>
                <w:color w:val="202B33"/>
                <w:sz w:val="19"/>
              </w:rPr>
              <w:t xml:space="preserve"> 7 </w:t>
            </w:r>
            <w:r>
              <w:rPr>
                <w:rFonts w:hint="eastAsia" w:ascii="Microsoft JhengHei" w:hAnsi="Microsoft JhengHei" w:eastAsia="Microsoft JhengHei" w:cs="Microsoft JhengHei"/>
                <w:color w:val="202B33"/>
                <w:sz w:val="19"/>
              </w:rPr>
              <w:t xml:space="preserve">節</w:t>
            </w:r>
          </w:p>
        </w:tc>
        <w:tc>
          <w:tcPr>
            <w:tcW w:type="dxa" w:w="1352"/>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SYN-0005-006；單一有效答卷</w:t>
            </w:r>
          </w:p>
        </w:tc>
        <w:tc>
          <w:tcPr>
            <w:tcW w:type="dxa" w:w="2575"/>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按真實有效答卷逐份重算，不外推市場比例</w:t>
            </w:r>
          </w:p>
        </w:tc>
        <w:tc>
          <w:tcPr>
            <w:tcW w:type="dxa" w:w="1674"/>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SAMPLE / SYNTHETIC</w:t>
            </w:r>
          </w:p>
        </w:tc>
      </w:tr>
      <w:tr>
        <w:trPr>
          <w:cantSplit/>
        </w:trPr>
        <w:tc>
          <w:tcPr>
            <w:tcW w:type="dxa" w:w="1223"/>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SYN-0005-039</w:t>
            </w:r>
          </w:p>
        </w:tc>
        <w:tc>
          <w:tcPr>
            <w:tcW w:type="dxa" w:w="1931"/>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溝通與轉介界線：1</w:t>
            </w:r>
            <w:r>
              <w:rPr>
                <w:rFonts w:ascii="Microsoft JhengHei" w:hAnsi="Microsoft JhengHei" w:eastAsia="Microsoft JhengHei" w:cs="Microsoft JhengHei"/>
                <w:color w:val="202B33"/>
                <w:sz w:val="19"/>
              </w:rPr>
              <w:t xml:space="preserve"> </w:t>
            </w:r>
            <w:r>
              <w:rPr>
                <w:rFonts w:hint="eastAsia" w:ascii="Microsoft JhengHei" w:hAnsi="Microsoft JhengHei" w:eastAsia="Microsoft JhengHei" w:cs="Microsoft JhengHei"/>
                <w:color w:val="202B33"/>
                <w:sz w:val="19"/>
              </w:rPr>
              <w:t xml:space="preserve">份答卷內提及</w:t>
            </w:r>
          </w:p>
        </w:tc>
        <w:tc>
          <w:tcPr>
            <w:tcW w:type="dxa" w:w="1223"/>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第</w:t>
            </w:r>
            <w:r>
              <w:rPr>
                <w:rFonts w:ascii="Microsoft JhengHei" w:hAnsi="Microsoft JhengHei" w:eastAsia="Microsoft JhengHei" w:cs="Microsoft JhengHei"/>
                <w:color w:val="202B33"/>
                <w:sz w:val="19"/>
              </w:rPr>
              <w:t xml:space="preserve"> 7 </w:t>
            </w:r>
            <w:r>
              <w:rPr>
                <w:rFonts w:hint="eastAsia" w:ascii="Microsoft JhengHei" w:hAnsi="Microsoft JhengHei" w:eastAsia="Microsoft JhengHei" w:cs="Microsoft JhengHei"/>
                <w:color w:val="202B33"/>
                <w:sz w:val="19"/>
              </w:rPr>
              <w:t xml:space="preserve">節</w:t>
            </w:r>
          </w:p>
        </w:tc>
        <w:tc>
          <w:tcPr>
            <w:tcW w:type="dxa" w:w="1352"/>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SYN-0005-007；單一有效答卷</w:t>
            </w:r>
          </w:p>
        </w:tc>
        <w:tc>
          <w:tcPr>
            <w:tcW w:type="dxa" w:w="2575"/>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按真實有效答卷逐份重算，不外推市場比例</w:t>
            </w:r>
          </w:p>
        </w:tc>
        <w:tc>
          <w:tcPr>
            <w:tcW w:type="dxa" w:w="1674"/>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SAMPLE / SYNTHETIC</w:t>
            </w:r>
          </w:p>
        </w:tc>
      </w:tr>
      <w:tr>
        <w:trPr>
          <w:cantSplit/>
        </w:trPr>
        <w:tc>
          <w:tcPr>
            <w:tcW w:type="dxa" w:w="1223"/>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SYN-0005-040</w:t>
            </w:r>
          </w:p>
        </w:tc>
        <w:tc>
          <w:tcPr>
            <w:tcW w:type="dxa" w:w="1931"/>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志工合作與安全：1</w:t>
            </w:r>
            <w:r>
              <w:rPr>
                <w:rFonts w:ascii="Microsoft JhengHei" w:hAnsi="Microsoft JhengHei" w:eastAsia="Microsoft JhengHei" w:cs="Microsoft JhengHei"/>
                <w:color w:val="202B33"/>
                <w:sz w:val="19"/>
              </w:rPr>
              <w:t xml:space="preserve"> </w:t>
            </w:r>
            <w:r>
              <w:rPr>
                <w:rFonts w:hint="eastAsia" w:ascii="Microsoft JhengHei" w:hAnsi="Microsoft JhengHei" w:eastAsia="Microsoft JhengHei" w:cs="Microsoft JhengHei"/>
                <w:color w:val="202B33"/>
                <w:sz w:val="19"/>
              </w:rPr>
              <w:t xml:space="preserve">份答卷內提及</w:t>
            </w:r>
          </w:p>
        </w:tc>
        <w:tc>
          <w:tcPr>
            <w:tcW w:type="dxa" w:w="1223"/>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第</w:t>
            </w:r>
            <w:r>
              <w:rPr>
                <w:rFonts w:ascii="Microsoft JhengHei" w:hAnsi="Microsoft JhengHei" w:eastAsia="Microsoft JhengHei" w:cs="Microsoft JhengHei"/>
                <w:color w:val="202B33"/>
                <w:sz w:val="19"/>
              </w:rPr>
              <w:t xml:space="preserve"> 7 </w:t>
            </w:r>
            <w:r>
              <w:rPr>
                <w:rFonts w:hint="eastAsia" w:ascii="Microsoft JhengHei" w:hAnsi="Microsoft JhengHei" w:eastAsia="Microsoft JhengHei" w:cs="Microsoft JhengHei"/>
                <w:color w:val="202B33"/>
                <w:sz w:val="19"/>
              </w:rPr>
              <w:t xml:space="preserve">節</w:t>
            </w:r>
          </w:p>
        </w:tc>
        <w:tc>
          <w:tcPr>
            <w:tcW w:type="dxa" w:w="1352"/>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SYN-0005-008；單一有效答卷</w:t>
            </w:r>
          </w:p>
        </w:tc>
        <w:tc>
          <w:tcPr>
            <w:tcW w:type="dxa" w:w="2575"/>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按真實有效答卷逐份重算，不外推市場比例</w:t>
            </w:r>
          </w:p>
        </w:tc>
        <w:tc>
          <w:tcPr>
            <w:tcW w:type="dxa" w:w="1674"/>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SAMPLE / SYNTHETIC</w:t>
            </w:r>
          </w:p>
        </w:tc>
      </w:tr>
      <w:tr>
        <w:trPr>
          <w:cantSplit/>
        </w:trPr>
        <w:tc>
          <w:tcPr>
            <w:tcW w:type="dxa" w:w="1223"/>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SYN-0005-041</w:t>
            </w:r>
          </w:p>
        </w:tc>
        <w:tc>
          <w:tcPr>
            <w:tcW w:type="dxa" w:w="1931"/>
            <w:vAlign w:val="center"/>
            <w:tcMar>
              <w:top w:w="45" w:type="dxa"/>
              <w:start w:w="75" w:type="dxa"/>
              <w:bottom w:w="45" w:type="dxa"/>
              <w:end w:w="75" w:type="dxa"/>
            </w:tcMar>
          </w:tcPr>
          <w:p>
            <w:pPr>
              <w:spacing w:after="0"/>
            </w:pPr>
            <w:r>
              <w:rPr>
                <w:rFonts w:ascii="Microsoft JhengHei" w:hAnsi="Microsoft JhengHei" w:eastAsia="Microsoft JhengHei"/>
                <w:b w:val="0"/>
                <w:sz w:val="19"/>
              </w:rPr>
              <w:t>志工分群 1 份有效答卷</w:t>
            </w:r>
          </w:p>
        </w:tc>
        <w:tc>
          <w:tcPr>
            <w:tcW w:type="dxa" w:w="1223"/>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第</w:t>
            </w:r>
            <w:r>
              <w:rPr>
                <w:rFonts w:ascii="Microsoft JhengHei" w:hAnsi="Microsoft JhengHei" w:eastAsia="Microsoft JhengHei" w:cs="Microsoft JhengHei"/>
                <w:color w:val="202B33"/>
                <w:sz w:val="19"/>
              </w:rPr>
              <w:t xml:space="preserve"> 8 </w:t>
            </w:r>
            <w:r>
              <w:rPr>
                <w:rFonts w:hint="eastAsia" w:ascii="Microsoft JhengHei" w:hAnsi="Microsoft JhengHei" w:eastAsia="Microsoft JhengHei" w:cs="Microsoft JhengHei"/>
                <w:color w:val="202B33"/>
                <w:sz w:val="19"/>
              </w:rPr>
              <w:t xml:space="preserve">節</w:t>
            </w:r>
          </w:p>
        </w:tc>
        <w:tc>
          <w:tcPr>
            <w:tcW w:type="dxa" w:w="1352"/>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SYN-0005-004 </w:t>
            </w:r>
            <w:r>
              <w:rPr>
                <w:rFonts w:hint="eastAsia" w:ascii="Microsoft JhengHei" w:hAnsi="Microsoft JhengHei" w:eastAsia="Microsoft JhengHei" w:cs="Microsoft JhengHei"/>
                <w:color w:val="202B33"/>
                <w:sz w:val="19"/>
              </w:rPr>
              <w:t xml:space="preserve">與</w:t>
            </w:r>
            <w:r>
              <w:rPr>
                <w:rFonts w:ascii="Microsoft JhengHei" w:hAnsi="Microsoft JhengHei" w:eastAsia="Microsoft JhengHei" w:cs="Microsoft JhengHei"/>
                <w:color w:val="202B33"/>
                <w:sz w:val="19"/>
              </w:rPr>
              <w:t xml:space="preserve"> SYN-0005-025</w:t>
            </w:r>
          </w:p>
        </w:tc>
        <w:tc>
          <w:tcPr>
            <w:tcW w:type="dxa" w:w="2575"/>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由真實分群欄及有效資料重算</w:t>
            </w:r>
          </w:p>
        </w:tc>
        <w:tc>
          <w:tcPr>
            <w:tcW w:type="dxa" w:w="1674"/>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SAMPLE / SYNTHETIC</w:t>
            </w:r>
          </w:p>
        </w:tc>
      </w:tr>
      <w:tr>
        <w:trPr>
          <w:cantSplit/>
        </w:trPr>
        <w:tc>
          <w:tcPr>
            <w:tcW w:type="dxa" w:w="1223"/>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SYN-0005-042</w:t>
            </w:r>
          </w:p>
        </w:tc>
        <w:tc>
          <w:tcPr>
            <w:tcW w:type="dxa" w:w="1931"/>
            <w:vAlign w:val="center"/>
            <w:tcMar>
              <w:top w:w="45" w:type="dxa"/>
              <w:start w:w="75" w:type="dxa"/>
              <w:bottom w:w="45" w:type="dxa"/>
              <w:end w:w="75" w:type="dxa"/>
            </w:tcMar>
            <w:shd w:fill="EEF4F7"/>
          </w:tcPr>
          <w:p>
            <w:r>
              <w:rPr>
                <w:sz w:val="19"/>
              </w:rPr>
              <w:t>Q2回答「沒有」之合成有效答卷1份（過去兩年相關學習接觸）</w:t>
            </w:r>
          </w:p>
        </w:tc>
        <w:tc>
          <w:tcPr>
            <w:tcW w:type="dxa" w:w="1223"/>
            <w:vAlign w:val="center"/>
            <w:tcMar>
              <w:top w:w="45" w:type="dxa"/>
              <w:start w:w="75" w:type="dxa"/>
              <w:bottom w:w="45" w:type="dxa"/>
              <w:end w:w="75" w:type="dxa"/>
            </w:tcMar>
            <w:shd w:fill="EEF4F7"/>
          </w:tcPr>
          <w:p>
            <w:pPr>
              <w:pStyle w:val="Compact"/>
              <w:spacing w:before="0" w:after="0" w:line="240" w:lineRule="auto"/>
            </w:pPr>
            <w:r>
              <w:rPr>
                <w:rFonts w:hint="eastAsia" w:ascii="Microsoft JhengHei" w:hAnsi="Microsoft JhengHei" w:eastAsia="Microsoft JhengHei" w:cs="Microsoft JhengHei"/>
                <w:color w:val="202B33"/>
                <w:sz w:val="19"/>
              </w:rPr>
              <w:t xml:space="preserve">第</w:t>
            </w:r>
            <w:r>
              <w:rPr>
                <w:rFonts w:ascii="Microsoft JhengHei" w:hAnsi="Microsoft JhengHei" w:eastAsia="Microsoft JhengHei" w:cs="Microsoft JhengHei"/>
                <w:color w:val="202B33"/>
                <w:sz w:val="19"/>
              </w:rPr>
              <w:t xml:space="preserve"> 8 </w:t>
            </w:r>
            <w:r>
              <w:rPr>
                <w:rFonts w:hint="eastAsia" w:ascii="Microsoft JhengHei" w:hAnsi="Microsoft JhengHei" w:eastAsia="Microsoft JhengHei" w:cs="Microsoft JhengHei"/>
                <w:color w:val="202B33"/>
                <w:sz w:val="19"/>
              </w:rPr>
              <w:t xml:space="preserve">節</w:t>
            </w:r>
          </w:p>
        </w:tc>
        <w:tc>
          <w:tcPr>
            <w:tcW w:type="dxa" w:w="1352"/>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SYN-0005-005 </w:t>
            </w:r>
            <w:r>
              <w:rPr>
                <w:rFonts w:hint="eastAsia" w:ascii="Microsoft JhengHei" w:hAnsi="Microsoft JhengHei" w:eastAsia="Microsoft JhengHei" w:cs="Microsoft JhengHei"/>
                <w:color w:val="202B33"/>
                <w:sz w:val="19"/>
              </w:rPr>
              <w:t xml:space="preserve">與</w:t>
            </w:r>
            <w:r>
              <w:rPr>
                <w:rFonts w:ascii="Microsoft JhengHei" w:hAnsi="Microsoft JhengHei" w:eastAsia="Microsoft JhengHei" w:cs="Microsoft JhengHei"/>
                <w:color w:val="202B33"/>
                <w:sz w:val="19"/>
              </w:rPr>
              <w:t xml:space="preserve"> SYN-0005-025</w:t>
            </w:r>
          </w:p>
        </w:tc>
        <w:tc>
          <w:tcPr>
            <w:tcW w:type="dxa" w:w="2575"/>
            <w:vAlign w:val="center"/>
            <w:tcMar>
              <w:top w:w="45" w:type="dxa"/>
              <w:start w:w="75" w:type="dxa"/>
              <w:bottom w:w="45" w:type="dxa"/>
              <w:end w:w="75" w:type="dxa"/>
            </w:tcMar>
            <w:shd w:fill="EEF4F7"/>
          </w:tcPr>
          <w:p>
            <w:r>
              <w:rPr>
                <w:sz w:val="19"/>
              </w:rPr>
              <w:t>由真實Q2回覆及有效樣本數重算</w:t>
            </w:r>
          </w:p>
        </w:tc>
        <w:tc>
          <w:tcPr>
            <w:tcW w:type="dxa" w:w="1674"/>
            <w:vAlign w:val="center"/>
            <w:tcMar>
              <w:top w:w="45" w:type="dxa"/>
              <w:start w:w="75" w:type="dxa"/>
              <w:bottom w:w="45" w:type="dxa"/>
              <w:end w:w="75" w:type="dxa"/>
            </w:tcMar>
            <w:shd w:fill="EEF4F7"/>
          </w:tcPr>
          <w:p>
            <w:pPr>
              <w:pStyle w:val="Compact"/>
              <w:spacing w:before="0" w:after="0" w:line="240" w:lineRule="auto"/>
            </w:pPr>
            <w:r>
              <w:rPr>
                <w:rFonts w:ascii="Microsoft JhengHei" w:hAnsi="Microsoft JhengHei" w:eastAsia="Microsoft JhengHei" w:cs="Microsoft JhengHei"/>
                <w:color w:val="202B33"/>
                <w:sz w:val="19"/>
              </w:rPr>
              <w:t xml:space="preserve">SAMPLE / SYNTHETIC</w:t>
            </w:r>
          </w:p>
        </w:tc>
      </w:tr>
      <w:tr>
        <w:trPr>
          <w:cantSplit/>
        </w:trPr>
        <w:tc>
          <w:tcPr>
            <w:tcW w:type="dxa" w:w="1223"/>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SYN-0005-043</w:t>
            </w:r>
          </w:p>
        </w:tc>
        <w:tc>
          <w:tcPr>
            <w:tcW w:type="dxa" w:w="1931"/>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不據此批准開課或市場普遍結論的分析建議</w:t>
            </w:r>
          </w:p>
        </w:tc>
        <w:tc>
          <w:tcPr>
            <w:tcW w:type="dxa" w:w="1223"/>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第</w:t>
            </w:r>
            <w:r>
              <w:rPr>
                <w:rFonts w:ascii="Microsoft JhengHei" w:hAnsi="Microsoft JhengHei" w:eastAsia="Microsoft JhengHei" w:cs="Microsoft JhengHei"/>
                <w:color w:val="202B33"/>
                <w:sz w:val="19"/>
              </w:rPr>
              <w:t xml:space="preserve"> 1、9、10、12 </w:t>
            </w:r>
            <w:r>
              <w:rPr>
                <w:rFonts w:hint="eastAsia" w:ascii="Microsoft JhengHei" w:hAnsi="Microsoft JhengHei" w:eastAsia="Microsoft JhengHei" w:cs="Microsoft JhengHei"/>
                <w:color w:val="202B33"/>
                <w:sz w:val="19"/>
              </w:rPr>
              <w:t xml:space="preserve">節</w:t>
            </w:r>
          </w:p>
        </w:tc>
        <w:tc>
          <w:tcPr>
            <w:tcW w:type="dxa" w:w="1352"/>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有效樣本數及來源均為</w:t>
            </w:r>
            <w:r>
              <w:rPr>
                <w:rFonts w:ascii="Microsoft JhengHei" w:hAnsi="Microsoft JhengHei" w:eastAsia="Microsoft JhengHei" w:cs="Microsoft JhengHei"/>
                <w:color w:val="202B33"/>
                <w:sz w:val="19"/>
              </w:rPr>
              <w:t xml:space="preserve"> </w:t>
            </w:r>
            <w:r>
              <w:rPr>
                <w:rFonts w:hint="eastAsia" w:ascii="Microsoft JhengHei" w:hAnsi="Microsoft JhengHei" w:eastAsia="Microsoft JhengHei" w:cs="Microsoft JhengHei"/>
                <w:color w:val="202B33"/>
                <w:sz w:val="19"/>
              </w:rPr>
              <w:t xml:space="preserve">SAMPLE／SYNTHETIC</w:t>
            </w:r>
          </w:p>
        </w:tc>
        <w:tc>
          <w:tcPr>
            <w:tcW w:type="dxa" w:w="2575"/>
            <w:vAlign w:val="center"/>
            <w:tcMar>
              <w:top w:w="45" w:type="dxa"/>
              <w:start w:w="75" w:type="dxa"/>
              <w:bottom w:w="45" w:type="dxa"/>
              <w:end w:w="75" w:type="dxa"/>
            </w:tcMar>
          </w:tcPr>
          <w:p>
            <w:pPr>
              <w:pStyle w:val="Compact"/>
              <w:spacing w:before="0" w:after="0" w:line="240" w:lineRule="auto"/>
            </w:pPr>
            <w:r>
              <w:rPr>
                <w:rFonts w:hint="eastAsia" w:ascii="Microsoft JhengHei" w:hAnsi="Microsoft JhengHei" w:eastAsia="Microsoft JhengHei" w:cs="Microsoft JhengHei"/>
                <w:color w:val="202B33"/>
                <w:sz w:val="19"/>
              </w:rPr>
              <w:t xml:space="preserve">真實資料與有權責正式決議另行取得；不得替代決議</w:t>
            </w:r>
          </w:p>
        </w:tc>
        <w:tc>
          <w:tcPr>
            <w:tcW w:type="dxa" w:w="1674"/>
            <w:vAlign w:val="center"/>
            <w:tcMar>
              <w:top w:w="45" w:type="dxa"/>
              <w:start w:w="75" w:type="dxa"/>
              <w:bottom w:w="45" w:type="dxa"/>
              <w:end w:w="75" w:type="dxa"/>
            </w:tcMar>
          </w:tcPr>
          <w:p>
            <w:pPr>
              <w:pStyle w:val="Compact"/>
              <w:spacing w:before="0" w:after="0" w:line="240" w:lineRule="auto"/>
            </w:pPr>
            <w:r>
              <w:rPr>
                <w:rFonts w:ascii="Microsoft JhengHei" w:hAnsi="Microsoft JhengHei" w:eastAsia="Microsoft JhengHei" w:cs="Microsoft JhengHei"/>
                <w:color w:val="202B33"/>
                <w:sz w:val="19"/>
              </w:rPr>
              <w:t xml:space="preserve">SAMPLE / SYNTHETIC</w:t>
            </w:r>
          </w:p>
        </w:tc>
      </w:tr>
    </w:tbl>
    <w:bookmarkEnd w:id="42"/>
    <w:bookmarkStart w:id="43" w:name="報告聲明"/>
    <w:p>
      <w:pPr>
        <w:pStyle w:val="Heading2"/>
        <w:keepNext/>
        <w:pageBreakBefore/>
      </w:pPr>
      <w:r>
        <w:rPr>
          <w:rFonts w:ascii="Microsoft JhengHei" w:hAnsi="Microsoft JhengHei" w:eastAsia="Microsoft JhengHei" w:cs="Microsoft JhengHei"/>
          <w:color w:val="15324B"/>
          <w:sz w:val="27"/>
        </w:rPr>
        <w:t xml:space="preserve">16. </w:t>
      </w:r>
      <w:r>
        <w:rPr>
          <w:rFonts w:hint="eastAsia" w:ascii="Microsoft JhengHei" w:hAnsi="Microsoft JhengHei" w:eastAsia="Microsoft JhengHei" w:cs="Microsoft JhengHei"/>
          <w:color w:val="15324B"/>
          <w:sz w:val="27"/>
        </w:rPr>
        <w:t xml:space="preserve">報告聲明</w:t>
      </w:r>
    </w:p>
    <w:p>
      <w:pPr>
        <w:pStyle w:val="FirstParagraph"/>
      </w:pPr>
      <w:r>
        <w:rPr>
          <w:rFonts w:hint="eastAsia" w:ascii="Microsoft JhengHei" w:hAnsi="Microsoft JhengHei" w:eastAsia="Microsoft JhengHei" w:cs="Microsoft JhengHei"/>
          <w:sz w:val="22"/>
        </w:rPr>
        <w:t xml:space="preserve">本報告使用的日期、回覆、樣本流向、答項、分數、比例及衍生結果均已於本件</w:t>
      </w:r>
      <w:r>
        <w:rPr>
          <w:rFonts w:ascii="Microsoft JhengHei" w:hAnsi="Microsoft JhengHei" w:eastAsia="Microsoft JhengHei" w:cs="Microsoft JhengHei"/>
          <w:sz w:val="22"/>
        </w:rPr>
        <w:t xml:space="preserve"> replacement register </w:t>
      </w:r>
      <w:r>
        <w:rPr>
          <w:rFonts w:hint="eastAsia" w:ascii="Microsoft JhengHei" w:hAnsi="Microsoft JhengHei" w:eastAsia="Microsoft JhengHei" w:cs="Microsoft JhengHei"/>
          <w:sz w:val="22"/>
        </w:rPr>
        <w:t xml:space="preserve">逐項登錄。所有內容均為</w:t>
      </w:r>
      <w:r>
        <w:rPr>
          <w:rFonts w:ascii="Microsoft JhengHei" w:hAnsi="Microsoft JhengHei" w:eastAsia="Microsoft JhengHei" w:cs="Microsoft JhengHei"/>
          <w:sz w:val="22"/>
        </w:rPr>
        <w:t xml:space="preserve"> </w:t>
      </w:r>
      <w:r>
        <w:rPr>
          <w:rFonts w:hint="eastAsia" w:ascii="Microsoft JhengHei" w:hAnsi="Microsoft JhengHei" w:eastAsia="Microsoft JhengHei" w:cs="Microsoft JhengHei"/>
          <w:sz w:val="22"/>
        </w:rPr>
        <w:t xml:space="preserve">SAMPLE／SYNTHETIC，不得轉述為協會實際調查、真實會員意見、訓練績效、正式核准或外部第三方證據。凡涉及真人、真實樣本、資源、會議、決議或外部原件，均須以合法可核對來源另行證明。</w:t>
      </w:r>
    </w:p>
    <w:p>
      <w:pPr>
        <w:pStyle w:val="BodyText"/>
      </w:pPr>
      <w:r>
        <w:rPr>
          <w:rFonts w:hint="eastAsia" w:ascii="Microsoft JhengHei" w:hAnsi="Microsoft JhengHei" w:eastAsia="Microsoft JhengHei" w:cs="Microsoft JhengHei"/>
          <w:b/>
          <w:bCs/>
          <w:sz w:val="22"/>
        </w:rPr>
        <w:t xml:space="preserve">採用界線：</w:t>
      </w:r>
      <w:r>
        <w:rPr>
          <w:rFonts w:ascii="Microsoft JhengHei" w:hAnsi="Microsoft JhengHei" w:eastAsia="Microsoft JhengHei" w:cs="Microsoft JhengHei"/>
          <w:sz w:val="22"/>
        </w:rPr>
        <w:t xml:space="preserve"> </w:t>
      </w:r>
      <w:r>
        <w:rPr>
          <w:rFonts w:hint="eastAsia" w:ascii="Microsoft JhengHei" w:hAnsi="Microsoft JhengHei" w:eastAsia="Microsoft JhengHei" w:cs="Microsoft JhengHei"/>
          <w:sz w:val="22"/>
        </w:rPr>
        <w:t xml:space="preserve">本報告只示範分析方法與判讀限制；用於真實工作時，須以合法取得的原始資料依第13節重新計算，並循權責程序確認。本文件不構成協會實際調查、決策或正式核准。</w:t>
      </w:r>
    </w:p>
    <w:bookmarkEnd w:id="43"/>
    <w:bookmarkEnd w:id="44"/>
    <w:sectPr>
      <w:headerReference w:type="default" r:id="rId9"/>
      <w:footerReference w:type="default" r:id="rId10"/>
      <w:footnotePr>
        <w:numRestart w:val="eachSect"/>
      </w:footnotePr>
      <w:pgSz w:w="11906" w:h="16838"/>
      <w:pgMar w:top="907" w:bottom="907" w:left="964" w:right="964" w:header="454" w:footer="4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JhengHei" w:hAnsi="Microsoft JhengHei" w:eastAsia="Microsoft JhengHei" w:cs="Microsoft JhengHei"/>
        <w:color w:val="5B6870"/>
        <w:sz w:val="17"/>
      </w:rPr>
      <w:t xml:space="preserve">示範資料不得作為真實調查、協會決議或核准證據　｜　頁 </w:t>
    </w:r>
    <w:fldSimple w:instr="PAGE"/>
    <w:r>
      <w:rPr>
        <w:rFonts w:ascii="Microsoft JhengHei" w:hAnsi="Microsoft JhengHei" w:eastAsia="Microsoft JhengHei" w:cs="Microsoft JhengHei"/>
        <w:color w:val="5B6870"/>
        <w:sz w:val="17"/>
      </w:rPr>
      <w:t xml:space="preserve"> / </w:t>
    </w:r>
    <w:fldSimple w:instr="NUMPAGES"/>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JhengHei" w:hAnsi="Microsoft JhengHei" w:eastAsia="Microsoft JhengHei" w:cs="Microsoft JhengHei"/>
        <w:color w:val="5B6870"/>
        <w:sz w:val="17"/>
      </w:rPr>
      <w:t>原始點關懷協會｜TTQS 候選示範文件｜SAMPLE / SYNTHETIC</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line="269" w:lineRule="auto"/>
    </w:pPr>
    <w:rPr>
      <w:rFonts w:ascii="Microsoft JhengHei" w:hAnsi="Microsoft JhengHei" w:eastAsia="Microsoft JhengHei" w:cs="Microsoft JhengHei"/>
      <w:color w:val="202B33"/>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keepNext/>
      <w:spacing w:after="100" w:line="240" w:lineRule="auto" w:before="0"/>
      <w:contextualSpacing/>
      <w:jc w:val="center"/>
    </w:pPr>
    <w:rPr>
      <w:rFonts w:asciiTheme="majorHAnsi" w:cstheme="majorBidi" w:eastAsiaTheme="majorEastAsia" w:hAnsiTheme="majorHAnsi" w:ascii="Microsoft JhengHei" w:hAnsi="Microsoft JhengHei" w:eastAsia="Microsoft JhengHei" w:cs="Microsoft JhengHei"/>
      <w:b/>
      <w:color w:val="15324B"/>
      <w:sz w:val="4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pageBreakBefore w:val="0"/>
      <w:spacing w:after="100" w:before="240"/>
      <w:outlineLvl w:val="0"/>
    </w:pPr>
    <w:rPr>
      <w:rFonts w:asciiTheme="majorHAnsi" w:cstheme="majorBidi" w:eastAsiaTheme="majorEastAsia" w:hAnsiTheme="majorHAnsi" w:ascii="Microsoft JhengHei" w:hAnsi="Microsoft JhengHei" w:eastAsia="Microsoft JhengHei" w:cs="Microsoft JhengHei"/>
      <w:b/>
      <w:color w:val="15324B"/>
      <w:sz w:val="32"/>
      <w:szCs w:val="40"/>
    </w:rPr>
  </w:style>
  <w:style w:styleId="Heading2" w:type="paragraph">
    <w:name w:val="heading 2"/>
    <w:basedOn w:val="Normal"/>
    <w:next w:val="BodyText"/>
    <w:link w:val="Heading2Char"/>
    <w:uiPriority w:val="9"/>
    <w:semiHidden/>
    <w:unhideWhenUsed/>
    <w:qFormat/>
    <w:rsid w:val="00A10FD9"/>
    <w:pPr>
      <w:keepNext/>
      <w:keepLines/>
      <w:spacing w:after="100" w:before="240"/>
      <w:outlineLvl w:val="1"/>
    </w:pPr>
    <w:rPr>
      <w:rFonts w:asciiTheme="majorHAnsi" w:cstheme="majorBidi" w:eastAsiaTheme="majorEastAsia" w:hAnsiTheme="majorHAnsi" w:ascii="Microsoft JhengHei" w:hAnsi="Microsoft JhengHei" w:eastAsia="Microsoft JhengHei" w:cs="Microsoft JhengHei"/>
      <w:b/>
      <w:color w:val="15324B"/>
      <w:sz w:val="27"/>
      <w:szCs w:val="32"/>
    </w:rPr>
  </w:style>
  <w:style w:styleId="Heading3" w:type="paragraph">
    <w:name w:val="heading 3"/>
    <w:basedOn w:val="Normal"/>
    <w:next w:val="BodyText"/>
    <w:link w:val="Heading3Char"/>
    <w:uiPriority w:val="9"/>
    <w:semiHidden/>
    <w:unhideWhenUsed/>
    <w:qFormat/>
    <w:rsid w:val="00A10FD9"/>
    <w:pPr>
      <w:keepNext/>
      <w:keepLines/>
      <w:spacing w:after="100" w:before="240"/>
      <w:outlineLvl w:val="2"/>
    </w:pPr>
    <w:rPr>
      <w:rFonts w:cstheme="majorBidi" w:eastAsiaTheme="majorEastAsia" w:ascii="Microsoft JhengHei" w:hAnsi="Microsoft JhengHei" w:eastAsia="Microsoft JhengHei" w:cs="Microsoft JhengHei"/>
      <w:b/>
      <w:color w:val="287A83"/>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0005 目標市場需求分析報告 R05</dc:title>
  <dc:creator/>
  <cp:keywords>TTQS, 0005, I01-E02, SAMPLE, SYNTHETIC</cp:keywords>
  <dcterms:created xsi:type="dcterms:W3CDTF">2026-10-29T15:09:34Z</dcterms:created>
  <dcterms:modified xsi:type="dcterms:W3CDTF">2026-10-29T15:09:34Z</dcterms:modified>
  <dc:subject>I01-E02；R05限定修正0003 R09的Q2/Q11合成值及跨文件對照</dc:subject>
</cp:coreProperties>
</file>

<file path=docProps/custom.xml><?xml version="1.0" encoding="utf-8"?>
<Properties xmlns="http://schemas.openxmlformats.org/officeDocument/2006/custom-properties" xmlns:vt="http://schemas.openxmlformats.org/officeDocument/2006/docPropsVTypes"/>
</file>