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目標市場需求分析報告"/>
    <w:p>
      <w:pPr>
        <w:pStyle w:val="Title"/>
        <w:jc w:val="center"/>
      </w:pPr>
      <w:r>
        <w:rPr>
          <w:rFonts w:hint="eastAsia" w:ascii="Microsoft JhengHei" w:hAnsi="Microsoft JhengHei" w:eastAsia="Microsoft JhengHei" w:cs="Microsoft JhengHei"/>
          <w:sz w:val="44"/>
        </w:rPr>
        <w:t xml:space="preserve">0005《目標市場需求分析報告》</w:t>
      </w:r>
    </w:p>
    <w:p>
      <w:pPr>
        <w:pStyle w:val="FirstParagraph"/>
      </w:pPr>
      <w:r>
        <w:rPr>
          <w:rFonts w:hint="eastAsia" w:ascii="Microsoft JhengHei" w:hAnsi="Microsoft JhengHei" w:eastAsia="Microsoft JhengHei" w:cs="Microsoft JhengHei"/>
          <w:b/>
          <w:bCs/>
          <w:sz w:val="22"/>
        </w:rPr>
        <w:t xml:space="preserve">文件識別：</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0005｜I01-E02</w:t>
      </w:r>
      <w:r>
        <w:rPr>
          <w:rFonts w:ascii="Microsoft JhengHei" w:hAnsi="Microsoft JhengHei" w:eastAsia="Microsoft JhengHei" w:cs="Microsoft JhengHei"/>
          <w:sz w:val="22"/>
        </w:rPr>
        <w:br/>
      </w:r>
      <w:r>
        <w:rPr>
          <w:rFonts w:hint="eastAsia" w:ascii="Microsoft JhengHei" w:hAnsi="Microsoft JhengHei" w:eastAsia="Microsoft JhengHei" w:cs="Microsoft JhengHei"/>
          <w:b/>
          <w:bCs/>
          <w:sz w:val="22"/>
        </w:rPr>
        <w:t xml:space="preserve">資料性質：</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SAMPLE／SYNTHETIC</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完整示範；所有答項與調查流向均為合成資料，不代表任何協會實際調查、會員意見或市場成果。</w:t>
      </w:r>
      <w:r>
        <w:rPr>
          <w:rFonts w:ascii="Microsoft JhengHei" w:hAnsi="Microsoft JhengHei" w:eastAsia="Microsoft JhengHei" w:cs="Microsoft JhengHei"/>
          <w:sz w:val="22"/>
        </w:rPr>
        <w:br/>
      </w:r>
      <w:r>
        <w:rPr>
          <w:rFonts w:hint="eastAsia" w:ascii="Microsoft JhengHei" w:hAnsi="Microsoft JhengHei" w:eastAsia="Microsoft JhengHei" w:cs="Microsoft JhengHei"/>
          <w:b/>
          <w:bCs/>
          <w:sz w:val="22"/>
        </w:rPr>
        <w:t xml:space="preserve">分析資料日：</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2026-10-28（合成答卷日期）</w:t>
      </w:r>
      <w:r>
        <w:rPr>
          <w:rFonts w:ascii="Microsoft JhengHei" w:hAnsi="Microsoft JhengHei" w:eastAsia="Microsoft JhengHei" w:cs="Microsoft JhengHei"/>
          <w:sz w:val="22"/>
        </w:rPr>
        <w:br/>
      </w:r>
      <w:r>
        <w:rPr>
          <w:rFonts w:hint="eastAsia" w:ascii="Microsoft JhengHei" w:hAnsi="Microsoft JhengHei" w:eastAsia="Microsoft JhengHei" w:cs="Microsoft JhengHei"/>
          <w:b/>
          <w:bCs/>
          <w:sz w:val="22"/>
        </w:rPr>
        <w:t xml:space="preserve">文字稿編製日：</w:t>
      </w:r>
      <w:r>
        <w:rPr>
          <w:rFonts w:ascii="Microsoft JhengHei" w:hAnsi="Microsoft JhengHei" w:eastAsia="Microsoft JhengHei" w:cs="Microsoft JhengHei"/>
          <w:sz w:val="22"/>
        </w:rPr>
        <w:t xml:space="preserve"> </w:t>
      </w:r>
      <w:r>
        <w:rPr>
          <w:rFonts w:ascii="Microsoft JhengHei" w:hAnsi="Microsoft JhengHei" w:eastAsia="Microsoft JhengHei" w:cs="Microsoft JhengHei"/>
          <w:sz w:val="22"/>
        </w:rPr>
        <w:t xml:space="preserve">2026-10-29</w:t>
      </w:r>
      <w:r>
        <w:rPr>
          <w:rFonts w:ascii="Microsoft JhengHei" w:hAnsi="Microsoft JhengHei" w:eastAsia="Microsoft JhengHei" w:cs="Microsoft JhengHei"/>
          <w:sz w:val="22"/>
        </w:rPr>
        <w:br/>
      </w:r>
      <w:r>
        <w:rPr>
          <w:rFonts w:hint="eastAsia" w:ascii="Microsoft JhengHei" w:hAnsi="Microsoft JhengHei" w:eastAsia="Microsoft JhengHei" w:cs="Microsoft JhengHei"/>
          <w:b/>
          <w:bCs/>
          <w:sz w:val="22"/>
        </w:rPr>
        <w:t xml:space="preserve">閱讀用途：</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供協會承辦人與主管檢視如何從需求資料計算、解讀、標示限制並提出下一步；本稿不是開課核准、年度計畫、會議決議或正式</w:t>
      </w:r>
      <w:r>
        <w:rPr>
          <w:rFonts w:ascii="Microsoft JhengHei" w:hAnsi="Microsoft JhengHei" w:eastAsia="Microsoft JhengHei" w:cs="Microsoft JhengHei"/>
          <w:sz w:val="22"/>
        </w:rPr>
        <w:t xml:space="preserve"> TTQS </w:t>
      </w:r>
      <w:r>
        <w:rPr>
          <w:rFonts w:hint="eastAsia" w:ascii="Microsoft JhengHei" w:hAnsi="Microsoft JhengHei" w:eastAsia="Microsoft JhengHei" w:cs="Microsoft JhengHei"/>
          <w:sz w:val="22"/>
        </w:rPr>
        <w:t xml:space="preserve">接受證明。</w:t>
      </w:r>
    </w:p>
    <w:bookmarkStart w:id="20" w:name="使用導讀30-秒"/>
    <w:p>
      <w:pPr>
        <w:pStyle w:val="Heading2"/>
        <w:keepNext/>
      </w:pPr>
      <w:r>
        <w:rPr>
          <w:rFonts w:hint="eastAsia" w:ascii="Microsoft JhengHei" w:hAnsi="Microsoft JhengHei" w:eastAsia="Microsoft JhengHei" w:cs="Microsoft JhengHei"/>
          <w:color w:val="15324B"/>
          <w:sz w:val="27"/>
        </w:rPr>
        <w:t xml:space="preserve">使用導讀（30</w:t>
      </w:r>
      <w:r>
        <w:rPr>
          <w:rFonts w:ascii="Microsoft JhengHei" w:hAnsi="Microsoft JhengHei" w:eastAsia="Microsoft JhengHei" w:cs="Microsoft JhengHei"/>
          <w:color w:val="15324B"/>
          <w:sz w:val="27"/>
        </w:rPr>
        <w:t xml:space="preserve"> </w:t>
      </w:r>
      <w:r>
        <w:rPr>
          <w:rFonts w:hint="eastAsia" w:ascii="Microsoft JhengHei" w:hAnsi="Microsoft JhengHei" w:eastAsia="Microsoft JhengHei" w:cs="Microsoft JhengHei"/>
          <w:color w:val="15324B"/>
          <w:sz w:val="27"/>
        </w:rPr>
        <w:t xml:space="preserve">秒）</w:t>
      </w:r>
    </w:p>
    <w:p>
      <w:pPr>
        <w:pStyle w:val="FirstParagraph"/>
      </w:pPr>
      <w:r>
        <w:rPr>
          <w:rFonts w:hint="eastAsia" w:ascii="Microsoft JhengHei" w:hAnsi="Microsoft JhengHei" w:eastAsia="Microsoft JhengHei" w:cs="Microsoft JhengHei"/>
          <w:sz w:val="22"/>
        </w:rPr>
        <w:t xml:space="preserve">這份報告回答「示範樣本中出現哪些訓練需求訊號、目前證據能支持到哪裡、下一步要補什麼資料」。示範資料只有一份有效合成答卷：答卷內需求排序依序為服務流程與紀錄、溝通與轉介界線、志工合作與安全；緊急度自評為</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4／5，信心自評為</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2／5。這些結果只能示範分析方式，不能估計整體志工或任何真實市場的需求比例。</w:t>
      </w:r>
    </w:p>
    <w:p>
      <w:pPr>
        <w:pStyle w:val="BodyText"/>
      </w:pPr>
      <w:r>
        <w:rPr>
          <w:rFonts w:hint="eastAsia" w:ascii="Microsoft JhengHei" w:hAnsi="Microsoft JhengHei" w:eastAsia="Microsoft JhengHei" w:cs="Microsoft JhengHei"/>
          <w:sz w:val="22"/>
        </w:rPr>
        <w:t xml:space="preserve">本報告只負責需求彙整、分析、限制與建議。0003《目標市場需求調查問卷》保存題目、選項與量尺；0004《目標市場調查執行與樣本紀錄》保存執行及樣本流向。本件不重印問卷，也不取代執行紀錄。</w:t>
      </w:r>
    </w:p>
    <w:bookmarkEnd w:id="20"/>
    <w:bookmarkStart w:id="21" w:name="分析摘要"/>
    <w:p>
      <w:pPr>
        <w:pStyle w:val="Heading2"/>
        <w:keepNext/>
      </w:pPr>
      <w:r>
        <w:rPr>
          <w:rFonts w:ascii="Microsoft JhengHei" w:hAnsi="Microsoft JhengHei" w:eastAsia="Microsoft JhengHei" w:cs="Microsoft JhengHei"/>
          <w:color w:val="15324B"/>
          <w:sz w:val="27"/>
        </w:rPr>
        <w:t xml:space="preserve">1. </w:t>
      </w:r>
      <w:r>
        <w:rPr>
          <w:rFonts w:hint="eastAsia" w:ascii="Microsoft JhengHei" w:hAnsi="Microsoft JhengHei" w:eastAsia="Microsoft JhengHei" w:cs="Microsoft JhengHei"/>
          <w:color w:val="15324B"/>
          <w:sz w:val="27"/>
        </w:rPr>
        <w:t xml:space="preserve">分析摘要</w:t>
      </w:r>
    </w:p>
    <w:tbl>
      <w:tblPr>
        <w:tblStyle w:val="Table"/>
        <w:tblW w:type="pct" w:w="5000"/>
        <w:jc w:val="center"/>
        <w:tblLayout w:type="fixed"/>
        <w:tblLook w:firstRow="1" w:lastRow="0" w:firstColumn="0" w:lastColumn="0" w:noHBand="0" w:noVBand="0" w:val="002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2640"/>
        <w:gridCol w:w="2640"/>
        <w:gridCol w:w="2640"/>
      </w:tblGrid>
      <w:tr>
        <w:trPr>
          <w:tblHeader w:val="on"/>
          <w:cantSplit/>
        </w:trPr>
        <w:tc>
          <w:tcPr>
            <w:tcW w:type="dxa" w:w="199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決策閱讀項目</w:t>
            </w:r>
          </w:p>
        </w:tc>
        <w:tc>
          <w:tcPr>
            <w:tcW w:type="dxa" w:w="3991"/>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本次</w:t>
            </w:r>
            <w:r>
              <w:rPr>
                <w:rFonts w:ascii="Microsoft JhengHei" w:hAnsi="Microsoft JhengHei" w:eastAsia="Microsoft JhengHei" w:cs="Microsoft JhengHei"/>
                <w:b/>
                <w:color w:val="FFFFFF"/>
                <w:sz w:val="19"/>
              </w:rPr>
              <w:t xml:space="preserve"> </w:t>
            </w:r>
            <w:r>
              <w:rPr>
                <w:rFonts w:hint="eastAsia" w:ascii="Microsoft JhengHei" w:hAnsi="Microsoft JhengHei" w:eastAsia="Microsoft JhengHei" w:cs="Microsoft JhengHei"/>
                <w:b/>
                <w:color w:val="FFFFFF"/>
                <w:sz w:val="19"/>
              </w:rPr>
              <w:t xml:space="preserve">SAMPLE／SYNTHETIC</w:t>
            </w:r>
            <w:r>
              <w:rPr>
                <w:rFonts w:ascii="Microsoft JhengHei" w:hAnsi="Microsoft JhengHei" w:eastAsia="Microsoft JhengHei" w:cs="Microsoft JhengHei"/>
                <w:b/>
                <w:color w:val="FFFFFF"/>
                <w:sz w:val="19"/>
              </w:rPr>
              <w:t xml:space="preserve"> </w:t>
            </w:r>
            <w:r>
              <w:rPr>
                <w:rFonts w:hint="eastAsia" w:ascii="Microsoft JhengHei" w:hAnsi="Microsoft JhengHei" w:eastAsia="Microsoft JhengHei" w:cs="Microsoft JhengHei"/>
                <w:b/>
                <w:color w:val="FFFFFF"/>
                <w:sz w:val="19"/>
              </w:rPr>
              <w:t xml:space="preserve">結果</w:t>
            </w:r>
          </w:p>
        </w:tc>
        <w:tc>
          <w:tcPr>
            <w:tcW w:type="dxa" w:w="3991"/>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可支持的判讀</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官方要求</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目標市場需求調查。</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本件呈現需求資料的整理、分析及後續處理建議。</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有效分析樣本</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1 </w:t>
            </w:r>
            <w:r>
              <w:rPr>
                <w:rFonts w:hint="eastAsia" w:ascii="Microsoft JhengHei" w:hAnsi="Microsoft JhengHei" w:eastAsia="Microsoft JhengHei" w:cs="Microsoft JhengHei"/>
                <w:color w:val="202B33"/>
                <w:sz w:val="19"/>
              </w:rPr>
              <w:t xml:space="preserve">份合成答卷</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僅能描述該筆示範答卷，無法推論母體或不同族群差異。</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答卷內需求排序</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服務流程與紀錄；溝通與轉介界線；志工合作與安全</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這是單一答卷的排序，不是市場排行。</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緊急度與信心</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緊急度</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4／5；信心</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2／5</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兩個自評指標構念不同，只可作為追問方向。</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服務偏好訊號</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面對面、週末上午、單次</w:t>
            </w:r>
            <w:r>
              <w:rPr>
                <w:rFonts w:ascii="Microsoft JhengHei" w:hAnsi="Microsoft JhengHei" w:eastAsia="Microsoft JhengHei" w:cs="Microsoft JhengHei"/>
                <w:color w:val="202B33"/>
                <w:sz w:val="19"/>
              </w:rPr>
              <w:t xml:space="preserve"> 3 </w:t>
            </w:r>
            <w:r>
              <w:rPr>
                <w:rFonts w:hint="eastAsia" w:ascii="Microsoft JhengHei" w:hAnsi="Microsoft JhengHei" w:eastAsia="Microsoft JhengHei" w:cs="Microsoft JhengHei"/>
                <w:color w:val="202B33"/>
                <w:sz w:val="19"/>
              </w:rPr>
              <w:t xml:space="preserve">小時；費用偏好為新臺幣</w:t>
            </w:r>
            <w:r>
              <w:rPr>
                <w:rFonts w:ascii="Microsoft JhengHei" w:hAnsi="Microsoft JhengHei" w:eastAsia="Microsoft JhengHei" w:cs="Microsoft JhengHei"/>
                <w:color w:val="202B33"/>
                <w:sz w:val="19"/>
              </w:rPr>
              <w:t xml:space="preserve"> 0–300 </w:t>
            </w:r>
            <w:r>
              <w:rPr>
                <w:rFonts w:hint="eastAsia" w:ascii="Microsoft JhengHei" w:hAnsi="Microsoft JhengHei" w:eastAsia="Microsoft JhengHei" w:cs="Microsoft JhengHei"/>
                <w:color w:val="202B33"/>
                <w:sz w:val="19"/>
              </w:rPr>
              <w:t xml:space="preserve">元</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只是一名合成回覆者的偏好，不能視為定價、可負擔性或開課條件。</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建議</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先以真實、合規資料確認目標對象與需求分布，再討論課程方案</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本報告沒有協會決議，也不授權招生、開課或支出。</w:t>
            </w:r>
          </w:p>
        </w:tc>
      </w:tr>
    </w:tbl>
    <w:p>
      <w:pPr>
        <w:pStyle w:val="BodyText"/>
      </w:pPr>
      <w:r>
        <w:rPr>
          <w:rFonts w:hint="eastAsia" w:ascii="Microsoft JhengHei" w:hAnsi="Microsoft JhengHei" w:eastAsia="Microsoft JhengHei" w:cs="Microsoft JhengHei"/>
          <w:b/>
          <w:bCs/>
          <w:sz w:val="22"/>
        </w:rPr>
        <w:t xml:space="preserve">結論：</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這份示範資料足以展示計算與分析流程，但證據強度極低。不得據此宣稱「志工普遍需要」上述課程，也不得將任何偏好寫成真實需求或協會決定。</w:t>
      </w:r>
    </w:p>
    <w:bookmarkEnd w:id="21"/>
    <w:bookmarkStart w:id="22" w:name="官方要求與本報告範圍"/>
    <w:p>
      <w:pPr>
        <w:pStyle w:val="Heading2"/>
        <w:keepNext/>
      </w:pPr>
      <w:r>
        <w:rPr>
          <w:rFonts w:ascii="Microsoft JhengHei" w:hAnsi="Microsoft JhengHei" w:eastAsia="Microsoft JhengHei" w:cs="Microsoft JhengHei"/>
          <w:color w:val="15324B"/>
          <w:sz w:val="27"/>
        </w:rPr>
        <w:t xml:space="preserve">2. </w:t>
      </w:r>
      <w:r>
        <w:rPr>
          <w:rFonts w:hint="eastAsia" w:ascii="Microsoft JhengHei" w:hAnsi="Microsoft JhengHei" w:eastAsia="Microsoft JhengHei" w:cs="Microsoft JhengHei"/>
          <w:color w:val="15324B"/>
          <w:sz w:val="27"/>
        </w:rPr>
        <w:t xml:space="preserve">官方要求與本報告範圍</w:t>
      </w:r>
    </w:p>
    <w:p>
      <w:pPr>
        <w:pStyle w:val="FirstParagraph"/>
      </w:pPr>
      <w:r>
        <w:rPr>
          <w:rFonts w:hint="eastAsia" w:ascii="Microsoft JhengHei" w:hAnsi="Microsoft JhengHei" w:eastAsia="Microsoft JhengHei" w:cs="Microsoft JhengHei"/>
          <w:sz w:val="22"/>
        </w:rPr>
        <w:t xml:space="preserve">官方《TTQS</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查核佐證文件資料表－訓練機構版》第</w:t>
      </w:r>
      <w:r>
        <w:rPr>
          <w:rFonts w:ascii="Microsoft JhengHei" w:hAnsi="Microsoft JhengHei" w:eastAsia="Microsoft JhengHei" w:cs="Microsoft JhengHei"/>
          <w:sz w:val="22"/>
        </w:rPr>
        <w:t xml:space="preserve"> 1 </w:t>
      </w:r>
      <w:r>
        <w:rPr>
          <w:rFonts w:hint="eastAsia" w:ascii="Microsoft JhengHei" w:hAnsi="Microsoft JhengHei" w:eastAsia="Microsoft JhengHei" w:cs="Microsoft JhengHei"/>
          <w:sz w:val="22"/>
        </w:rPr>
        <w:t xml:space="preserve">頁列示的佐證文字為「目標市場需求調查。」本報告聚焦於調查結果如何被整理成可追溯的需求分析，並明列資料母數、計算口徑、分析結果、限制與建議。</w:t>
      </w:r>
    </w:p>
    <w:p>
      <w:pPr>
        <w:pStyle w:val="BodyText"/>
      </w:pPr>
      <w:r>
        <w:rPr>
          <w:rFonts w:hint="eastAsia" w:ascii="Microsoft JhengHei" w:hAnsi="Microsoft JhengHei" w:eastAsia="Microsoft JhengHei" w:cs="Microsoft JhengHei"/>
          <w:sz w:val="22"/>
        </w:rPr>
        <w:t xml:space="preserve">本報告的分析範圍包括：</w:t>
      </w:r>
    </w:p>
    <w:p>
      <w:pPr>
        <w:pStyle w:val="Compact"/>
        <w:numPr>
          <w:ilvl w:val="0"/>
          <w:numId w:val="1001"/>
        </w:numPr>
      </w:pPr>
      <w:r>
        <w:rPr>
          <w:rFonts w:hint="eastAsia" w:ascii="Microsoft JhengHei" w:hAnsi="Microsoft JhengHei" w:eastAsia="Microsoft JhengHei" w:cs="Microsoft JhengHei"/>
          <w:sz w:val="22"/>
        </w:rPr>
        <w:t xml:space="preserve">將有效回覆與無效回覆分開，說明分析分母。</w:t>
      </w:r>
    </w:p>
    <w:p>
      <w:pPr>
        <w:pStyle w:val="Compact"/>
        <w:numPr>
          <w:ilvl w:val="0"/>
          <w:numId w:val="1001"/>
        </w:numPr>
      </w:pPr>
      <w:r>
        <w:rPr>
          <w:rFonts w:hint="eastAsia" w:ascii="Microsoft JhengHei" w:hAnsi="Microsoft JhengHei" w:eastAsia="Microsoft JhengHei" w:cs="Microsoft JhengHei"/>
          <w:sz w:val="22"/>
        </w:rPr>
        <w:t xml:space="preserve">彙整需求排序、緊急度、信心、學習偏好、障礙及預期改善方向。</w:t>
      </w:r>
    </w:p>
    <w:p>
      <w:pPr>
        <w:pStyle w:val="Compact"/>
        <w:numPr>
          <w:ilvl w:val="0"/>
          <w:numId w:val="1001"/>
        </w:numPr>
      </w:pPr>
      <w:r>
        <w:rPr>
          <w:rFonts w:hint="eastAsia" w:ascii="Microsoft JhengHei" w:hAnsi="Microsoft JhengHei" w:eastAsia="Microsoft JhengHei" w:cs="Microsoft JhengHei"/>
          <w:sz w:val="22"/>
        </w:rPr>
        <w:t xml:space="preserve">標示只有一份有效合成答卷的限制，不把答卷內排序寫成市場普遍排名。</w:t>
      </w:r>
    </w:p>
    <w:p>
      <w:pPr>
        <w:pStyle w:val="Compact"/>
        <w:numPr>
          <w:ilvl w:val="0"/>
          <w:numId w:val="1001"/>
        </w:numPr>
      </w:pPr>
      <w:r>
        <w:rPr>
          <w:rFonts w:hint="eastAsia" w:ascii="Microsoft JhengHei" w:hAnsi="Microsoft JhengHei" w:eastAsia="Microsoft JhengHei" w:cs="Microsoft JhengHei"/>
          <w:sz w:val="22"/>
        </w:rPr>
        <w:t xml:space="preserve">提供可供協會採用的真實資料替換及後續追蹤方法。</w:t>
      </w:r>
    </w:p>
    <w:p>
      <w:pPr>
        <w:pStyle w:val="FirstParagraph"/>
      </w:pPr>
      <w:r>
        <w:rPr>
          <w:rFonts w:hint="eastAsia" w:ascii="Microsoft JhengHei" w:hAnsi="Microsoft JhengHei" w:eastAsia="Microsoft JhengHei" w:cs="Microsoft JhengHei"/>
          <w:sz w:val="22"/>
        </w:rPr>
        <w:t xml:space="preserve">本報告不承擔問卷設計、接觸邀請、同意取得、逐筆執行紀錄或課程核准。官方</w:t>
      </w:r>
      <w:r>
        <w:rPr>
          <w:rFonts w:ascii="Microsoft JhengHei" w:hAnsi="Microsoft JhengHei" w:eastAsia="Microsoft JhengHei" w:cs="Microsoft JhengHei"/>
          <w:sz w:val="22"/>
        </w:rPr>
        <w:t xml:space="preserve"> PDF </w:t>
      </w:r>
      <w:r>
        <w:rPr>
          <w:rFonts w:hint="eastAsia" w:ascii="Microsoft JhengHei" w:hAnsi="Microsoft JhengHei" w:eastAsia="Microsoft JhengHei" w:cs="Microsoft JhengHei"/>
          <w:sz w:val="22"/>
        </w:rPr>
        <w:t xml:space="preserve">頁面列出的是佐證文字；I01-E02</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是本案對應需求識別，不應誤寫成官方</w:t>
      </w:r>
      <w:r>
        <w:rPr>
          <w:rFonts w:ascii="Microsoft JhengHei" w:hAnsi="Microsoft JhengHei" w:eastAsia="Microsoft JhengHei" w:cs="Microsoft JhengHei"/>
          <w:sz w:val="22"/>
        </w:rPr>
        <w:t xml:space="preserve"> PDF </w:t>
      </w:r>
      <w:r>
        <w:rPr>
          <w:rFonts w:hint="eastAsia" w:ascii="Microsoft JhengHei" w:hAnsi="Microsoft JhengHei" w:eastAsia="Microsoft JhengHei" w:cs="Microsoft JhengHei"/>
          <w:sz w:val="22"/>
        </w:rPr>
        <w:t xml:space="preserve">印出的方框流水號。</w:t>
      </w:r>
    </w:p>
    <w:bookmarkEnd w:id="22"/>
    <w:bookmarkStart w:id="23" w:name="示範目標市場與分析問題"/>
    <w:p>
      <w:pPr>
        <w:pStyle w:val="Heading2"/>
        <w:keepNext/>
      </w:pPr>
      <w:r>
        <w:rPr>
          <w:rFonts w:ascii="Microsoft JhengHei" w:hAnsi="Microsoft JhengHei" w:eastAsia="Microsoft JhengHei" w:cs="Microsoft JhengHei"/>
          <w:color w:val="15324B"/>
          <w:sz w:val="27"/>
        </w:rPr>
        <w:t xml:space="preserve">3. </w:t>
      </w:r>
      <w:r>
        <w:rPr>
          <w:rFonts w:hint="eastAsia" w:ascii="Microsoft JhengHei" w:hAnsi="Microsoft JhengHei" w:eastAsia="Microsoft JhengHei" w:cs="Microsoft JhengHei"/>
          <w:color w:val="15324B"/>
          <w:sz w:val="27"/>
        </w:rPr>
        <w:t xml:space="preserve">示範目標市場與分析問題</w:t>
      </w:r>
    </w:p>
    <w:p>
      <w:pPr>
        <w:pStyle w:val="FirstParagraph"/>
      </w:pPr>
      <w:r>
        <w:rPr>
          <w:rFonts w:hint="eastAsia" w:ascii="Microsoft JhengHei" w:hAnsi="Microsoft JhengHei" w:eastAsia="Microsoft JhengHei" w:cs="Microsoft JhengHei"/>
          <w:b/>
          <w:bCs/>
          <w:sz w:val="22"/>
        </w:rPr>
        <w:t xml:space="preserve">示範目標市場假設：</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以參與協會志工服務的人員作為初步觀察群體。這是依合成答卷中的「志工類別」設定的分析情境，尚未經真實名冊、服務範圍或市場調查確認。報告不設定真實地區、人口數、服務量或市場規模。</w:t>
      </w:r>
    </w:p>
    <w:p>
      <w:pPr>
        <w:pStyle w:val="BodyText"/>
      </w:pPr>
      <w:r>
        <w:rPr>
          <w:rFonts w:hint="eastAsia" w:ascii="Microsoft JhengHei" w:hAnsi="Microsoft JhengHei" w:eastAsia="Microsoft JhengHei" w:cs="Microsoft JhengHei"/>
          <w:b/>
          <w:bCs/>
          <w:sz w:val="22"/>
        </w:rPr>
        <w:t xml:space="preserve">分析問題：</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在這份合成小樣本中，答卷者依序提到哪些能力需求？其自評緊急度、信心與參訓偏好為何？現有資料足以支持哪些有限判讀，還需要哪些真實資料才能進入課程規劃？</w:t>
      </w:r>
    </w:p>
    <w:p>
      <w:pPr>
        <w:pStyle w:val="BodyText"/>
      </w:pPr>
      <w:r>
        <w:rPr>
          <w:rFonts w:hint="eastAsia" w:ascii="Microsoft JhengHei" w:hAnsi="Microsoft JhengHei" w:eastAsia="Microsoft JhengHei" w:cs="Microsoft JhengHei"/>
          <w:b/>
          <w:bCs/>
          <w:sz w:val="22"/>
        </w:rPr>
        <w:t xml:space="preserve">不納入的推論：</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本案沒有可驗證的目標市場總人數、抽樣框完整度、真實回收母體、外部市場資料、競爭者比較或服務需求趨勢。因此不估算市場規模、需求成長、付費意願、課程市場占比或預期訓練成效。</w:t>
      </w:r>
    </w:p>
    <w:bookmarkEnd w:id="23"/>
    <w:bookmarkStart w:id="24" w:name="資料來源樣本與流向"/>
    <w:p>
      <w:pPr>
        <w:pStyle w:val="Heading2"/>
        <w:keepNext/>
      </w:pPr>
      <w:r>
        <w:rPr>
          <w:rFonts w:ascii="Microsoft JhengHei" w:hAnsi="Microsoft JhengHei" w:eastAsia="Microsoft JhengHei" w:cs="Microsoft JhengHei"/>
          <w:color w:val="15324B"/>
          <w:sz w:val="27"/>
        </w:rPr>
        <w:t xml:space="preserve">4. </w:t>
      </w:r>
      <w:r>
        <w:rPr>
          <w:rFonts w:hint="eastAsia" w:ascii="Microsoft JhengHei" w:hAnsi="Microsoft JhengHei" w:eastAsia="Microsoft JhengHei" w:cs="Microsoft JhengHei"/>
          <w:color w:val="15324B"/>
          <w:sz w:val="27"/>
        </w:rPr>
        <w:t xml:space="preserve">資料來源、樣本與流向</w:t>
      </w:r>
    </w:p>
    <w:p>
      <w:pPr>
        <w:pStyle w:val="FirstParagraph"/>
      </w:pPr>
      <w:r>
        <w:rPr>
          <w:rFonts w:hint="eastAsia" w:ascii="Microsoft JhengHei" w:hAnsi="Microsoft JhengHei" w:eastAsia="Microsoft JhengHei" w:cs="Microsoft JhengHei"/>
          <w:sz w:val="22"/>
        </w:rPr>
        <w:t xml:space="preserve">本示範的答項來源是</w:t>
      </w:r>
      <w:r>
        <w:rPr>
          <w:rFonts w:ascii="Microsoft JhengHei" w:hAnsi="Microsoft JhengHei" w:eastAsia="Microsoft JhengHei" w:cs="Microsoft JhengHei"/>
          <w:sz w:val="22"/>
        </w:rPr>
        <w:t xml:space="preserve"> 0003 replacement register </w:t>
      </w:r>
      <w:r>
        <w:rPr>
          <w:rFonts w:hint="eastAsia" w:ascii="Microsoft JhengHei" w:hAnsi="Microsoft JhengHei" w:eastAsia="Microsoft JhengHei" w:cs="Microsoft JhengHei"/>
          <w:sz w:val="22"/>
        </w:rPr>
        <w:t xml:space="preserve">所列的一份合成答卷；樣本流向承接</w:t>
      </w:r>
      <w:r>
        <w:rPr>
          <w:rFonts w:ascii="Microsoft JhengHei" w:hAnsi="Microsoft JhengHei" w:eastAsia="Microsoft JhengHei" w:cs="Microsoft JhengHei"/>
          <w:sz w:val="22"/>
        </w:rPr>
        <w:t xml:space="preserve"> 0004 source packet </w:t>
      </w:r>
      <w:r>
        <w:rPr>
          <w:rFonts w:hint="eastAsia" w:ascii="Microsoft JhengHei" w:hAnsi="Microsoft JhengHei" w:eastAsia="Microsoft JhengHei" w:cs="Microsoft JhengHei"/>
          <w:sz w:val="22"/>
        </w:rPr>
        <w:t xml:space="preserve">的合成彙總。這些來源均不是實際調查原件。分析只納入一份有效答卷；不完整／無效答卷及重複收件事件不進入需求計算。</w:t>
      </w:r>
    </w:p>
    <w:tbl>
      <w:tblPr>
        <w:tblStyle w:val="Table"/>
        <w:tblW w:type="pct" w:w="5000"/>
        <w:jc w:val="center"/>
        <w:tblLayout w:type="fixed"/>
        <w:tblLook w:firstRow="1" w:lastRow="0" w:firstColumn="0" w:lastColumn="0" w:noHBand="0" w:noVBand="0" w:val="002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2376"/>
        <w:gridCol w:w="3168"/>
        <w:gridCol w:w="2376"/>
      </w:tblGrid>
      <w:tr>
        <w:trPr>
          <w:tblHeader w:val="on"/>
          <w:cantSplit/>
        </w:trPr>
        <w:tc>
          <w:tcPr>
            <w:tcW w:type="dxa" w:w="199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階段</w:t>
            </w:r>
          </w:p>
        </w:tc>
        <w:tc>
          <w:tcPr>
            <w:tcW w:type="dxa" w:w="3991"/>
            <w:vAlign w:val="center"/>
            <w:tcMar>
              <w:top w:w="65" w:type="dxa"/>
              <w:start w:w="75" w:type="dxa"/>
              <w:bottom w:w="65" w:type="dxa"/>
              <w:end w:w="75" w:type="dxa"/>
            </w:tcMar>
            <w:shd w:fill="15324B"/>
          </w:tcPr>
          <w:p>
            <w:pPr>
              <w:pStyle w:val="Compact"/>
              <w:spacing w:before="0" w:after="0" w:line="240" w:lineRule="auto"/>
              <w:jc w:val="right"/>
            </w:pPr>
            <w:r>
              <w:rPr>
                <w:rFonts w:hint="eastAsia" w:ascii="Microsoft JhengHei" w:hAnsi="Microsoft JhengHei" w:eastAsia="Microsoft JhengHei" w:cs="Microsoft JhengHei"/>
                <w:b/>
                <w:color w:val="FFFFFF"/>
                <w:sz w:val="19"/>
              </w:rPr>
              <w:t xml:space="preserve">合成筆數</w:t>
            </w:r>
          </w:p>
        </w:tc>
        <w:tc>
          <w:tcPr>
            <w:tcW w:type="dxa" w:w="3991"/>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說明</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篩選接觸紀錄</w:t>
            </w:r>
          </w:p>
        </w:tc>
        <w:tc>
          <w:tcPr>
            <w:tcW w:type="dxa" w:w="3991"/>
            <w:vAlign w:val="center"/>
            <w:tcMar>
              <w:top w:w="65" w:type="dxa"/>
              <w:start w:w="75" w:type="dxa"/>
              <w:bottom w:w="65" w:type="dxa"/>
              <w:end w:w="75" w:type="dxa"/>
            </w:tcMar>
          </w:tcPr>
          <w:p>
            <w:pPr>
              <w:pStyle w:val="Compact"/>
              <w:spacing w:before="0" w:after="0" w:line="240" w:lineRule="auto"/>
              <w:jc w:val="right"/>
            </w:pPr>
            <w:r>
              <w:rPr>
                <w:rFonts w:ascii="Microsoft JhengHei" w:hAnsi="Microsoft JhengHei" w:eastAsia="Microsoft JhengHei" w:cs="Microsoft JhengHei"/>
                <w:color w:val="202B33"/>
                <w:sz w:val="19"/>
              </w:rPr>
              <w:t xml:space="preserve">5</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合成流程總數；不是協會真實接觸人數。</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不符合示範資格</w:t>
            </w:r>
          </w:p>
        </w:tc>
        <w:tc>
          <w:tcPr>
            <w:tcW w:type="dxa" w:w="3991"/>
            <w:vAlign w:val="center"/>
            <w:tcMar>
              <w:top w:w="65" w:type="dxa"/>
              <w:start w:w="75" w:type="dxa"/>
              <w:bottom w:w="65" w:type="dxa"/>
              <w:end w:w="75" w:type="dxa"/>
            </w:tcMar>
            <w:shd w:fill="EEF4F7"/>
          </w:tcPr>
          <w:p>
            <w:pPr>
              <w:pStyle w:val="Compact"/>
              <w:spacing w:before="0" w:after="0" w:line="240" w:lineRule="auto"/>
              <w:jc w:val="right"/>
            </w:pPr>
            <w:r>
              <w:rPr>
                <w:rFonts w:ascii="Microsoft JhengHei" w:hAnsi="Microsoft JhengHei" w:eastAsia="Microsoft JhengHei" w:cs="Microsoft JhengHei"/>
                <w:color w:val="202B33"/>
                <w:sz w:val="19"/>
              </w:rPr>
              <w:t xml:space="preserve">1</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不計入合格邀請分母；封包未提供可核實的真實資格事實。</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符合示範資格並邀請</w:t>
            </w:r>
          </w:p>
        </w:tc>
        <w:tc>
          <w:tcPr>
            <w:tcW w:type="dxa" w:w="3991"/>
            <w:vAlign w:val="center"/>
            <w:tcMar>
              <w:top w:w="65" w:type="dxa"/>
              <w:start w:w="75" w:type="dxa"/>
              <w:bottom w:w="65" w:type="dxa"/>
              <w:end w:w="75" w:type="dxa"/>
            </w:tcMar>
          </w:tcPr>
          <w:p>
            <w:pPr>
              <w:pStyle w:val="Compact"/>
              <w:spacing w:before="0" w:after="0" w:line="240" w:lineRule="auto"/>
              <w:jc w:val="right"/>
            </w:pPr>
            <w:r>
              <w:rPr>
                <w:rFonts w:ascii="Microsoft JhengHei" w:hAnsi="Microsoft JhengHei" w:eastAsia="Microsoft JhengHei" w:cs="Microsoft JhengHei"/>
                <w:color w:val="202B33"/>
                <w:sz w:val="19"/>
              </w:rPr>
              <w:t xml:space="preserve">4</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本報告回覆率的邀請分母。</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唯一回覆</w:t>
            </w:r>
          </w:p>
        </w:tc>
        <w:tc>
          <w:tcPr>
            <w:tcW w:type="dxa" w:w="3991"/>
            <w:vAlign w:val="center"/>
            <w:tcMar>
              <w:top w:w="65" w:type="dxa"/>
              <w:start w:w="75" w:type="dxa"/>
              <w:bottom w:w="65" w:type="dxa"/>
              <w:end w:w="75" w:type="dxa"/>
            </w:tcMar>
            <w:shd w:fill="EEF4F7"/>
          </w:tcPr>
          <w:p>
            <w:pPr>
              <w:pStyle w:val="Compact"/>
              <w:spacing w:before="0" w:after="0" w:line="240" w:lineRule="auto"/>
              <w:jc w:val="right"/>
            </w:pPr>
            <w:r>
              <w:rPr>
                <w:rFonts w:ascii="Microsoft JhengHei" w:hAnsi="Microsoft JhengHei" w:eastAsia="Microsoft JhengHei" w:cs="Microsoft JhengHei"/>
                <w:color w:val="202B33"/>
                <w:sz w:val="19"/>
              </w:rPr>
              <w:t xml:space="preserve">2</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包含</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份有效及</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份不完整／無效回覆。</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明確拒絕</w:t>
            </w:r>
          </w:p>
        </w:tc>
        <w:tc>
          <w:tcPr>
            <w:tcW w:type="dxa" w:w="3991"/>
            <w:vAlign w:val="center"/>
            <w:tcMar>
              <w:top w:w="65" w:type="dxa"/>
              <w:start w:w="75" w:type="dxa"/>
              <w:bottom w:w="65" w:type="dxa"/>
              <w:end w:w="75" w:type="dxa"/>
            </w:tcMar>
          </w:tcPr>
          <w:p>
            <w:pPr>
              <w:pStyle w:val="Compact"/>
              <w:spacing w:before="0" w:after="0" w:line="240" w:lineRule="auto"/>
              <w:jc w:val="right"/>
            </w:pPr>
            <w:r>
              <w:rPr>
                <w:rFonts w:ascii="Microsoft JhengHei" w:hAnsi="Microsoft JhengHei" w:eastAsia="Microsoft JhengHei" w:cs="Microsoft JhengHei"/>
                <w:color w:val="202B33"/>
                <w:sz w:val="19"/>
              </w:rPr>
              <w:t xml:space="preserve">1</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邀請結果之一。</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截止時無回覆</w:t>
            </w:r>
          </w:p>
        </w:tc>
        <w:tc>
          <w:tcPr>
            <w:tcW w:type="dxa" w:w="3991"/>
            <w:vAlign w:val="center"/>
            <w:tcMar>
              <w:top w:w="65" w:type="dxa"/>
              <w:start w:w="75" w:type="dxa"/>
              <w:bottom w:w="65" w:type="dxa"/>
              <w:end w:w="75" w:type="dxa"/>
            </w:tcMar>
            <w:shd w:fill="EEF4F7"/>
          </w:tcPr>
          <w:p>
            <w:pPr>
              <w:pStyle w:val="Compact"/>
              <w:spacing w:before="0" w:after="0" w:line="240" w:lineRule="auto"/>
              <w:jc w:val="right"/>
            </w:pPr>
            <w:r>
              <w:rPr>
                <w:rFonts w:ascii="Microsoft JhengHei" w:hAnsi="Microsoft JhengHei" w:eastAsia="Microsoft JhengHei" w:cs="Microsoft JhengHei"/>
                <w:color w:val="202B33"/>
                <w:sz w:val="19"/>
              </w:rPr>
              <w:t xml:space="preserve">1</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邀請結果之一。</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有效回覆</w:t>
            </w:r>
          </w:p>
        </w:tc>
        <w:tc>
          <w:tcPr>
            <w:tcW w:type="dxa" w:w="3991"/>
            <w:vAlign w:val="center"/>
            <w:tcMar>
              <w:top w:w="65" w:type="dxa"/>
              <w:start w:w="75" w:type="dxa"/>
              <w:bottom w:w="65" w:type="dxa"/>
              <w:end w:w="75" w:type="dxa"/>
            </w:tcMar>
          </w:tcPr>
          <w:p>
            <w:pPr>
              <w:pStyle w:val="Compact"/>
              <w:spacing w:before="0" w:after="0" w:line="240" w:lineRule="auto"/>
              <w:jc w:val="right"/>
            </w:pPr>
            <w:r>
              <w:rPr>
                <w:rFonts w:ascii="Microsoft JhengHei" w:hAnsi="Microsoft JhengHei" w:eastAsia="Microsoft JhengHei" w:cs="Microsoft JhengHei"/>
                <w:color w:val="202B33"/>
                <w:sz w:val="19"/>
              </w:rPr>
              <w:t xml:space="preserve">1</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合成代碼</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SYN-0003-001；唯一納入需求分析的答卷。</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不完整／無效回覆</w:t>
            </w:r>
          </w:p>
        </w:tc>
        <w:tc>
          <w:tcPr>
            <w:tcW w:type="dxa" w:w="3991"/>
            <w:vAlign w:val="center"/>
            <w:tcMar>
              <w:top w:w="65" w:type="dxa"/>
              <w:start w:w="75" w:type="dxa"/>
              <w:bottom w:w="65" w:type="dxa"/>
              <w:end w:w="75" w:type="dxa"/>
            </w:tcMar>
            <w:shd w:fill="EEF4F7"/>
          </w:tcPr>
          <w:p>
            <w:pPr>
              <w:pStyle w:val="Compact"/>
              <w:spacing w:before="0" w:after="0" w:line="240" w:lineRule="auto"/>
              <w:jc w:val="right"/>
            </w:pPr>
            <w:r>
              <w:rPr>
                <w:rFonts w:ascii="Microsoft JhengHei" w:hAnsi="Microsoft JhengHei" w:eastAsia="Microsoft JhengHei" w:cs="Microsoft JhengHei"/>
                <w:color w:val="202B33"/>
                <w:sz w:val="19"/>
              </w:rPr>
              <w:t xml:space="preserve">1</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不納入需求分數與需求排序。</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重複收件副本</w:t>
            </w:r>
          </w:p>
        </w:tc>
        <w:tc>
          <w:tcPr>
            <w:tcW w:type="dxa" w:w="3991"/>
            <w:vAlign w:val="center"/>
            <w:tcMar>
              <w:top w:w="65" w:type="dxa"/>
              <w:start w:w="75" w:type="dxa"/>
              <w:bottom w:w="65" w:type="dxa"/>
              <w:end w:w="75" w:type="dxa"/>
            </w:tcMar>
          </w:tcPr>
          <w:p>
            <w:pPr>
              <w:pStyle w:val="Compact"/>
              <w:spacing w:before="0" w:after="0" w:line="240" w:lineRule="auto"/>
              <w:jc w:val="right"/>
            </w:pPr>
            <w:r>
              <w:rPr>
                <w:rFonts w:ascii="Microsoft JhengHei" w:hAnsi="Microsoft JhengHei" w:eastAsia="Microsoft JhengHei" w:cs="Microsoft JhengHei"/>
                <w:color w:val="202B33"/>
                <w:sz w:val="19"/>
              </w:rPr>
              <w:t xml:space="preserve">1</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是額外收件事件，不是新增受訪者或唯一回覆。</w:t>
            </w:r>
          </w:p>
        </w:tc>
      </w:tr>
    </w:tbl>
    <w:p>
      <w:pPr>
        <w:pStyle w:val="BodyText"/>
      </w:pPr>
      <w:r>
        <w:rPr>
          <w:rFonts w:hint="eastAsia" w:ascii="Microsoft JhengHei" w:hAnsi="Microsoft JhengHei" w:eastAsia="Microsoft JhengHei" w:cs="Microsoft JhengHei"/>
          <w:b/>
          <w:bCs/>
          <w:sz w:val="22"/>
        </w:rPr>
        <w:t xml:space="preserve">流向核對：</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篩選</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5＝不符合資格</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1＋符合資格並邀請</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4；邀請</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4＝唯一回覆</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2＋拒絕</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1＋無回覆</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1；唯一回覆</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2＝有效</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1＋不完整／無效</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1；收件事件</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3＝唯一回覆</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2＋重複副本</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1。重複副本不增加任何分析分母。</w:t>
      </w:r>
    </w:p>
    <w:bookmarkEnd w:id="24"/>
    <w:bookmarkStart w:id="25" w:name="指標定義與分母"/>
    <w:p>
      <w:pPr>
        <w:pStyle w:val="Heading2"/>
        <w:keepNext/>
      </w:pPr>
      <w:r>
        <w:rPr>
          <w:rFonts w:ascii="Microsoft JhengHei" w:hAnsi="Microsoft JhengHei" w:eastAsia="Microsoft JhengHei" w:cs="Microsoft JhengHei"/>
          <w:color w:val="15324B"/>
          <w:sz w:val="27"/>
        </w:rPr>
        <w:t xml:space="preserve">5. </w:t>
      </w:r>
      <w:r>
        <w:rPr>
          <w:rFonts w:hint="eastAsia" w:ascii="Microsoft JhengHei" w:hAnsi="Microsoft JhengHei" w:eastAsia="Microsoft JhengHei" w:cs="Microsoft JhengHei"/>
          <w:color w:val="15324B"/>
          <w:sz w:val="27"/>
        </w:rPr>
        <w:t xml:space="preserve">指標定義與分母</w:t>
      </w:r>
    </w:p>
    <w:tbl>
      <w:tblPr>
        <w:tblStyle w:val="Table"/>
        <w:tblW w:type="pct" w:w="5000"/>
        <w:jc w:val="center"/>
        <w:tblLayout w:type="fixed"/>
        <w:tblLook w:firstRow="1" w:lastRow="0" w:firstColumn="0" w:lastColumn="0" w:noHBand="0" w:noVBand="0" w:val="002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1980"/>
        <w:gridCol w:w="1980"/>
        <w:gridCol w:w="1980"/>
        <w:gridCol w:w="1980"/>
      </w:tblGrid>
      <w:tr>
        <w:trPr>
          <w:tblHeader w:val="on"/>
          <w:cantSplit/>
        </w:trPr>
        <w:tc>
          <w:tcPr>
            <w:tcW w:type="dxa" w:w="1860"/>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指標</w:t>
            </w:r>
          </w:p>
        </w:tc>
        <w:tc>
          <w:tcPr>
            <w:tcW w:type="dxa" w:w="270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定義與公式</w:t>
            </w:r>
          </w:p>
        </w:tc>
        <w:tc>
          <w:tcPr>
            <w:tcW w:type="dxa" w:w="270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本示範分子／分母</w:t>
            </w:r>
          </w:p>
        </w:tc>
        <w:tc>
          <w:tcPr>
            <w:tcW w:type="dxa" w:w="270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用途及限制</w:t>
            </w:r>
          </w:p>
        </w:tc>
      </w:tr>
      <w:tr>
        <w:trPr>
          <w:cantSplit/>
        </w:trPr>
        <w:tc>
          <w:tcPr>
            <w:tcW w:type="dxa" w:w="1860"/>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資格通過率</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合格接觸數</w:t>
            </w:r>
            <w:r>
              <w:rPr>
                <w:rFonts w:ascii="Microsoft JhengHei" w:hAnsi="Microsoft JhengHei" w:eastAsia="Microsoft JhengHei" w:cs="Microsoft JhengHei"/>
                <w:color w:val="202B33"/>
                <w:sz w:val="19"/>
              </w:rPr>
              <w:t xml:space="preserve"> ÷ </w:t>
            </w:r>
            <w:r>
              <w:rPr>
                <w:rFonts w:hint="eastAsia" w:ascii="Microsoft JhengHei" w:hAnsi="Microsoft JhengHei" w:eastAsia="Microsoft JhengHei" w:cs="Microsoft JhengHei"/>
                <w:color w:val="202B33"/>
                <w:sz w:val="19"/>
              </w:rPr>
              <w:t xml:space="preserve">已篩選接觸數</w:t>
            </w:r>
          </w:p>
        </w:tc>
        <w:tc>
          <w:tcPr>
            <w:tcW w:type="dxa" w:w="2706"/>
            <w:vAlign w:val="center"/>
            <w:tcMar>
              <w:top w:w="65" w:type="dxa"/>
              <w:start w:w="75" w:type="dxa"/>
              <w:bottom w:w="6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4 ÷ </w:t>
            </w:r>
            <w:r>
              <w:rPr>
                <w:rFonts w:hint="eastAsia" w:ascii="Microsoft JhengHei" w:hAnsi="Microsoft JhengHei" w:eastAsia="Microsoft JhengHei" w:cs="Microsoft JhengHei"/>
                <w:color w:val="202B33"/>
                <w:sz w:val="19"/>
              </w:rPr>
              <w:t xml:space="preserve">5＝80.0%</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描述示範篩選流向，不代表真實目標市場覆蓋率。</w:t>
            </w:r>
          </w:p>
        </w:tc>
      </w:tr>
      <w:tr>
        <w:trPr>
          <w:cantSplit/>
        </w:trPr>
        <w:tc>
          <w:tcPr>
            <w:tcW w:type="dxa" w:w="1860"/>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唯一回覆率</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唯一回覆數</w:t>
            </w:r>
            <w:r>
              <w:rPr>
                <w:rFonts w:ascii="Microsoft JhengHei" w:hAnsi="Microsoft JhengHei" w:eastAsia="Microsoft JhengHei" w:cs="Microsoft JhengHei"/>
                <w:color w:val="202B33"/>
                <w:sz w:val="19"/>
              </w:rPr>
              <w:t xml:space="preserve"> ÷ </w:t>
            </w:r>
            <w:r>
              <w:rPr>
                <w:rFonts w:hint="eastAsia" w:ascii="Microsoft JhengHei" w:hAnsi="Microsoft JhengHei" w:eastAsia="Microsoft JhengHei" w:cs="Microsoft JhengHei"/>
                <w:color w:val="202B33"/>
                <w:sz w:val="19"/>
              </w:rPr>
              <w:t xml:space="preserve">合格邀請數</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2 ÷ </w:t>
            </w:r>
            <w:r>
              <w:rPr>
                <w:rFonts w:hint="eastAsia" w:ascii="Microsoft JhengHei" w:hAnsi="Microsoft JhengHei" w:eastAsia="Microsoft JhengHei" w:cs="Microsoft JhengHei"/>
                <w:color w:val="202B33"/>
                <w:sz w:val="19"/>
              </w:rPr>
              <w:t xml:space="preserve">4＝50.0%</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重複副本不計入唯一回覆；不等於需求支持率。</w:t>
            </w:r>
          </w:p>
        </w:tc>
      </w:tr>
      <w:tr>
        <w:trPr>
          <w:cantSplit/>
        </w:trPr>
        <w:tc>
          <w:tcPr>
            <w:tcW w:type="dxa" w:w="1860"/>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有效回覆率</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有效唯一回覆數</w:t>
            </w:r>
            <w:r>
              <w:rPr>
                <w:rFonts w:ascii="Microsoft JhengHei" w:hAnsi="Microsoft JhengHei" w:eastAsia="Microsoft JhengHei" w:cs="Microsoft JhengHei"/>
                <w:color w:val="202B33"/>
                <w:sz w:val="19"/>
              </w:rPr>
              <w:t xml:space="preserve"> ÷ </w:t>
            </w:r>
            <w:r>
              <w:rPr>
                <w:rFonts w:hint="eastAsia" w:ascii="Microsoft JhengHei" w:hAnsi="Microsoft JhengHei" w:eastAsia="Microsoft JhengHei" w:cs="Microsoft JhengHei"/>
                <w:color w:val="202B33"/>
                <w:sz w:val="19"/>
              </w:rPr>
              <w:t xml:space="preserve">唯一回覆數</w:t>
            </w:r>
          </w:p>
        </w:tc>
        <w:tc>
          <w:tcPr>
            <w:tcW w:type="dxa" w:w="2706"/>
            <w:vAlign w:val="center"/>
            <w:tcMar>
              <w:top w:w="65" w:type="dxa"/>
              <w:start w:w="75" w:type="dxa"/>
              <w:bottom w:w="6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1 ÷ </w:t>
            </w:r>
            <w:r>
              <w:rPr>
                <w:rFonts w:hint="eastAsia" w:ascii="Microsoft JhengHei" w:hAnsi="Microsoft JhengHei" w:eastAsia="Microsoft JhengHei" w:cs="Microsoft JhengHei"/>
                <w:color w:val="202B33"/>
                <w:sz w:val="19"/>
              </w:rPr>
              <w:t xml:space="preserve">2＝50.0%</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與本案</w:t>
            </w:r>
            <w:r>
              <w:rPr>
                <w:rFonts w:ascii="Microsoft JhengHei" w:hAnsi="Microsoft JhengHei" w:eastAsia="Microsoft JhengHei" w:cs="Microsoft JhengHei"/>
                <w:color w:val="202B33"/>
                <w:sz w:val="19"/>
              </w:rPr>
              <w:t xml:space="preserve"> Blueprint </w:t>
            </w:r>
            <w:r>
              <w:rPr>
                <w:rFonts w:hint="eastAsia" w:ascii="Microsoft JhengHei" w:hAnsi="Microsoft JhengHei" w:eastAsia="Microsoft JhengHei" w:cs="Microsoft JhengHei"/>
                <w:color w:val="202B33"/>
                <w:sz w:val="19"/>
              </w:rPr>
              <w:t xml:space="preserve">指定口徑一致；無效回覆不進入需求分析。</w:t>
            </w:r>
          </w:p>
        </w:tc>
      </w:tr>
      <w:tr>
        <w:trPr>
          <w:cantSplit/>
        </w:trPr>
        <w:tc>
          <w:tcPr>
            <w:tcW w:type="dxa" w:w="1860"/>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有效樣本產出率</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有效唯一回覆數</w:t>
            </w:r>
            <w:r>
              <w:rPr>
                <w:rFonts w:ascii="Microsoft JhengHei" w:hAnsi="Microsoft JhengHei" w:eastAsia="Microsoft JhengHei" w:cs="Microsoft JhengHei"/>
                <w:color w:val="202B33"/>
                <w:sz w:val="19"/>
              </w:rPr>
              <w:t xml:space="preserve"> ÷ </w:t>
            </w:r>
            <w:r>
              <w:rPr>
                <w:rFonts w:hint="eastAsia" w:ascii="Microsoft JhengHei" w:hAnsi="Microsoft JhengHei" w:eastAsia="Microsoft JhengHei" w:cs="Microsoft JhengHei"/>
                <w:color w:val="202B33"/>
                <w:sz w:val="19"/>
              </w:rPr>
              <w:t xml:space="preserve">合格邀請數</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1 ÷ </w:t>
            </w:r>
            <w:r>
              <w:rPr>
                <w:rFonts w:hint="eastAsia" w:ascii="Microsoft JhengHei" w:hAnsi="Microsoft JhengHei" w:eastAsia="Microsoft JhengHei" w:cs="Microsoft JhengHei"/>
                <w:color w:val="202B33"/>
                <w:sz w:val="19"/>
              </w:rPr>
              <w:t xml:space="preserve">4＝25.0%</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額外流程指標；不是官方市場門檻。</w:t>
            </w:r>
          </w:p>
        </w:tc>
      </w:tr>
      <w:tr>
        <w:trPr>
          <w:cantSplit/>
        </w:trPr>
        <w:tc>
          <w:tcPr>
            <w:tcW w:type="dxa" w:w="1860"/>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緊急度平均分</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有效緊急度總分</w:t>
            </w:r>
            <w:r>
              <w:rPr>
                <w:rFonts w:ascii="Microsoft JhengHei" w:hAnsi="Microsoft JhengHei" w:eastAsia="Microsoft JhengHei" w:cs="Microsoft JhengHei"/>
                <w:color w:val="202B33"/>
                <w:sz w:val="19"/>
              </w:rPr>
              <w:t xml:space="preserve"> ÷ </w:t>
            </w:r>
            <w:r>
              <w:rPr>
                <w:rFonts w:hint="eastAsia" w:ascii="Microsoft JhengHei" w:hAnsi="Microsoft JhengHei" w:eastAsia="Microsoft JhengHei" w:cs="Microsoft JhengHei"/>
                <w:color w:val="202B33"/>
                <w:sz w:val="19"/>
              </w:rPr>
              <w:t xml:space="preserve">有效作答數</w:t>
            </w:r>
          </w:p>
        </w:tc>
        <w:tc>
          <w:tcPr>
            <w:tcW w:type="dxa" w:w="2706"/>
            <w:vAlign w:val="center"/>
            <w:tcMar>
              <w:top w:w="65" w:type="dxa"/>
              <w:start w:w="75" w:type="dxa"/>
              <w:bottom w:w="6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4 ÷ </w:t>
            </w:r>
            <w:r>
              <w:rPr>
                <w:rFonts w:hint="eastAsia" w:ascii="Microsoft JhengHei" w:hAnsi="Microsoft JhengHei" w:eastAsia="Microsoft JhengHei" w:cs="Microsoft JhengHei"/>
                <w:color w:val="202B33"/>
                <w:sz w:val="19"/>
              </w:rPr>
              <w:t xml:space="preserve">1＝4.0／5</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僅描述一份合成答卷。</w:t>
            </w:r>
          </w:p>
        </w:tc>
      </w:tr>
      <w:tr>
        <w:trPr>
          <w:cantSplit/>
        </w:trPr>
        <w:tc>
          <w:tcPr>
            <w:tcW w:type="dxa" w:w="1860"/>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高緊急度比例</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緊急度為</w:t>
            </w:r>
            <w:r>
              <w:rPr>
                <w:rFonts w:ascii="Microsoft JhengHei" w:hAnsi="Microsoft JhengHei" w:eastAsia="Microsoft JhengHei" w:cs="Microsoft JhengHei"/>
                <w:color w:val="202B33"/>
                <w:sz w:val="19"/>
              </w:rPr>
              <w:t xml:space="preserve"> 4 </w:t>
            </w:r>
            <w:r>
              <w:rPr>
                <w:rFonts w:hint="eastAsia" w:ascii="Microsoft JhengHei" w:hAnsi="Microsoft JhengHei" w:eastAsia="Microsoft JhengHei" w:cs="Microsoft JhengHei"/>
                <w:color w:val="202B33"/>
                <w:sz w:val="19"/>
              </w:rPr>
              <w:t xml:space="preserve">或</w:t>
            </w:r>
            <w:r>
              <w:rPr>
                <w:rFonts w:ascii="Microsoft JhengHei" w:hAnsi="Microsoft JhengHei" w:eastAsia="Microsoft JhengHei" w:cs="Microsoft JhengHei"/>
                <w:color w:val="202B33"/>
                <w:sz w:val="19"/>
              </w:rPr>
              <w:t xml:space="preserve"> 5 </w:t>
            </w:r>
            <w:r>
              <w:rPr>
                <w:rFonts w:hint="eastAsia" w:ascii="Microsoft JhengHei" w:hAnsi="Microsoft JhengHei" w:eastAsia="Microsoft JhengHei" w:cs="Microsoft JhengHei"/>
                <w:color w:val="202B33"/>
                <w:sz w:val="19"/>
              </w:rPr>
              <w:t xml:space="preserve">的有效人數</w:t>
            </w:r>
            <w:r>
              <w:rPr>
                <w:rFonts w:ascii="Microsoft JhengHei" w:hAnsi="Microsoft JhengHei" w:eastAsia="Microsoft JhengHei" w:cs="Microsoft JhengHei"/>
                <w:color w:val="202B33"/>
                <w:sz w:val="19"/>
              </w:rPr>
              <w:t xml:space="preserve"> ÷ </w:t>
            </w:r>
            <w:r>
              <w:rPr>
                <w:rFonts w:hint="eastAsia" w:ascii="Microsoft JhengHei" w:hAnsi="Microsoft JhengHei" w:eastAsia="Microsoft JhengHei" w:cs="Microsoft JhengHei"/>
                <w:color w:val="202B33"/>
                <w:sz w:val="19"/>
              </w:rPr>
              <w:t xml:space="preserve">有效作答數</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1 ÷ </w:t>
            </w:r>
            <w:r>
              <w:rPr>
                <w:rFonts w:hint="eastAsia" w:ascii="Microsoft JhengHei" w:hAnsi="Microsoft JhengHei" w:eastAsia="Microsoft JhengHei" w:cs="Microsoft JhengHei"/>
                <w:color w:val="202B33"/>
                <w:sz w:val="19"/>
              </w:rPr>
              <w:t xml:space="preserve">1＝100.0%</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是單一合成樣本內比例，不是市場比例。</w:t>
            </w:r>
          </w:p>
        </w:tc>
      </w:tr>
      <w:tr>
        <w:trPr>
          <w:cantSplit/>
        </w:trPr>
        <w:tc>
          <w:tcPr>
            <w:tcW w:type="dxa" w:w="1860"/>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信心自評平均</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有效信心分數總和</w:t>
            </w:r>
            <w:r>
              <w:rPr>
                <w:rFonts w:ascii="Microsoft JhengHei" w:hAnsi="Microsoft JhengHei" w:eastAsia="Microsoft JhengHei" w:cs="Microsoft JhengHei"/>
                <w:color w:val="202B33"/>
                <w:sz w:val="19"/>
              </w:rPr>
              <w:t xml:space="preserve"> ÷ </w:t>
            </w:r>
            <w:r>
              <w:rPr>
                <w:rFonts w:hint="eastAsia" w:ascii="Microsoft JhengHei" w:hAnsi="Microsoft JhengHei" w:eastAsia="Microsoft JhengHei" w:cs="Microsoft JhengHei"/>
                <w:color w:val="202B33"/>
                <w:sz w:val="19"/>
              </w:rPr>
              <w:t xml:space="preserve">有效作答數</w:t>
            </w:r>
          </w:p>
        </w:tc>
        <w:tc>
          <w:tcPr>
            <w:tcW w:type="dxa" w:w="2706"/>
            <w:vAlign w:val="center"/>
            <w:tcMar>
              <w:top w:w="65" w:type="dxa"/>
              <w:start w:w="75" w:type="dxa"/>
              <w:bottom w:w="6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2 ÷ </w:t>
            </w:r>
            <w:r>
              <w:rPr>
                <w:rFonts w:hint="eastAsia" w:ascii="Microsoft JhengHei" w:hAnsi="Microsoft JhengHei" w:eastAsia="Microsoft JhengHei" w:cs="Microsoft JhengHei"/>
                <w:color w:val="202B33"/>
                <w:sz w:val="19"/>
              </w:rPr>
              <w:t xml:space="preserve">1＝2.0／5</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自評不是能力測驗，也不等同職能落差。</w:t>
            </w:r>
          </w:p>
        </w:tc>
      </w:tr>
      <w:tr>
        <w:trPr>
          <w:cantSplit/>
        </w:trPr>
        <w:tc>
          <w:tcPr>
            <w:tcW w:type="dxa" w:w="1860"/>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需求排序</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按答卷內排序欄記錄主題先後</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1 </w:t>
            </w:r>
            <w:r>
              <w:rPr>
                <w:rFonts w:hint="eastAsia" w:ascii="Microsoft JhengHei" w:hAnsi="Microsoft JhengHei" w:eastAsia="Microsoft JhengHei" w:cs="Microsoft JhengHei"/>
                <w:color w:val="202B33"/>
                <w:sz w:val="19"/>
              </w:rPr>
              <w:t xml:space="preserve">份答卷內有</w:t>
            </w:r>
            <w:r>
              <w:rPr>
                <w:rFonts w:ascii="Microsoft JhengHei" w:hAnsi="Microsoft JhengHei" w:eastAsia="Microsoft JhengHei" w:cs="Microsoft JhengHei"/>
                <w:color w:val="202B33"/>
                <w:sz w:val="19"/>
              </w:rPr>
              <w:t xml:space="preserve"> 3 </w:t>
            </w:r>
            <w:r>
              <w:rPr>
                <w:rFonts w:hint="eastAsia" w:ascii="Microsoft JhengHei" w:hAnsi="Microsoft JhengHei" w:eastAsia="Microsoft JhengHei" w:cs="Microsoft JhengHei"/>
                <w:color w:val="202B33"/>
                <w:sz w:val="19"/>
              </w:rPr>
              <w:t xml:space="preserve">項排序</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排名表示個人偏好次序；不得解讀為三項需求的市場發生率。</w:t>
            </w:r>
          </w:p>
        </w:tc>
      </w:tr>
    </w:tbl>
    <w:p>
      <w:pPr>
        <w:pStyle w:val="BodyText"/>
      </w:pPr>
      <w:r>
        <w:rPr>
          <w:rFonts w:hint="eastAsia" w:ascii="Microsoft JhengHei" w:hAnsi="Microsoft JhengHei" w:eastAsia="Microsoft JhengHei" w:cs="Microsoft JhengHei"/>
          <w:sz w:val="22"/>
        </w:rPr>
        <w:t xml:space="preserve">所有百分比以列示分子除以列示分母後計算至小數一位。若真實資料的分母為</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0，記錄為「不適用」並說明原因，不以</w:t>
      </w:r>
      <w:r>
        <w:rPr>
          <w:rFonts w:ascii="Microsoft JhengHei" w:hAnsi="Microsoft JhengHei" w:eastAsia="Microsoft JhengHei" w:cs="Microsoft JhengHei"/>
          <w:sz w:val="22"/>
        </w:rPr>
        <w:t xml:space="preserve"> 0% </w:t>
      </w:r>
      <w:r>
        <w:rPr>
          <w:rFonts w:hint="eastAsia" w:ascii="Microsoft JhengHei" w:hAnsi="Microsoft JhengHei" w:eastAsia="Microsoft JhengHei" w:cs="Microsoft JhengHei"/>
          <w:sz w:val="22"/>
        </w:rPr>
        <w:t xml:space="preserve">代替。不得將收件事件數當成唯一回覆數。</w:t>
      </w:r>
    </w:p>
    <w:bookmarkEnd w:id="25"/>
    <w:bookmarkStart w:id="26" w:name="完整合成答卷摘要"/>
    <w:p>
      <w:pPr>
        <w:pStyle w:val="Heading2"/>
        <w:keepNext/>
      </w:pPr>
      <w:r>
        <w:rPr>
          <w:rFonts w:ascii="Microsoft JhengHei" w:hAnsi="Microsoft JhengHei" w:eastAsia="Microsoft JhengHei" w:cs="Microsoft JhengHei"/>
          <w:color w:val="15324B"/>
          <w:sz w:val="27"/>
        </w:rPr>
        <w:t xml:space="preserve">6. </w:t>
      </w:r>
      <w:r>
        <w:rPr>
          <w:rFonts w:hint="eastAsia" w:ascii="Microsoft JhengHei" w:hAnsi="Microsoft JhengHei" w:eastAsia="Microsoft JhengHei" w:cs="Microsoft JhengHei"/>
          <w:color w:val="15324B"/>
          <w:sz w:val="27"/>
        </w:rPr>
        <w:t xml:space="preserve">完整合成答卷摘要</w:t>
      </w:r>
    </w:p>
    <w:p>
      <w:pPr>
        <w:pStyle w:val="FirstParagraph"/>
      </w:pPr>
      <w:r>
        <w:rPr>
          <w:rFonts w:hint="eastAsia" w:ascii="Microsoft JhengHei" w:hAnsi="Microsoft JhengHei" w:eastAsia="Microsoft JhengHei" w:cs="Microsoft JhengHei"/>
          <w:sz w:val="22"/>
        </w:rPr>
        <w:t xml:space="preserve">下表整理一份有效合成答卷的分析欄位，不重印</w:t>
      </w:r>
      <w:r>
        <w:rPr>
          <w:rFonts w:ascii="Microsoft JhengHei" w:hAnsi="Microsoft JhengHei" w:eastAsia="Microsoft JhengHei" w:cs="Microsoft JhengHei"/>
          <w:sz w:val="22"/>
        </w:rPr>
        <w:t xml:space="preserve"> 0003 </w:t>
      </w:r>
      <w:r>
        <w:rPr>
          <w:rFonts w:hint="eastAsia" w:ascii="Microsoft JhengHei" w:hAnsi="Microsoft JhengHei" w:eastAsia="Microsoft JhengHei" w:cs="Microsoft JhengHei"/>
          <w:sz w:val="22"/>
        </w:rPr>
        <w:t xml:space="preserve">的題目文字、選項、量尺或跳答設計。</w:t>
      </w:r>
    </w:p>
    <w:tbl>
      <w:tblPr>
        <w:tblStyle w:val="Table"/>
        <w:tblW w:type="pct" w:w="5000"/>
        <w:jc w:val="center"/>
        <w:tblLayout w:type="fixed"/>
        <w:tblLook w:firstRow="1" w:lastRow="0" w:firstColumn="0" w:lastColumn="0" w:noHBand="0" w:noVBand="0" w:val="002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2640"/>
        <w:gridCol w:w="2640"/>
        <w:gridCol w:w="2640"/>
      </w:tblGrid>
      <w:tr>
        <w:trPr>
          <w:tblHeader w:val="on"/>
          <w:cantSplit/>
        </w:trPr>
        <w:tc>
          <w:tcPr>
            <w:tcW w:type="dxa" w:w="199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分析面向</w:t>
            </w:r>
          </w:p>
        </w:tc>
        <w:tc>
          <w:tcPr>
            <w:tcW w:type="dxa" w:w="3991"/>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合成答卷內容</w:t>
            </w:r>
          </w:p>
        </w:tc>
        <w:tc>
          <w:tcPr>
            <w:tcW w:type="dxa" w:w="3991"/>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分析處理</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樣本代碼與日期</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SYN-0003-001；2026-10-28</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匿名示範代碼及合成日期，不是真實受訪者或施測紀錄。</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回覆群組與經驗</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志工類別；沒有相關訓練經驗</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只描述此答卷者；不得當成協會志工整體構成。</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需求排序第</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項</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服務流程與紀錄</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保留為此答卷的第</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順位。</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需求排序第</w:t>
            </w:r>
            <w:r>
              <w:rPr>
                <w:rFonts w:ascii="Microsoft JhengHei" w:hAnsi="Microsoft JhengHei" w:eastAsia="Microsoft JhengHei" w:cs="Microsoft JhengHei"/>
                <w:color w:val="202B33"/>
                <w:sz w:val="19"/>
              </w:rPr>
              <w:t xml:space="preserve"> 2 </w:t>
            </w:r>
            <w:r>
              <w:rPr>
                <w:rFonts w:hint="eastAsia" w:ascii="Microsoft JhengHei" w:hAnsi="Microsoft JhengHei" w:eastAsia="Microsoft JhengHei" w:cs="Microsoft JhengHei"/>
                <w:color w:val="202B33"/>
                <w:sz w:val="19"/>
              </w:rPr>
              <w:t xml:space="preserve">項</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溝通與轉介界線</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保留為此答卷的第</w:t>
            </w:r>
            <w:r>
              <w:rPr>
                <w:rFonts w:ascii="Microsoft JhengHei" w:hAnsi="Microsoft JhengHei" w:eastAsia="Microsoft JhengHei" w:cs="Microsoft JhengHei"/>
                <w:color w:val="202B33"/>
                <w:sz w:val="19"/>
              </w:rPr>
              <w:t xml:space="preserve"> 2 </w:t>
            </w:r>
            <w:r>
              <w:rPr>
                <w:rFonts w:hint="eastAsia" w:ascii="Microsoft JhengHei" w:hAnsi="Microsoft JhengHei" w:eastAsia="Microsoft JhengHei" w:cs="Microsoft JhengHei"/>
                <w:color w:val="202B33"/>
                <w:sz w:val="19"/>
              </w:rPr>
              <w:t xml:space="preserve">順位。</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需求排序第</w:t>
            </w:r>
            <w:r>
              <w:rPr>
                <w:rFonts w:ascii="Microsoft JhengHei" w:hAnsi="Microsoft JhengHei" w:eastAsia="Microsoft JhengHei" w:cs="Microsoft JhengHei"/>
                <w:color w:val="202B33"/>
                <w:sz w:val="19"/>
              </w:rPr>
              <w:t xml:space="preserve"> 3 </w:t>
            </w:r>
            <w:r>
              <w:rPr>
                <w:rFonts w:hint="eastAsia" w:ascii="Microsoft JhengHei" w:hAnsi="Microsoft JhengHei" w:eastAsia="Microsoft JhengHei" w:cs="Microsoft JhengHei"/>
                <w:color w:val="202B33"/>
                <w:sz w:val="19"/>
              </w:rPr>
              <w:t xml:space="preserve">項</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志工合作與安全</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保留為此答卷的第</w:t>
            </w:r>
            <w:r>
              <w:rPr>
                <w:rFonts w:ascii="Microsoft JhengHei" w:hAnsi="Microsoft JhengHei" w:eastAsia="Microsoft JhengHei" w:cs="Microsoft JhengHei"/>
                <w:color w:val="202B33"/>
                <w:sz w:val="19"/>
              </w:rPr>
              <w:t xml:space="preserve"> 3 </w:t>
            </w:r>
            <w:r>
              <w:rPr>
                <w:rFonts w:hint="eastAsia" w:ascii="Microsoft JhengHei" w:hAnsi="Microsoft JhengHei" w:eastAsia="Microsoft JhengHei" w:cs="Microsoft JhengHei"/>
                <w:color w:val="202B33"/>
                <w:sz w:val="19"/>
              </w:rPr>
              <w:t xml:space="preserve">順位。</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緊急度自評</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4／5</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依</w:t>
            </w:r>
            <w:r>
              <w:rPr>
                <w:rFonts w:ascii="Microsoft JhengHei" w:hAnsi="Microsoft JhengHei" w:eastAsia="Microsoft JhengHei" w:cs="Microsoft JhengHei"/>
                <w:color w:val="202B33"/>
                <w:sz w:val="19"/>
              </w:rPr>
              <w:t xml:space="preserve"> 0003 </w:t>
            </w:r>
            <w:r>
              <w:rPr>
                <w:rFonts w:hint="eastAsia" w:ascii="Microsoft JhengHei" w:hAnsi="Microsoft JhengHei" w:eastAsia="Microsoft JhengHei" w:cs="Microsoft JhengHei"/>
                <w:color w:val="202B33"/>
                <w:sz w:val="19"/>
              </w:rPr>
              <w:t xml:space="preserve">登錄量尺作描述性計算。</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信心自評</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2／5</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自我感受，不是知識或技能測驗結果。</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期待改善</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能依清單完成服務前確認、過程紀錄與結束交接，並知道何時應轉介</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合成期待，不是訓練後成果。</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偏好方式與時段</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面對面；週末上午</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單一回覆者偏好，不是場地或師資可行性證明。</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偏好時數</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單次</w:t>
            </w:r>
            <w:r>
              <w:rPr>
                <w:rFonts w:ascii="Microsoft JhengHei" w:hAnsi="Microsoft JhengHei" w:eastAsia="Microsoft JhengHei" w:cs="Microsoft JhengHei"/>
                <w:color w:val="202B33"/>
                <w:sz w:val="19"/>
              </w:rPr>
              <w:t xml:space="preserve"> 3 </w:t>
            </w:r>
            <w:r>
              <w:rPr>
                <w:rFonts w:hint="eastAsia" w:ascii="Microsoft JhengHei" w:hAnsi="Microsoft JhengHei" w:eastAsia="Microsoft JhengHei" w:cs="Microsoft JhengHei"/>
                <w:color w:val="202B33"/>
                <w:sz w:val="19"/>
              </w:rPr>
              <w:t xml:space="preserve">小時</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合成偏好，不是核定課程時數。</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參訓障礙</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交通距離、時間安排</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單一回覆者提出的障礙，不代表其他人。</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費用偏好</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新臺幣</w:t>
            </w:r>
            <w:r>
              <w:rPr>
                <w:rFonts w:ascii="Microsoft JhengHei" w:hAnsi="Microsoft JhengHei" w:eastAsia="Microsoft JhengHei" w:cs="Microsoft JhengHei"/>
                <w:color w:val="202B33"/>
                <w:sz w:val="19"/>
              </w:rPr>
              <w:t xml:space="preserve"> 0–300 </w:t>
            </w:r>
            <w:r>
              <w:rPr>
                <w:rFonts w:hint="eastAsia" w:ascii="Microsoft JhengHei" w:hAnsi="Microsoft JhengHei" w:eastAsia="Microsoft JhengHei" w:cs="Microsoft JhengHei"/>
                <w:color w:val="202B33"/>
                <w:sz w:val="19"/>
              </w:rPr>
              <w:t xml:space="preserve">元</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僅為合成區間偏好；不是價格、預算或付費承諾。</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後續聯絡</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不需要後續聯絡</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合成回答；不得據此省略真實調查的必要告知或同意。</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可近性意見</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講義字體清楚，提供紙本或電子閱讀方式</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合成意見；可作教材可近性檢核題材，不是已完成改善證明。</w:t>
            </w:r>
          </w:p>
        </w:tc>
      </w:tr>
    </w:tbl>
    <w:bookmarkEnd w:id="26"/>
    <w:bookmarkStart w:id="30" w:name="需求排序與計算結果"/>
    <w:p>
      <w:pPr>
        <w:pStyle w:val="Heading2"/>
        <w:keepNext/>
      </w:pPr>
      <w:r>
        <w:rPr>
          <w:rFonts w:ascii="Microsoft JhengHei" w:hAnsi="Microsoft JhengHei" w:eastAsia="Microsoft JhengHei" w:cs="Microsoft JhengHei"/>
          <w:color w:val="15324B"/>
          <w:sz w:val="27"/>
        </w:rPr>
        <w:t xml:space="preserve">7. </w:t>
      </w:r>
      <w:r>
        <w:rPr>
          <w:rFonts w:hint="eastAsia" w:ascii="Microsoft JhengHei" w:hAnsi="Microsoft JhengHei" w:eastAsia="Microsoft JhengHei" w:cs="Microsoft JhengHei"/>
          <w:color w:val="15324B"/>
          <w:sz w:val="27"/>
        </w:rPr>
        <w:t xml:space="preserve">需求排序與計算結果</w:t>
      </w:r>
    </w:p>
    <w:bookmarkStart w:id="27" w:name="答卷內需求排序"/>
    <w:p>
      <w:pPr>
        <w:pStyle w:val="Heading3"/>
        <w:keepNext/>
      </w:pPr>
      <w:r>
        <w:rPr>
          <w:rFonts w:ascii="Microsoft JhengHei" w:hAnsi="Microsoft JhengHei" w:eastAsia="Microsoft JhengHei" w:cs="Microsoft JhengHei"/>
          <w:color w:val="15324B"/>
          <w:sz w:val="24"/>
        </w:rPr>
        <w:t xml:space="preserve">7.1 </w:t>
      </w:r>
      <w:r>
        <w:rPr>
          <w:rFonts w:hint="eastAsia" w:ascii="Microsoft JhengHei" w:hAnsi="Microsoft JhengHei" w:eastAsia="Microsoft JhengHei" w:cs="Microsoft JhengHei"/>
          <w:color w:val="15324B"/>
          <w:sz w:val="24"/>
        </w:rPr>
        <w:t xml:space="preserve">答卷內需求排序</w:t>
      </w:r>
    </w:p>
    <w:tbl>
      <w:tblPr>
        <w:tblStyle w:val="Table"/>
        <w:tblW w:type="auto" w:w="0"/>
        <w:jc w:val="center"/>
        <w:tblLayout w:type="fixed"/>
        <w:tblLook w:firstRow="1" w:lastRow="0" w:firstColumn="0" w:lastColumn="0" w:noHBand="0" w:noVBand="0" w:val="002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1980"/>
        <w:gridCol w:w="1980"/>
        <w:gridCol w:w="1980"/>
        <w:gridCol w:w="1980"/>
      </w:tblGrid>
      <w:tr>
        <w:trPr>
          <w:tblHeader w:val="on"/>
          <w:cantSplit/>
        </w:trPr>
        <w:tc>
          <w:tcPr>
            <w:tcW w:type="dxa" w:w="1860"/>
            <w:vAlign w:val="center"/>
            <w:tcMar>
              <w:top w:w="65" w:type="dxa"/>
              <w:start w:w="75" w:type="dxa"/>
              <w:bottom w:w="65" w:type="dxa"/>
              <w:end w:w="75" w:type="dxa"/>
            </w:tcMar>
            <w:shd w:fill="15324B"/>
          </w:tcPr>
          <w:p>
            <w:pPr>
              <w:pStyle w:val="Compact"/>
              <w:spacing w:before="0" w:after="0" w:line="240" w:lineRule="auto"/>
              <w:jc w:val="right"/>
            </w:pPr>
            <w:r>
              <w:rPr>
                <w:rFonts w:hint="eastAsia" w:ascii="Microsoft JhengHei" w:hAnsi="Microsoft JhengHei" w:eastAsia="Microsoft JhengHei" w:cs="Microsoft JhengHei"/>
                <w:b/>
                <w:color w:val="FFFFFF"/>
                <w:sz w:val="19"/>
              </w:rPr>
              <w:t xml:space="preserve">答卷內順位</w:t>
            </w:r>
          </w:p>
        </w:tc>
        <w:tc>
          <w:tcPr>
            <w:tcW w:type="dxa" w:w="270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主題</w:t>
            </w:r>
          </w:p>
        </w:tc>
        <w:tc>
          <w:tcPr>
            <w:tcW w:type="dxa" w:w="2706"/>
            <w:vAlign w:val="center"/>
            <w:tcMar>
              <w:top w:w="65" w:type="dxa"/>
              <w:start w:w="75" w:type="dxa"/>
              <w:bottom w:w="65" w:type="dxa"/>
              <w:end w:w="75" w:type="dxa"/>
            </w:tcMar>
            <w:shd w:fill="15324B"/>
          </w:tcPr>
          <w:p>
            <w:pPr>
              <w:pStyle w:val="Compact"/>
              <w:spacing w:before="0" w:after="0" w:line="240" w:lineRule="auto"/>
              <w:jc w:val="right"/>
            </w:pPr>
            <w:r>
              <w:rPr>
                <w:rFonts w:hint="eastAsia" w:ascii="Microsoft JhengHei" w:hAnsi="Microsoft JhengHei" w:eastAsia="Microsoft JhengHei" w:cs="Microsoft JhengHei"/>
                <w:b/>
                <w:color w:val="FFFFFF"/>
                <w:sz w:val="19"/>
              </w:rPr>
              <w:t xml:space="preserve">有效答卷中的提及筆數</w:t>
            </w:r>
          </w:p>
        </w:tc>
        <w:tc>
          <w:tcPr>
            <w:tcW w:type="dxa" w:w="270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解讀</w:t>
            </w:r>
          </w:p>
        </w:tc>
      </w:tr>
      <w:tr>
        <w:trPr>
          <w:cantSplit/>
        </w:trPr>
        <w:tc>
          <w:tcPr>
            <w:tcW w:type="dxa" w:w="1860"/>
            <w:vAlign w:val="center"/>
            <w:tcMar>
              <w:top w:w="65" w:type="dxa"/>
              <w:start w:w="75" w:type="dxa"/>
              <w:bottom w:w="65" w:type="dxa"/>
              <w:end w:w="75" w:type="dxa"/>
            </w:tcMar>
          </w:tcPr>
          <w:p>
            <w:pPr>
              <w:pStyle w:val="Compact"/>
              <w:spacing w:before="0" w:after="0" w:line="240" w:lineRule="auto"/>
              <w:jc w:val="right"/>
            </w:pPr>
            <w:r>
              <w:rPr>
                <w:rFonts w:ascii="Microsoft JhengHei" w:hAnsi="Microsoft JhengHei" w:eastAsia="Microsoft JhengHei" w:cs="Microsoft JhengHei"/>
                <w:color w:val="202B33"/>
                <w:sz w:val="19"/>
              </w:rPr>
              <w:t xml:space="preserve">1</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服務流程與紀錄</w:t>
            </w:r>
          </w:p>
        </w:tc>
        <w:tc>
          <w:tcPr>
            <w:tcW w:type="dxa" w:w="2706"/>
            <w:vAlign w:val="center"/>
            <w:tcMar>
              <w:top w:w="65" w:type="dxa"/>
              <w:start w:w="75" w:type="dxa"/>
              <w:bottom w:w="65" w:type="dxa"/>
              <w:end w:w="75" w:type="dxa"/>
            </w:tcMar>
          </w:tcPr>
          <w:p>
            <w:pPr>
              <w:pStyle w:val="Compact"/>
              <w:spacing w:before="0" w:after="0" w:line="240" w:lineRule="auto"/>
              <w:jc w:val="right"/>
            </w:pPr>
            <w:r>
              <w:rPr>
                <w:rFonts w:ascii="Microsoft JhengHei" w:hAnsi="Microsoft JhengHei" w:eastAsia="Microsoft JhengHei" w:cs="Microsoft JhengHei"/>
                <w:color w:val="202B33"/>
                <w:sz w:val="19"/>
              </w:rPr>
              <w:t xml:space="preserve">1</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唯一有效答卷將此主題排在首位。</w:t>
            </w:r>
          </w:p>
        </w:tc>
      </w:tr>
      <w:tr>
        <w:trPr>
          <w:cantSplit/>
        </w:trPr>
        <w:tc>
          <w:tcPr>
            <w:tcW w:type="dxa" w:w="1860"/>
            <w:vAlign w:val="center"/>
            <w:tcMar>
              <w:top w:w="65" w:type="dxa"/>
              <w:start w:w="75" w:type="dxa"/>
              <w:bottom w:w="65" w:type="dxa"/>
              <w:end w:w="75" w:type="dxa"/>
            </w:tcMar>
            <w:shd w:fill="EEF4F7"/>
          </w:tcPr>
          <w:p>
            <w:pPr>
              <w:pStyle w:val="Compact"/>
              <w:spacing w:before="0" w:after="0" w:line="240" w:lineRule="auto"/>
              <w:jc w:val="right"/>
            </w:pPr>
            <w:r>
              <w:rPr>
                <w:rFonts w:ascii="Microsoft JhengHei" w:hAnsi="Microsoft JhengHei" w:eastAsia="Microsoft JhengHei" w:cs="Microsoft JhengHei"/>
                <w:color w:val="202B33"/>
                <w:sz w:val="19"/>
              </w:rPr>
              <w:t xml:space="preserve">2</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溝通與轉介界線</w:t>
            </w:r>
          </w:p>
        </w:tc>
        <w:tc>
          <w:tcPr>
            <w:tcW w:type="dxa" w:w="2706"/>
            <w:vAlign w:val="center"/>
            <w:tcMar>
              <w:top w:w="65" w:type="dxa"/>
              <w:start w:w="75" w:type="dxa"/>
              <w:bottom w:w="65" w:type="dxa"/>
              <w:end w:w="75" w:type="dxa"/>
            </w:tcMar>
            <w:shd w:fill="EEF4F7"/>
          </w:tcPr>
          <w:p>
            <w:pPr>
              <w:pStyle w:val="Compact"/>
              <w:spacing w:before="0" w:after="0" w:line="240" w:lineRule="auto"/>
              <w:jc w:val="right"/>
            </w:pPr>
            <w:r>
              <w:rPr>
                <w:rFonts w:ascii="Microsoft JhengHei" w:hAnsi="Microsoft JhengHei" w:eastAsia="Microsoft JhengHei" w:cs="Microsoft JhengHei"/>
                <w:color w:val="202B33"/>
                <w:sz w:val="19"/>
              </w:rPr>
              <w:t xml:space="preserve">1</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唯一有效答卷將此主題排在第二位。</w:t>
            </w:r>
          </w:p>
        </w:tc>
      </w:tr>
      <w:tr>
        <w:trPr>
          <w:cantSplit/>
        </w:trPr>
        <w:tc>
          <w:tcPr>
            <w:tcW w:type="dxa" w:w="1860"/>
            <w:vAlign w:val="center"/>
            <w:tcMar>
              <w:top w:w="65" w:type="dxa"/>
              <w:start w:w="75" w:type="dxa"/>
              <w:bottom w:w="65" w:type="dxa"/>
              <w:end w:w="75" w:type="dxa"/>
            </w:tcMar>
          </w:tcPr>
          <w:p>
            <w:pPr>
              <w:pStyle w:val="Compact"/>
              <w:spacing w:before="0" w:after="0" w:line="240" w:lineRule="auto"/>
              <w:jc w:val="right"/>
            </w:pPr>
            <w:r>
              <w:rPr>
                <w:rFonts w:ascii="Microsoft JhengHei" w:hAnsi="Microsoft JhengHei" w:eastAsia="Microsoft JhengHei" w:cs="Microsoft JhengHei"/>
                <w:color w:val="202B33"/>
                <w:sz w:val="19"/>
              </w:rPr>
              <w:t xml:space="preserve">3</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志工合作與安全</w:t>
            </w:r>
          </w:p>
        </w:tc>
        <w:tc>
          <w:tcPr>
            <w:tcW w:type="dxa" w:w="2706"/>
            <w:vAlign w:val="center"/>
            <w:tcMar>
              <w:top w:w="65" w:type="dxa"/>
              <w:start w:w="75" w:type="dxa"/>
              <w:bottom w:w="65" w:type="dxa"/>
              <w:end w:w="75" w:type="dxa"/>
            </w:tcMar>
          </w:tcPr>
          <w:p>
            <w:pPr>
              <w:pStyle w:val="Compact"/>
              <w:spacing w:before="0" w:after="0" w:line="240" w:lineRule="auto"/>
              <w:jc w:val="right"/>
            </w:pPr>
            <w:r>
              <w:rPr>
                <w:rFonts w:ascii="Microsoft JhengHei" w:hAnsi="Microsoft JhengHei" w:eastAsia="Microsoft JhengHei" w:cs="Microsoft JhengHei"/>
                <w:color w:val="202B33"/>
                <w:sz w:val="19"/>
              </w:rPr>
              <w:t xml:space="preserve">1</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唯一有效答卷將此主題排在第三位。</w:t>
            </w:r>
          </w:p>
        </w:tc>
      </w:tr>
    </w:tbl>
    <w:p>
      <w:pPr>
        <w:pStyle w:val="BodyText"/>
      </w:pPr>
      <w:r>
        <w:rPr>
          <w:rFonts w:hint="eastAsia" w:ascii="Microsoft JhengHei" w:hAnsi="Microsoft JhengHei" w:eastAsia="Microsoft JhengHei" w:cs="Microsoft JhengHei"/>
          <w:sz w:val="22"/>
        </w:rPr>
        <w:t xml:space="preserve">三個主題均來自同一位合成答卷者的排序清單。提及筆數不是三位受訪者，也不是三個市場樣本；不計算或宣稱各主題的市場占比。</w:t>
      </w:r>
    </w:p>
    <w:bookmarkEnd w:id="27"/>
    <w:bookmarkStart w:id="28" w:name="緊急度信心與探索性差值"/>
    <w:p>
      <w:pPr>
        <w:pStyle w:val="Heading3"/>
        <w:keepNext/>
      </w:pPr>
      <w:r>
        <w:rPr>
          <w:rFonts w:ascii="Microsoft JhengHei" w:hAnsi="Microsoft JhengHei" w:eastAsia="Microsoft JhengHei" w:cs="Microsoft JhengHei"/>
          <w:color w:val="15324B"/>
          <w:sz w:val="24"/>
        </w:rPr>
        <w:t xml:space="preserve">7.2 </w:t>
      </w:r>
      <w:r>
        <w:rPr>
          <w:rFonts w:hint="eastAsia" w:ascii="Microsoft JhengHei" w:hAnsi="Microsoft JhengHei" w:eastAsia="Microsoft JhengHei" w:cs="Microsoft JhengHei"/>
          <w:color w:val="15324B"/>
          <w:sz w:val="24"/>
        </w:rPr>
        <w:t xml:space="preserve">緊急度、信心與探索性差值</w:t>
      </w:r>
    </w:p>
    <w:p>
      <w:pPr>
        <w:pStyle w:val="Compact"/>
        <w:numPr>
          <w:ilvl w:val="0"/>
          <w:numId w:val="1002"/>
        </w:numPr>
      </w:pPr>
      <w:r>
        <w:rPr>
          <w:rFonts w:hint="eastAsia" w:ascii="Microsoft JhengHei" w:hAnsi="Microsoft JhengHei" w:eastAsia="Microsoft JhengHei" w:cs="Microsoft JhengHei"/>
          <w:sz w:val="22"/>
        </w:rPr>
        <w:t xml:space="preserve">緊急度總分：4</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分；有效作答數：1；平均緊急度＝4</w:t>
      </w:r>
      <w:r>
        <w:rPr>
          <w:rFonts w:ascii="Microsoft JhengHei" w:hAnsi="Microsoft JhengHei" w:eastAsia="Microsoft JhengHei" w:cs="Microsoft JhengHei"/>
          <w:sz w:val="22"/>
        </w:rPr>
        <w:t xml:space="preserve"> ÷ </w:t>
      </w:r>
      <w:r>
        <w:rPr>
          <w:rFonts w:hint="eastAsia" w:ascii="Microsoft JhengHei" w:hAnsi="Microsoft JhengHei" w:eastAsia="Microsoft JhengHei" w:cs="Microsoft JhengHei"/>
          <w:sz w:val="22"/>
        </w:rPr>
        <w:t xml:space="preserve">1＝4.0／5。</w:t>
      </w:r>
    </w:p>
    <w:p>
      <w:pPr>
        <w:pStyle w:val="Compact"/>
        <w:numPr>
          <w:ilvl w:val="0"/>
          <w:numId w:val="1002"/>
        </w:numPr>
      </w:pPr>
      <w:r>
        <w:rPr>
          <w:rFonts w:hint="eastAsia" w:ascii="Microsoft JhengHei" w:hAnsi="Microsoft JhengHei" w:eastAsia="Microsoft JhengHei" w:cs="Microsoft JhengHei"/>
          <w:sz w:val="22"/>
        </w:rPr>
        <w:t xml:space="preserve">高緊急度：該答卷分數為</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4，符合「4</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或</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5」的計算條件；比例＝1</w:t>
      </w:r>
      <w:r>
        <w:rPr>
          <w:rFonts w:ascii="Microsoft JhengHei" w:hAnsi="Microsoft JhengHei" w:eastAsia="Microsoft JhengHei" w:cs="Microsoft JhengHei"/>
          <w:sz w:val="22"/>
        </w:rPr>
        <w:t xml:space="preserve"> ÷ </w:t>
      </w:r>
      <w:r>
        <w:rPr>
          <w:rFonts w:hint="eastAsia" w:ascii="Microsoft JhengHei" w:hAnsi="Microsoft JhengHei" w:eastAsia="Microsoft JhengHei" w:cs="Microsoft JhengHei"/>
          <w:sz w:val="22"/>
        </w:rPr>
        <w:t xml:space="preserve">1＝100.0%。這是本合成樣本的算術結果，不可外推。</w:t>
      </w:r>
    </w:p>
    <w:p>
      <w:pPr>
        <w:pStyle w:val="Compact"/>
        <w:numPr>
          <w:ilvl w:val="0"/>
          <w:numId w:val="1002"/>
        </w:numPr>
      </w:pPr>
      <w:r>
        <w:rPr>
          <w:rFonts w:hint="eastAsia" w:ascii="Microsoft JhengHei" w:hAnsi="Microsoft JhengHei" w:eastAsia="Microsoft JhengHei" w:cs="Microsoft JhengHei"/>
          <w:sz w:val="22"/>
        </w:rPr>
        <w:t xml:space="preserve">信心自評平均＝2</w:t>
      </w:r>
      <w:r>
        <w:rPr>
          <w:rFonts w:ascii="Microsoft JhengHei" w:hAnsi="Microsoft JhengHei" w:eastAsia="Microsoft JhengHei" w:cs="Microsoft JhengHei"/>
          <w:sz w:val="22"/>
        </w:rPr>
        <w:t xml:space="preserve"> ÷ </w:t>
      </w:r>
      <w:r>
        <w:rPr>
          <w:rFonts w:hint="eastAsia" w:ascii="Microsoft JhengHei" w:hAnsi="Microsoft JhengHei" w:eastAsia="Microsoft JhengHei" w:cs="Microsoft JhengHei"/>
          <w:sz w:val="22"/>
        </w:rPr>
        <w:t xml:space="preserve">1＝2.0／5。</w:t>
      </w:r>
    </w:p>
    <w:p>
      <w:pPr>
        <w:pStyle w:val="Compact"/>
        <w:numPr>
          <w:ilvl w:val="0"/>
          <w:numId w:val="1002"/>
        </w:numPr>
      </w:pPr>
      <w:r>
        <w:rPr>
          <w:rFonts w:hint="eastAsia" w:ascii="Microsoft JhengHei" w:hAnsi="Microsoft JhengHei" w:eastAsia="Microsoft JhengHei" w:cs="Microsoft JhengHei"/>
          <w:sz w:val="22"/>
        </w:rPr>
        <w:t xml:space="preserve">探索性對照＝緊急度</w:t>
      </w:r>
      <w:r>
        <w:rPr>
          <w:rFonts w:ascii="Microsoft JhengHei" w:hAnsi="Microsoft JhengHei" w:eastAsia="Microsoft JhengHei" w:cs="Microsoft JhengHei"/>
          <w:sz w:val="22"/>
        </w:rPr>
        <w:t xml:space="preserve"> 4.0 − </w:t>
      </w:r>
      <w:r>
        <w:rPr>
          <w:rFonts w:hint="eastAsia" w:ascii="Microsoft JhengHei" w:hAnsi="Microsoft JhengHei" w:eastAsia="Microsoft JhengHei" w:cs="Microsoft JhengHei"/>
          <w:sz w:val="22"/>
        </w:rPr>
        <w:t xml:space="preserve">信心</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2.0＝2.0</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分。兩題測量的概念不同，且沒有量表效度資料；此差值只提示後續可詢問「急於改善但信心較低」的原因，不是正式能力落差分數。</w:t>
      </w:r>
    </w:p>
    <w:bookmarkEnd w:id="28"/>
    <w:bookmarkStart w:id="29" w:name="偏好與可行性訊號"/>
    <w:p>
      <w:pPr>
        <w:pStyle w:val="Heading3"/>
        <w:keepNext/>
      </w:pPr>
      <w:r>
        <w:rPr>
          <w:rFonts w:ascii="Microsoft JhengHei" w:hAnsi="Microsoft JhengHei" w:eastAsia="Microsoft JhengHei" w:cs="Microsoft JhengHei"/>
          <w:color w:val="15324B"/>
          <w:sz w:val="24"/>
        </w:rPr>
        <w:t xml:space="preserve">7.3 </w:t>
      </w:r>
      <w:r>
        <w:rPr>
          <w:rFonts w:hint="eastAsia" w:ascii="Microsoft JhengHei" w:hAnsi="Microsoft JhengHei" w:eastAsia="Microsoft JhengHei" w:cs="Microsoft JhengHei"/>
          <w:color w:val="15324B"/>
          <w:sz w:val="24"/>
        </w:rPr>
        <w:t xml:space="preserve">偏好與可行性訊號</w:t>
      </w:r>
    </w:p>
    <w:p>
      <w:pPr>
        <w:pStyle w:val="FirstParagraph"/>
      </w:pPr>
      <w:r>
        <w:rPr>
          <w:rFonts w:hint="eastAsia" w:ascii="Microsoft JhengHei" w:hAnsi="Microsoft JhengHei" w:eastAsia="Microsoft JhengHei" w:cs="Microsoft JhengHei"/>
          <w:sz w:val="22"/>
        </w:rPr>
        <w:t xml:space="preserve">合成答卷偏好面對面、週末上午及單次</w:t>
      </w:r>
      <w:r>
        <w:rPr>
          <w:rFonts w:ascii="Microsoft JhengHei" w:hAnsi="Microsoft JhengHei" w:eastAsia="Microsoft JhengHei" w:cs="Microsoft JhengHei"/>
          <w:sz w:val="22"/>
        </w:rPr>
        <w:t xml:space="preserve"> 3 </w:t>
      </w:r>
      <w:r>
        <w:rPr>
          <w:rFonts w:hint="eastAsia" w:ascii="Microsoft JhengHei" w:hAnsi="Microsoft JhengHei" w:eastAsia="Microsoft JhengHei" w:cs="Microsoft JhengHei"/>
          <w:sz w:val="22"/>
        </w:rPr>
        <w:t xml:space="preserve">小時，並提出交通距離與時間安排為參訓障礙。費用區間僅是單一回覆者的偏好；目前沒有實際成本、場地、師資、預算或付費資料。因此這些訊號可列入真實需求調查的追問與可行性檢核，不能直接決定開課方式、價格或預算。</w:t>
      </w:r>
    </w:p>
    <w:bookmarkEnd w:id="29"/>
    <w:bookmarkEnd w:id="30"/>
    <w:bookmarkStart w:id="31" w:name="分群比較與需求差距"/>
    <w:p>
      <w:pPr>
        <w:pStyle w:val="Heading2"/>
        <w:keepNext/>
      </w:pPr>
      <w:r>
        <w:rPr>
          <w:rFonts w:ascii="Microsoft JhengHei" w:hAnsi="Microsoft JhengHei" w:eastAsia="Microsoft JhengHei" w:cs="Microsoft JhengHei"/>
          <w:color w:val="15324B"/>
          <w:sz w:val="27"/>
        </w:rPr>
        <w:t xml:space="preserve">8. </w:t>
      </w:r>
      <w:r>
        <w:rPr>
          <w:rFonts w:hint="eastAsia" w:ascii="Microsoft JhengHei" w:hAnsi="Microsoft JhengHei" w:eastAsia="Microsoft JhengHei" w:cs="Microsoft JhengHei"/>
          <w:color w:val="15324B"/>
          <w:sz w:val="27"/>
        </w:rPr>
        <w:t xml:space="preserve">分群比較與需求差距</w:t>
      </w:r>
    </w:p>
    <w:tbl>
      <w:tblPr>
        <w:tblStyle w:val="Table"/>
        <w:tblW w:type="pct" w:w="5000"/>
        <w:jc w:val="center"/>
        <w:tblLayout w:type="fixed"/>
        <w:tblLook w:firstRow="1" w:lastRow="0" w:firstColumn="0" w:lastColumn="0" w:noHBand="0" w:noVBand="0" w:val="002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1980"/>
        <w:gridCol w:w="1980"/>
        <w:gridCol w:w="1980"/>
        <w:gridCol w:w="1980"/>
      </w:tblGrid>
      <w:tr>
        <w:trPr>
          <w:tblHeader w:val="on"/>
          <w:cantSplit/>
        </w:trPr>
        <w:tc>
          <w:tcPr>
            <w:tcW w:type="dxa" w:w="1860"/>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分群維度</w:t>
            </w:r>
          </w:p>
        </w:tc>
        <w:tc>
          <w:tcPr>
            <w:tcW w:type="dxa" w:w="270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本樣本觀察</w:t>
            </w:r>
          </w:p>
        </w:tc>
        <w:tc>
          <w:tcPr>
            <w:tcW w:type="dxa" w:w="270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可比較性</w:t>
            </w:r>
          </w:p>
        </w:tc>
        <w:tc>
          <w:tcPr>
            <w:tcW w:type="dxa" w:w="270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限制</w:t>
            </w:r>
          </w:p>
        </w:tc>
      </w:tr>
      <w:tr>
        <w:trPr>
          <w:cantSplit/>
        </w:trPr>
        <w:tc>
          <w:tcPr>
            <w:tcW w:type="dxa" w:w="1860"/>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回覆群組</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志工類別</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份有效答卷</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無其他有效群組可比較</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不代表該群組的普遍需求。</w:t>
            </w:r>
          </w:p>
        </w:tc>
      </w:tr>
      <w:tr>
        <w:trPr>
          <w:cantSplit/>
        </w:trPr>
        <w:tc>
          <w:tcPr>
            <w:tcW w:type="dxa" w:w="1860"/>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相關訓練經驗</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無相關訓練經驗</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份有效答卷</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無有經驗樣本可比較</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無法估計訓練經驗對需求或信心的差異。</w:t>
            </w:r>
          </w:p>
        </w:tc>
      </w:tr>
      <w:tr>
        <w:trPr>
          <w:cantSplit/>
        </w:trPr>
        <w:tc>
          <w:tcPr>
            <w:tcW w:type="dxa" w:w="1860"/>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緊急度與信心</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4／5</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與</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2／5</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僅同一答卷的兩個自評</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題意不同，不是職能落差測量。</w:t>
            </w:r>
          </w:p>
        </w:tc>
      </w:tr>
      <w:tr>
        <w:trPr>
          <w:cantSplit/>
        </w:trPr>
        <w:tc>
          <w:tcPr>
            <w:tcW w:type="dxa" w:w="1860"/>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參訓方式、時段與障礙</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面對面、週末上午；交通與時間障礙</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只有一份偏好</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沒有地點、可用時段或實際可參訓人數資料。</w:t>
            </w:r>
          </w:p>
        </w:tc>
      </w:tr>
    </w:tbl>
    <w:p>
      <w:pPr>
        <w:pStyle w:val="BodyText"/>
      </w:pPr>
      <w:r>
        <w:rPr>
          <w:rFonts w:hint="eastAsia" w:ascii="Microsoft JhengHei" w:hAnsi="Microsoft JhengHei" w:eastAsia="Microsoft JhengHei" w:cs="Microsoft JhengHei"/>
          <w:b/>
          <w:bCs/>
          <w:sz w:val="22"/>
        </w:rPr>
        <w:t xml:space="preserve">差距判讀：</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本資料能指出示範答卷者希望改善的主題與自評信心之間有探索性訊號，但沒有職能標準、工作任務觀察、主管評估或技能測驗。不得把這份個人自評解讀為組織職能缺口，也不得聲稱訓練能解決已驗證的績效問題。</w:t>
      </w:r>
    </w:p>
    <w:bookmarkEnd w:id="31"/>
    <w:bookmarkStart w:id="32" w:name="發現證據強度與限制"/>
    <w:p>
      <w:pPr>
        <w:pStyle w:val="Heading2"/>
        <w:keepNext/>
        <w:pageBreakBefore/>
      </w:pPr>
      <w:r>
        <w:rPr>
          <w:rFonts w:ascii="Microsoft JhengHei" w:hAnsi="Microsoft JhengHei" w:eastAsia="Microsoft JhengHei" w:cs="Microsoft JhengHei"/>
          <w:color w:val="15324B"/>
          <w:sz w:val="27"/>
        </w:rPr>
        <w:t xml:space="preserve">9. </w:t>
      </w:r>
      <w:r>
        <w:rPr>
          <w:rFonts w:hint="eastAsia" w:ascii="Microsoft JhengHei" w:hAnsi="Microsoft JhengHei" w:eastAsia="Microsoft JhengHei" w:cs="Microsoft JhengHei"/>
          <w:color w:val="15324B"/>
          <w:sz w:val="27"/>
        </w:rPr>
        <w:t xml:space="preserve">發現、證據強度與限制</w:t>
      </w:r>
    </w:p>
    <w:tbl>
      <w:tblPr>
        <w:tblStyle w:val="Table"/>
        <w:tblW w:type="pct" w:w="5000"/>
        <w:jc w:val="center"/>
        <w:tblLayout w:type="fixed"/>
        <w:tblLook w:firstRow="1" w:lastRow="0" w:firstColumn="0" w:lastColumn="0" w:noHBand="0" w:noVBand="0" w:val="002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1584"/>
        <w:gridCol w:w="1584"/>
        <w:gridCol w:w="1584"/>
        <w:gridCol w:w="1584"/>
        <w:gridCol w:w="1584"/>
      </w:tblGrid>
      <w:tr>
        <w:trPr>
          <w:tblHeader w:val="on"/>
          <w:cantSplit/>
        </w:trPr>
        <w:tc>
          <w:tcPr>
            <w:tcW w:type="dxa" w:w="1425"/>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發現</w:t>
            </w:r>
          </w:p>
        </w:tc>
        <w:tc>
          <w:tcPr>
            <w:tcW w:type="dxa" w:w="2281"/>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直接依據</w:t>
            </w:r>
          </w:p>
        </w:tc>
        <w:tc>
          <w:tcPr>
            <w:tcW w:type="dxa" w:w="2209"/>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證據強度</w:t>
            </w:r>
          </w:p>
        </w:tc>
        <w:tc>
          <w:tcPr>
            <w:tcW w:type="dxa" w:w="2423"/>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合理用途</w:t>
            </w:r>
          </w:p>
        </w:tc>
        <w:tc>
          <w:tcPr>
            <w:tcW w:type="dxa" w:w="1639"/>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不可作的推論</w:t>
            </w:r>
          </w:p>
        </w:tc>
      </w:tr>
      <w:tr>
        <w:trPr>
          <w:cantSplit/>
        </w:trPr>
        <w:tc>
          <w:tcPr>
            <w:tcW w:type="dxa" w:w="1425"/>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答卷內首要排序為服務流程與紀錄</w:t>
            </w:r>
          </w:p>
        </w:tc>
        <w:tc>
          <w:tcPr>
            <w:tcW w:type="dxa" w:w="228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一份有效合成答卷的第</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順位</w:t>
            </w:r>
          </w:p>
        </w:tc>
        <w:tc>
          <w:tcPr>
            <w:tcW w:type="dxa" w:w="2209"/>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極低；單一示範個案</w:t>
            </w:r>
          </w:p>
        </w:tc>
        <w:tc>
          <w:tcPr>
            <w:tcW w:type="dxa" w:w="2423"/>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作為下一輪訪談或問卷驗證的主題</w:t>
            </w:r>
          </w:p>
        </w:tc>
        <w:tc>
          <w:tcPr>
            <w:tcW w:type="dxa" w:w="1639"/>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志工普遍最需要此訓練、需求已獲證實。</w:t>
            </w:r>
          </w:p>
        </w:tc>
      </w:tr>
      <w:tr>
        <w:trPr>
          <w:cantSplit/>
        </w:trPr>
        <w:tc>
          <w:tcPr>
            <w:tcW w:type="dxa" w:w="1425"/>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溝通與轉介界線、志工合作與安全亦出現在排序中</w:t>
            </w:r>
          </w:p>
        </w:tc>
        <w:tc>
          <w:tcPr>
            <w:tcW w:type="dxa" w:w="228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同一份答卷的第</w:t>
            </w:r>
            <w:r>
              <w:rPr>
                <w:rFonts w:ascii="Microsoft JhengHei" w:hAnsi="Microsoft JhengHei" w:eastAsia="Microsoft JhengHei" w:cs="Microsoft JhengHei"/>
                <w:color w:val="202B33"/>
                <w:sz w:val="19"/>
              </w:rPr>
              <w:t xml:space="preserve"> 2、3 </w:t>
            </w:r>
            <w:r>
              <w:rPr>
                <w:rFonts w:hint="eastAsia" w:ascii="Microsoft JhengHei" w:hAnsi="Microsoft JhengHei" w:eastAsia="Microsoft JhengHei" w:cs="Microsoft JhengHei"/>
                <w:color w:val="202B33"/>
                <w:sz w:val="19"/>
              </w:rPr>
              <w:t xml:space="preserve">順位</w:t>
            </w:r>
          </w:p>
        </w:tc>
        <w:tc>
          <w:tcPr>
            <w:tcW w:type="dxa" w:w="2209"/>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極低；同一回覆者的多項選擇</w:t>
            </w:r>
          </w:p>
        </w:tc>
        <w:tc>
          <w:tcPr>
            <w:tcW w:type="dxa" w:w="2423"/>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檢查未來課程概念是否涵蓋不同主題</w:t>
            </w:r>
          </w:p>
        </w:tc>
        <w:tc>
          <w:tcPr>
            <w:tcW w:type="dxa" w:w="1639"/>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三項主題具有相同市場需求率或應合併成已核定課程。</w:t>
            </w:r>
          </w:p>
        </w:tc>
      </w:tr>
      <w:tr>
        <w:trPr>
          <w:cantSplit/>
        </w:trPr>
        <w:tc>
          <w:tcPr>
            <w:tcW w:type="dxa" w:w="1425"/>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緊急度自評高於信心自評</w:t>
            </w:r>
          </w:p>
        </w:tc>
        <w:tc>
          <w:tcPr>
            <w:tcW w:type="dxa" w:w="228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緊急度</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4／5、信心</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2／5</w:t>
            </w:r>
          </w:p>
        </w:tc>
        <w:tc>
          <w:tcPr>
            <w:tcW w:type="dxa" w:w="2209"/>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極低；自評且構念不同</w:t>
            </w:r>
          </w:p>
        </w:tc>
        <w:tc>
          <w:tcPr>
            <w:tcW w:type="dxa" w:w="2423"/>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設計後續追問，確認原因與工作情境</w:t>
            </w:r>
          </w:p>
        </w:tc>
        <w:tc>
          <w:tcPr>
            <w:tcW w:type="dxa" w:w="1639"/>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已證明能力不足、工作績效不佳或訓練有效。</w:t>
            </w:r>
          </w:p>
        </w:tc>
      </w:tr>
      <w:tr>
        <w:trPr>
          <w:cantSplit/>
        </w:trPr>
        <w:tc>
          <w:tcPr>
            <w:tcW w:type="dxa" w:w="1425"/>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參訓設計可能需考量時段、交通與教材可讀性</w:t>
            </w:r>
          </w:p>
        </w:tc>
        <w:tc>
          <w:tcPr>
            <w:tcW w:type="dxa" w:w="228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同一份合成答卷的偏好及意見</w:t>
            </w:r>
          </w:p>
        </w:tc>
        <w:tc>
          <w:tcPr>
            <w:tcW w:type="dxa" w:w="2209"/>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極低；單一回覆者</w:t>
            </w:r>
          </w:p>
        </w:tc>
        <w:tc>
          <w:tcPr>
            <w:tcW w:type="dxa" w:w="2423"/>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在真實調查中驗證便利性與可近性</w:t>
            </w:r>
          </w:p>
        </w:tc>
        <w:tc>
          <w:tcPr>
            <w:tcW w:type="dxa" w:w="1639"/>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已確認場地、成本、需求規模或大多數人的偏好。</w:t>
            </w:r>
          </w:p>
        </w:tc>
      </w:tr>
    </w:tbl>
    <w:p>
      <w:pPr>
        <w:pStyle w:val="BodyText"/>
      </w:pPr>
      <w:r>
        <w:rPr>
          <w:rFonts w:hint="eastAsia" w:ascii="Microsoft JhengHei" w:hAnsi="Microsoft JhengHei" w:eastAsia="Microsoft JhengHei" w:cs="Microsoft JhengHei"/>
          <w:sz w:val="22"/>
        </w:rPr>
        <w:t xml:space="preserve">目前無法確認真實調查是否發生、調查對象是否代表目標市場、合成流向是否對應真實名冊，或任何協會內部決議。沒有母體清冊、樣本設計、實際原始回覆與可核實執行紀錄，不做推論統計、趨勢比較、母體估計或因果結論。</w:t>
      </w:r>
    </w:p>
    <w:bookmarkEnd w:id="32"/>
    <w:bookmarkStart w:id="35" w:name="分析結論與建議"/>
    <w:p>
      <w:pPr>
        <w:pStyle w:val="Heading2"/>
        <w:keepNext/>
      </w:pPr>
      <w:r>
        <w:rPr>
          <w:rFonts w:ascii="Microsoft JhengHei" w:hAnsi="Microsoft JhengHei" w:eastAsia="Microsoft JhengHei" w:cs="Microsoft JhengHei"/>
          <w:color w:val="15324B"/>
          <w:sz w:val="27"/>
        </w:rPr>
        <w:t xml:space="preserve">10. </w:t>
      </w:r>
      <w:r>
        <w:rPr>
          <w:rFonts w:hint="eastAsia" w:ascii="Microsoft JhengHei" w:hAnsi="Microsoft JhengHei" w:eastAsia="Microsoft JhengHei" w:cs="Microsoft JhengHei"/>
          <w:color w:val="15324B"/>
          <w:sz w:val="27"/>
        </w:rPr>
        <w:t xml:space="preserve">分析結論與建議</w:t>
      </w:r>
    </w:p>
    <w:bookmarkStart w:id="33" w:name="分析結論"/>
    <w:p>
      <w:pPr>
        <w:pStyle w:val="Heading3"/>
        <w:keepNext/>
      </w:pPr>
      <w:r>
        <w:rPr>
          <w:rFonts w:ascii="Microsoft JhengHei" w:hAnsi="Microsoft JhengHei" w:eastAsia="Microsoft JhengHei" w:cs="Microsoft JhengHei"/>
          <w:color w:val="15324B"/>
          <w:sz w:val="24"/>
        </w:rPr>
        <w:t xml:space="preserve">10.1 </w:t>
      </w:r>
      <w:r>
        <w:rPr>
          <w:rFonts w:hint="eastAsia" w:ascii="Microsoft JhengHei" w:hAnsi="Microsoft JhengHei" w:eastAsia="Microsoft JhengHei" w:cs="Microsoft JhengHei"/>
          <w:color w:val="15324B"/>
          <w:sz w:val="24"/>
        </w:rPr>
        <w:t xml:space="preserve">分析結論</w:t>
      </w:r>
    </w:p>
    <w:p>
      <w:pPr>
        <w:pStyle w:val="FirstParagraph"/>
      </w:pPr>
      <w:r>
        <w:rPr>
          <w:rFonts w:hint="eastAsia" w:ascii="Microsoft JhengHei" w:hAnsi="Microsoft JhengHei" w:eastAsia="Microsoft JhengHei" w:cs="Microsoft JhengHei"/>
          <w:sz w:val="22"/>
        </w:rPr>
        <w:t xml:space="preserve">這份</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SAMPLE／SYNTHETIC</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案例可完整展示有效樣本判定後的分析方法：一份有效答卷中，服務流程與紀錄列為首位，緊急度自評為</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4／5，信心自評為</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2／5，並有面對面、週末上午及教材可讀性等個人偏好。由於有效樣本只有一份，結果只能描述該筆合成資料。現有資料不足以判斷目標市場規模、需求普遍程度、課程定價、開課可行性或訓練成效。</w:t>
      </w:r>
    </w:p>
    <w:bookmarkEnd w:id="33"/>
    <w:bookmarkStart w:id="34" w:name="建議採取的處理"/>
    <w:p>
      <w:pPr>
        <w:pStyle w:val="Heading3"/>
        <w:keepNext/>
      </w:pPr>
      <w:r>
        <w:rPr>
          <w:rFonts w:ascii="Microsoft JhengHei" w:hAnsi="Microsoft JhengHei" w:eastAsia="Microsoft JhengHei" w:cs="Microsoft JhengHei"/>
          <w:color w:val="15324B"/>
          <w:sz w:val="24"/>
        </w:rPr>
        <w:t xml:space="preserve">10.2 </w:t>
      </w:r>
      <w:r>
        <w:rPr>
          <w:rFonts w:hint="eastAsia" w:ascii="Microsoft JhengHei" w:hAnsi="Microsoft JhengHei" w:eastAsia="Microsoft JhengHei" w:cs="Microsoft JhengHei"/>
          <w:color w:val="15324B"/>
          <w:sz w:val="24"/>
        </w:rPr>
        <w:t xml:space="preserve">建議採取的處理</w:t>
      </w:r>
    </w:p>
    <w:p>
      <w:pPr>
        <w:pStyle w:val="Compact"/>
        <w:numPr>
          <w:ilvl w:val="0"/>
          <w:numId w:val="1003"/>
        </w:numPr>
      </w:pPr>
      <w:r>
        <w:rPr>
          <w:rFonts w:hint="eastAsia" w:ascii="Microsoft JhengHei" w:hAnsi="Microsoft JhengHei" w:eastAsia="Microsoft JhengHei" w:cs="Microsoft JhengHei"/>
          <w:sz w:val="22"/>
        </w:rPr>
        <w:t xml:space="preserve">將本次結果保留為分析流程示例，不發布成協會調查成果，不作開課或支出決議依據。</w:t>
      </w:r>
    </w:p>
    <w:p>
      <w:pPr>
        <w:pStyle w:val="Compact"/>
        <w:numPr>
          <w:ilvl w:val="0"/>
          <w:numId w:val="1003"/>
        </w:numPr>
      </w:pPr>
      <w:r>
        <w:rPr>
          <w:rFonts w:hint="eastAsia" w:ascii="Microsoft JhengHei" w:hAnsi="Microsoft JhengHei" w:eastAsia="Microsoft JhengHei" w:cs="Microsoft JhengHei"/>
          <w:sz w:val="22"/>
        </w:rPr>
        <w:t xml:space="preserve">先以協會可合法使用的對象清冊界定真實目標群體、納入條件與分群方式；保存名冊版本與去識別化方式，不在分析報告揭露個資。</w:t>
      </w:r>
    </w:p>
    <w:p>
      <w:pPr>
        <w:pStyle w:val="Compact"/>
        <w:numPr>
          <w:ilvl w:val="0"/>
          <w:numId w:val="1003"/>
        </w:numPr>
      </w:pPr>
      <w:r>
        <w:rPr>
          <w:rFonts w:hint="eastAsia" w:ascii="Microsoft JhengHei" w:hAnsi="Microsoft JhengHei" w:eastAsia="Microsoft JhengHei" w:cs="Microsoft JhengHei"/>
          <w:sz w:val="22"/>
        </w:rPr>
        <w:t xml:space="preserve">使用</w:t>
      </w:r>
      <w:r>
        <w:rPr>
          <w:rFonts w:ascii="Microsoft JhengHei" w:hAnsi="Microsoft JhengHei" w:eastAsia="Microsoft JhengHei" w:cs="Microsoft JhengHei"/>
          <w:sz w:val="22"/>
        </w:rPr>
        <w:t xml:space="preserve"> 0003 </w:t>
      </w:r>
      <w:r>
        <w:rPr>
          <w:rFonts w:hint="eastAsia" w:ascii="Microsoft JhengHei" w:hAnsi="Microsoft JhengHei" w:eastAsia="Microsoft JhengHei" w:cs="Microsoft JhengHei"/>
          <w:sz w:val="22"/>
        </w:rPr>
        <w:t xml:space="preserve">問卷的核定題目與量尺收集真實回覆；依</w:t>
      </w:r>
      <w:r>
        <w:rPr>
          <w:rFonts w:ascii="Microsoft JhengHei" w:hAnsi="Microsoft JhengHei" w:eastAsia="Microsoft JhengHei" w:cs="Microsoft JhengHei"/>
          <w:sz w:val="22"/>
        </w:rPr>
        <w:t xml:space="preserve"> 0004 </w:t>
      </w:r>
      <w:r>
        <w:rPr>
          <w:rFonts w:hint="eastAsia" w:ascii="Microsoft JhengHei" w:hAnsi="Microsoft JhengHei" w:eastAsia="Microsoft JhengHei" w:cs="Microsoft JhengHei"/>
          <w:sz w:val="22"/>
        </w:rPr>
        <w:t xml:space="preserve">的執行紀錄保存邀請、同意、回收、排除及重複處理證據。若題目或量尺變更，標明版本並避免直接混算不同版本。</w:t>
      </w:r>
    </w:p>
    <w:p>
      <w:pPr>
        <w:pStyle w:val="Compact"/>
        <w:numPr>
          <w:ilvl w:val="0"/>
          <w:numId w:val="1003"/>
        </w:numPr>
      </w:pPr>
      <w:r>
        <w:rPr>
          <w:rFonts w:hint="eastAsia" w:ascii="Microsoft JhengHei" w:hAnsi="Microsoft JhengHei" w:eastAsia="Microsoft JhengHei" w:cs="Microsoft JhengHei"/>
          <w:sz w:val="22"/>
        </w:rPr>
        <w:t xml:space="preserve">回收結束後先核對唯一回覆數、有效數與各題有效分母，再按本報告定義重算需求排序、平均分及高需求比例；各分群樣本不足時只列筆數，不作比較性結論。</w:t>
      </w:r>
    </w:p>
    <w:p>
      <w:pPr>
        <w:pStyle w:val="Compact"/>
        <w:numPr>
          <w:ilvl w:val="0"/>
          <w:numId w:val="1003"/>
        </w:numPr>
      </w:pPr>
      <w:r>
        <w:rPr>
          <w:rFonts w:hint="eastAsia" w:ascii="Microsoft JhengHei" w:hAnsi="Microsoft JhengHei" w:eastAsia="Microsoft JhengHei" w:cs="Microsoft JhengHei"/>
          <w:sz w:val="22"/>
        </w:rPr>
        <w:t xml:space="preserve">將三個示範主題作為待真實資料驗證的候選方向。只有在真實需求、時段／交通、教材可近性、資源可行性均有相應證據後，才把分析提供給有權責的主管或會議審議。任何實際決議應另由正式會議或核定紀錄證明。</w:t>
      </w:r>
    </w:p>
    <w:bookmarkEnd w:id="34"/>
    <w:bookmarkEnd w:id="35"/>
    <w:bookmarkStart w:id="36" w:name="建議執行與追蹤表"/>
    <w:p>
      <w:pPr>
        <w:pStyle w:val="Heading2"/>
        <w:keepNext/>
      </w:pPr>
      <w:r>
        <w:rPr>
          <w:rFonts w:ascii="Microsoft JhengHei" w:hAnsi="Microsoft JhengHei" w:eastAsia="Microsoft JhengHei" w:cs="Microsoft JhengHei"/>
          <w:color w:val="15324B"/>
          <w:sz w:val="27"/>
        </w:rPr>
        <w:t xml:space="preserve">11. </w:t>
      </w:r>
      <w:r>
        <w:rPr>
          <w:rFonts w:hint="eastAsia" w:ascii="Microsoft JhengHei" w:hAnsi="Microsoft JhengHei" w:eastAsia="Microsoft JhengHei" w:cs="Microsoft JhengHei"/>
          <w:color w:val="15324B"/>
          <w:sz w:val="27"/>
        </w:rPr>
        <w:t xml:space="preserve">建議執行與追蹤表</w:t>
      </w:r>
    </w:p>
    <w:p>
      <w:pPr>
        <w:pStyle w:val="FirstParagraph"/>
      </w:pPr>
      <w:r>
        <w:rPr>
          <w:rFonts w:hint="eastAsia" w:ascii="Microsoft JhengHei" w:hAnsi="Microsoft JhengHei" w:eastAsia="Microsoft JhengHei" w:cs="Microsoft JhengHei"/>
          <w:sz w:val="22"/>
        </w:rPr>
        <w:t xml:space="preserve">下表是分析建議，不是已派工或已完成的協會紀錄。責任以職能描述，不預設任何真人已承接；正式人選須由協會依其權責指定。</w:t>
      </w:r>
    </w:p>
    <w:tbl>
      <w:tblPr>
        <w:tblStyle w:val="Table"/>
        <w:tblW w:type="pct" w:w="5000"/>
        <w:jc w:val="center"/>
        <w:tblLayout w:type="fixed"/>
        <w:tblLook w:firstRow="1" w:lastRow="0" w:firstColumn="0" w:lastColumn="0" w:noHBand="0" w:noVBand="0" w:val="002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1584"/>
        <w:gridCol w:w="1584"/>
        <w:gridCol w:w="1584"/>
        <w:gridCol w:w="1584"/>
        <w:gridCol w:w="1584"/>
      </w:tblGrid>
      <w:tr>
        <w:trPr>
          <w:tblHeader w:val="on"/>
          <w:cantSplit/>
        </w:trPr>
        <w:tc>
          <w:tcPr>
            <w:tcW w:type="dxa" w:w="1425"/>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後續工作</w:t>
            </w:r>
          </w:p>
        </w:tc>
        <w:tc>
          <w:tcPr>
            <w:tcW w:type="dxa" w:w="2281"/>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建議責任職能</w:t>
            </w:r>
          </w:p>
        </w:tc>
        <w:tc>
          <w:tcPr>
            <w:tcW w:type="dxa" w:w="2209"/>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時點／觸發條件</w:t>
            </w:r>
          </w:p>
        </w:tc>
        <w:tc>
          <w:tcPr>
            <w:tcW w:type="dxa" w:w="2423"/>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完成證據</w:t>
            </w:r>
          </w:p>
        </w:tc>
        <w:tc>
          <w:tcPr>
            <w:tcW w:type="dxa" w:w="1639"/>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追蹤指標</w:t>
            </w:r>
          </w:p>
        </w:tc>
      </w:tr>
      <w:tr>
        <w:trPr>
          <w:cantSplit/>
        </w:trPr>
        <w:tc>
          <w:tcPr>
            <w:tcW w:type="dxa" w:w="1425"/>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確認真實目標群體、納入條件及可合法使用的抽樣框</w:t>
            </w:r>
          </w:p>
        </w:tc>
        <w:tc>
          <w:tcPr>
            <w:tcW w:type="dxa" w:w="228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需求分析承辦職能</w:t>
            </w:r>
          </w:p>
        </w:tc>
        <w:tc>
          <w:tcPr>
            <w:tcW w:type="dxa" w:w="2209"/>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發出下一輪調查前</w:t>
            </w:r>
          </w:p>
        </w:tc>
        <w:tc>
          <w:tcPr>
            <w:tcW w:type="dxa" w:w="2423"/>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清冊版本、納入排除規則及資料使用依據</w:t>
            </w:r>
          </w:p>
        </w:tc>
        <w:tc>
          <w:tcPr>
            <w:tcW w:type="dxa" w:w="1639"/>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可接觸母數及各分群筆數；不得公開個資。</w:t>
            </w:r>
          </w:p>
        </w:tc>
      </w:tr>
      <w:tr>
        <w:trPr>
          <w:cantSplit/>
        </w:trPr>
        <w:tc>
          <w:tcPr>
            <w:tcW w:type="dxa" w:w="1425"/>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執行真實需求調查並保存同意及回覆來源</w:t>
            </w:r>
          </w:p>
        </w:tc>
        <w:tc>
          <w:tcPr>
            <w:tcW w:type="dxa" w:w="228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調查執行承辦職能</w:t>
            </w:r>
          </w:p>
        </w:tc>
        <w:tc>
          <w:tcPr>
            <w:tcW w:type="dxa" w:w="2209"/>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依協會確認的調查期間</w:t>
            </w:r>
          </w:p>
        </w:tc>
        <w:tc>
          <w:tcPr>
            <w:tcW w:type="dxa" w:w="2423"/>
            <w:vAlign w:val="center"/>
            <w:tcMar>
              <w:top w:w="65" w:type="dxa"/>
              <w:start w:w="75" w:type="dxa"/>
              <w:bottom w:w="6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0003 </w:t>
            </w:r>
            <w:r>
              <w:rPr>
                <w:rFonts w:hint="eastAsia" w:ascii="Microsoft JhengHei" w:hAnsi="Microsoft JhengHei" w:eastAsia="Microsoft JhengHei" w:cs="Microsoft JhengHei"/>
                <w:color w:val="202B33"/>
                <w:sz w:val="19"/>
              </w:rPr>
              <w:t xml:space="preserve">問卷版本、去識別回覆、0004</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執行紀錄</w:t>
            </w:r>
          </w:p>
        </w:tc>
        <w:tc>
          <w:tcPr>
            <w:tcW w:type="dxa" w:w="1639"/>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邀請數、唯一回覆數、有效數及各自分母。</w:t>
            </w:r>
          </w:p>
        </w:tc>
      </w:tr>
      <w:tr>
        <w:trPr>
          <w:cantSplit/>
        </w:trPr>
        <w:tc>
          <w:tcPr>
            <w:tcW w:type="dxa" w:w="1425"/>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完成需求彙整及獨立算術覆核</w:t>
            </w:r>
          </w:p>
        </w:tc>
        <w:tc>
          <w:tcPr>
            <w:tcW w:type="dxa" w:w="228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需求分析承辦職能及覆核職能</w:t>
            </w:r>
          </w:p>
        </w:tc>
        <w:tc>
          <w:tcPr>
            <w:tcW w:type="dxa" w:w="2209"/>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關閉回覆並完成有效性判定後</w:t>
            </w:r>
          </w:p>
        </w:tc>
        <w:tc>
          <w:tcPr>
            <w:tcW w:type="dxa" w:w="2423"/>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重算工作表、來源定位及修訂版分析報告</w:t>
            </w:r>
          </w:p>
        </w:tc>
        <w:tc>
          <w:tcPr>
            <w:tcW w:type="dxa" w:w="1639"/>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有效回覆率；各題分母；需求排序；高需求比例。</w:t>
            </w:r>
          </w:p>
        </w:tc>
      </w:tr>
      <w:tr>
        <w:trPr>
          <w:cantSplit/>
        </w:trPr>
        <w:tc>
          <w:tcPr>
            <w:tcW w:type="dxa" w:w="1425"/>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審查課程可行性與是否進入正式規劃</w:t>
            </w:r>
          </w:p>
        </w:tc>
        <w:tc>
          <w:tcPr>
            <w:tcW w:type="dxa" w:w="228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有權責主管或正式會議</w:t>
            </w:r>
          </w:p>
        </w:tc>
        <w:tc>
          <w:tcPr>
            <w:tcW w:type="dxa" w:w="2209"/>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真實需求分析及資源資料齊備後</w:t>
            </w:r>
          </w:p>
        </w:tc>
        <w:tc>
          <w:tcPr>
            <w:tcW w:type="dxa" w:w="2423"/>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正式簽核或會議紀錄；本報告不代作</w:t>
            </w:r>
          </w:p>
        </w:tc>
        <w:tc>
          <w:tcPr>
            <w:tcW w:type="dxa" w:w="1639"/>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需求證據、資源可行性、決議及責任追蹤均可查。</w:t>
            </w:r>
          </w:p>
        </w:tc>
      </w:tr>
    </w:tbl>
    <w:p>
      <w:pPr>
        <w:pStyle w:val="BodyText"/>
      </w:pPr>
      <w:r>
        <w:rPr>
          <w:rFonts w:hint="eastAsia" w:ascii="Microsoft JhengHei" w:hAnsi="Microsoft JhengHei" w:eastAsia="Microsoft JhengHei" w:cs="Microsoft JhengHei"/>
          <w:sz w:val="22"/>
        </w:rPr>
        <w:t xml:space="preserve">本表沒有預定的真實日期、人名或已完成狀態。實際執行時，由協會正式紀錄新增具體責任人、期限及結果；不得回填成本示範事實。</w:t>
      </w:r>
    </w:p>
    <w:bookmarkEnd w:id="36"/>
    <w:bookmarkStart w:id="39" w:name="暫緩或拒收條件"/>
    <w:p>
      <w:pPr>
        <w:pStyle w:val="Heading2"/>
        <w:keepNext/>
      </w:pPr>
      <w:r>
        <w:rPr>
          <w:rFonts w:ascii="Microsoft JhengHei" w:hAnsi="Microsoft JhengHei" w:eastAsia="Microsoft JhengHei" w:cs="Microsoft JhengHei"/>
          <w:color w:val="15324B"/>
          <w:sz w:val="27"/>
        </w:rPr>
        <w:t xml:space="preserve">12. </w:t>
      </w:r>
      <w:r>
        <w:rPr>
          <w:rFonts w:hint="eastAsia" w:ascii="Microsoft JhengHei" w:hAnsi="Microsoft JhengHei" w:eastAsia="Microsoft JhengHei" w:cs="Microsoft JhengHei"/>
          <w:color w:val="15324B"/>
          <w:sz w:val="27"/>
        </w:rPr>
        <w:t xml:space="preserve">暫緩或拒收條件</w:t>
      </w:r>
    </w:p>
    <w:bookmarkStart w:id="37" w:name="暫緩市場推論或課程決策"/>
    <w:p>
      <w:pPr>
        <w:pStyle w:val="Heading3"/>
        <w:keepNext/>
      </w:pPr>
      <w:r>
        <w:rPr>
          <w:rFonts w:hint="eastAsia" w:ascii="Microsoft JhengHei" w:hAnsi="Microsoft JhengHei" w:eastAsia="Microsoft JhengHei" w:cs="Microsoft JhengHei"/>
          <w:color w:val="15324B"/>
          <w:sz w:val="24"/>
        </w:rPr>
        <w:t xml:space="preserve">暫緩市場推論或課程決策</w:t>
      </w:r>
    </w:p>
    <w:p>
      <w:pPr>
        <w:pStyle w:val="Compact"/>
        <w:numPr>
          <w:ilvl w:val="0"/>
          <w:numId w:val="1004"/>
        </w:numPr>
      </w:pPr>
      <w:r>
        <w:rPr>
          <w:rFonts w:hint="eastAsia" w:ascii="Microsoft JhengHei" w:hAnsi="Microsoft JhengHei" w:eastAsia="Microsoft JhengHei" w:cs="Microsoft JhengHei"/>
          <w:sz w:val="22"/>
        </w:rPr>
        <w:t xml:space="preserve">有效樣本仍只有本報告的一筆合成答卷，或真實樣本數與來源不能核對。</w:t>
      </w:r>
    </w:p>
    <w:p>
      <w:pPr>
        <w:pStyle w:val="Compact"/>
        <w:numPr>
          <w:ilvl w:val="0"/>
          <w:numId w:val="1004"/>
        </w:numPr>
      </w:pPr>
      <w:r>
        <w:rPr>
          <w:rFonts w:hint="eastAsia" w:ascii="Microsoft JhengHei" w:hAnsi="Microsoft JhengHei" w:eastAsia="Microsoft JhengHei" w:cs="Microsoft JhengHei"/>
          <w:sz w:val="22"/>
        </w:rPr>
        <w:t xml:space="preserve">抽樣框、目標群體、納入條件或資料使用依據不明，無法說明分母代表誰。</w:t>
      </w:r>
    </w:p>
    <w:p>
      <w:pPr>
        <w:pStyle w:val="Compact"/>
        <w:numPr>
          <w:ilvl w:val="0"/>
          <w:numId w:val="1004"/>
        </w:numPr>
      </w:pPr>
      <w:r>
        <w:rPr>
          <w:rFonts w:hint="eastAsia" w:ascii="Microsoft JhengHei" w:hAnsi="Microsoft JhengHei" w:eastAsia="Microsoft JhengHei" w:cs="Microsoft JhengHei"/>
          <w:sz w:val="22"/>
        </w:rPr>
        <w:t xml:space="preserve">重複收件尚未去重、無效回覆仍混入需求分數，或流向加總不相符。</w:t>
      </w:r>
    </w:p>
    <w:p>
      <w:pPr>
        <w:pStyle w:val="Compact"/>
        <w:numPr>
          <w:ilvl w:val="0"/>
          <w:numId w:val="1004"/>
        </w:numPr>
      </w:pPr>
      <w:r>
        <w:rPr>
          <w:rFonts w:hint="eastAsia" w:ascii="Microsoft JhengHei" w:hAnsi="Microsoft JhengHei" w:eastAsia="Microsoft JhengHei" w:cs="Microsoft JhengHei"/>
          <w:sz w:val="22"/>
        </w:rPr>
        <w:t xml:space="preserve">需求平均、高需求比例或分群結果無法由原始匿名資料重算。</w:t>
      </w:r>
    </w:p>
    <w:p>
      <w:pPr>
        <w:pStyle w:val="Compact"/>
        <w:numPr>
          <w:ilvl w:val="0"/>
          <w:numId w:val="1004"/>
        </w:numPr>
      </w:pPr>
      <w:r>
        <w:rPr>
          <w:rFonts w:hint="eastAsia" w:ascii="Microsoft JhengHei" w:hAnsi="Microsoft JhengHei" w:eastAsia="Microsoft JhengHei" w:cs="Microsoft JhengHei"/>
          <w:sz w:val="22"/>
        </w:rPr>
        <w:t xml:space="preserve">有人要求以本示範結果宣稱市場普遍需求、正式開課、核定價格或真實成效。</w:t>
      </w:r>
    </w:p>
    <w:p>
      <w:pPr>
        <w:pStyle w:val="Compact"/>
        <w:numPr>
          <w:ilvl w:val="0"/>
          <w:numId w:val="1004"/>
        </w:numPr>
      </w:pPr>
      <w:r>
        <w:rPr>
          <w:rFonts w:hint="eastAsia" w:ascii="Microsoft JhengHei" w:hAnsi="Microsoft JhengHei" w:eastAsia="Microsoft JhengHei" w:cs="Microsoft JhengHei"/>
          <w:sz w:val="22"/>
        </w:rPr>
        <w:t xml:space="preserve">缺少主管／會議的正式決議來源，卻要把分析建議寫成協會決策。</w:t>
      </w:r>
    </w:p>
    <w:bookmarkEnd w:id="37"/>
    <w:bookmarkStart w:id="38" w:name="拒收為真實需求證據"/>
    <w:p>
      <w:pPr>
        <w:pStyle w:val="Heading3"/>
        <w:keepNext/>
      </w:pPr>
      <w:r>
        <w:rPr>
          <w:rFonts w:hint="eastAsia" w:ascii="Microsoft JhengHei" w:hAnsi="Microsoft JhengHei" w:eastAsia="Microsoft JhengHei" w:cs="Microsoft JhengHei"/>
          <w:color w:val="15324B"/>
          <w:sz w:val="24"/>
        </w:rPr>
        <w:t xml:space="preserve">拒收為真實需求證據</w:t>
      </w:r>
    </w:p>
    <w:p>
      <w:pPr>
        <w:pStyle w:val="Compact"/>
        <w:numPr>
          <w:ilvl w:val="0"/>
          <w:numId w:val="1005"/>
        </w:numPr>
      </w:pPr>
      <w:r>
        <w:rPr>
          <w:rFonts w:hint="eastAsia" w:ascii="Microsoft JhengHei" w:hAnsi="Microsoft JhengHei" w:eastAsia="Microsoft JhengHei" w:cs="Microsoft JhengHei"/>
          <w:sz w:val="22"/>
        </w:rPr>
        <w:t xml:space="preserve">把</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SYN-0003-001、合成邀請／回覆流向或任何本報告合成比例標為</w:t>
      </w:r>
      <w:r>
        <w:rPr>
          <w:rFonts w:ascii="Microsoft JhengHei" w:hAnsi="Microsoft JhengHei" w:eastAsia="Microsoft JhengHei" w:cs="Microsoft JhengHei"/>
          <w:sz w:val="22"/>
        </w:rPr>
        <w:t xml:space="preserve"> REAL。</w:t>
      </w:r>
    </w:p>
    <w:p>
      <w:pPr>
        <w:pStyle w:val="Compact"/>
        <w:numPr>
          <w:ilvl w:val="0"/>
          <w:numId w:val="1005"/>
        </w:numPr>
      </w:pPr>
      <w:r>
        <w:rPr>
          <w:rFonts w:hint="eastAsia" w:ascii="Microsoft JhengHei" w:hAnsi="Microsoft JhengHei" w:eastAsia="Microsoft JhengHei" w:cs="Microsoft JhengHei"/>
          <w:sz w:val="22"/>
        </w:rPr>
        <w:t xml:space="preserve">將一份答卷中的三項排序當成三名受訪者，或把重複副本算成新增人數。</w:t>
      </w:r>
    </w:p>
    <w:p>
      <w:pPr>
        <w:pStyle w:val="Compact"/>
        <w:numPr>
          <w:ilvl w:val="0"/>
          <w:numId w:val="1005"/>
        </w:numPr>
      </w:pPr>
      <w:r>
        <w:rPr>
          <w:rFonts w:hint="eastAsia" w:ascii="Microsoft JhengHei" w:hAnsi="Microsoft JhengHei" w:eastAsia="Microsoft JhengHei" w:cs="Microsoft JhengHei"/>
          <w:sz w:val="22"/>
        </w:rPr>
        <w:t xml:space="preserve">把「期待改善」改寫為已發生成效，或將費用偏好改寫為核定價格／支付承諾。</w:t>
      </w:r>
    </w:p>
    <w:p>
      <w:pPr>
        <w:pStyle w:val="Compact"/>
        <w:numPr>
          <w:ilvl w:val="0"/>
          <w:numId w:val="1005"/>
        </w:numPr>
      </w:pPr>
      <w:r>
        <w:rPr>
          <w:rFonts w:hint="eastAsia" w:ascii="Microsoft JhengHei" w:hAnsi="Microsoft JhengHei" w:eastAsia="Microsoft JhengHei" w:cs="Microsoft JhengHei"/>
          <w:sz w:val="22"/>
        </w:rPr>
        <w:t xml:space="preserve">把面對面、週末上午或單次</w:t>
      </w:r>
      <w:r>
        <w:rPr>
          <w:rFonts w:ascii="Microsoft JhengHei" w:hAnsi="Microsoft JhengHei" w:eastAsia="Microsoft JhengHei" w:cs="Microsoft JhengHei"/>
          <w:sz w:val="22"/>
        </w:rPr>
        <w:t xml:space="preserve"> 3 </w:t>
      </w:r>
      <w:r>
        <w:rPr>
          <w:rFonts w:hint="eastAsia" w:ascii="Microsoft JhengHei" w:hAnsi="Microsoft JhengHei" w:eastAsia="Microsoft JhengHei" w:cs="Microsoft JhengHei"/>
          <w:sz w:val="22"/>
        </w:rPr>
        <w:t xml:space="preserve">小時偏好改寫為協會課程安排或核准時數。</w:t>
      </w:r>
    </w:p>
    <w:p>
      <w:pPr>
        <w:pStyle w:val="Compact"/>
        <w:numPr>
          <w:ilvl w:val="0"/>
          <w:numId w:val="1005"/>
        </w:numPr>
      </w:pPr>
      <w:r>
        <w:rPr>
          <w:rFonts w:hint="eastAsia" w:ascii="Microsoft JhengHei" w:hAnsi="Microsoft JhengHei" w:eastAsia="Microsoft JhengHei" w:cs="Microsoft JhengHei"/>
          <w:sz w:val="22"/>
        </w:rPr>
        <w:t xml:space="preserve">沒有可核對來源、授權與原件，卻補造真人、簽名、同意、會議、核准或第三方事實。</w:t>
      </w:r>
    </w:p>
    <w:bookmarkEnd w:id="38"/>
    <w:bookmarkEnd w:id="39"/>
    <w:bookmarkStart w:id="40" w:name="real-資料替換與重算指引"/>
    <w:p>
      <w:pPr>
        <w:pStyle w:val="Heading2"/>
        <w:keepNext/>
      </w:pPr>
      <w:r>
        <w:rPr>
          <w:rFonts w:ascii="Microsoft JhengHei" w:hAnsi="Microsoft JhengHei" w:eastAsia="Microsoft JhengHei" w:cs="Microsoft JhengHei"/>
          <w:color w:val="15324B"/>
          <w:sz w:val="27"/>
        </w:rPr>
        <w:t xml:space="preserve">13. REAL </w:t>
      </w:r>
      <w:r>
        <w:rPr>
          <w:rFonts w:hint="eastAsia" w:ascii="Microsoft JhengHei" w:hAnsi="Microsoft JhengHei" w:eastAsia="Microsoft JhengHei" w:cs="Microsoft JhengHei"/>
          <w:color w:val="15324B"/>
          <w:sz w:val="27"/>
        </w:rPr>
        <w:t xml:space="preserve">資料替換與重算指引</w:t>
      </w:r>
    </w:p>
    <w:p>
      <w:pPr>
        <w:pStyle w:val="Compact"/>
        <w:numPr>
          <w:ilvl w:val="0"/>
          <w:numId w:val="1006"/>
        </w:numPr>
      </w:pPr>
      <w:r>
        <w:rPr>
          <w:rFonts w:hint="eastAsia" w:ascii="Microsoft JhengHei" w:hAnsi="Microsoft JhengHei" w:eastAsia="Microsoft JhengHei" w:cs="Microsoft JhengHei"/>
          <w:sz w:val="22"/>
        </w:rPr>
        <w:t xml:space="preserve">取得協會有權使用的真實調查原始來源；確認問卷版本、調查期間、對象資格、告知／同意及保存權限。個人識別資訊留在受控來源，不複製到分析稿。</w:t>
      </w:r>
    </w:p>
    <w:p>
      <w:pPr>
        <w:pStyle w:val="Compact"/>
        <w:numPr>
          <w:ilvl w:val="0"/>
          <w:numId w:val="1006"/>
        </w:numPr>
      </w:pPr>
      <w:r>
        <w:rPr>
          <w:rFonts w:hint="eastAsia" w:ascii="Microsoft JhengHei" w:hAnsi="Microsoft JhengHei" w:eastAsia="Microsoft JhengHei" w:cs="Microsoft JhengHei"/>
          <w:sz w:val="22"/>
        </w:rPr>
        <w:t xml:space="preserve">對每筆回覆建立去識別代碼，保留可在授權位置回查的來源索引；以實際日期及來源版本取代合成日期與代碼。</w:t>
      </w:r>
    </w:p>
    <w:p>
      <w:pPr>
        <w:pStyle w:val="Compact"/>
        <w:numPr>
          <w:ilvl w:val="0"/>
          <w:numId w:val="1006"/>
        </w:numPr>
      </w:pPr>
      <w:r>
        <w:rPr>
          <w:rFonts w:hint="eastAsia" w:ascii="Microsoft JhengHei" w:hAnsi="Microsoft JhengHei" w:eastAsia="Microsoft JhengHei" w:cs="Microsoft JhengHei"/>
          <w:sz w:val="22"/>
        </w:rPr>
        <w:t xml:space="preserve">由執行紀錄重建篩選、合格邀請、唯一回覆、拒絕、無回覆、有效、無效及重複流向；每一層加總一致後，才鎖定分析母數。</w:t>
      </w:r>
    </w:p>
    <w:p>
      <w:pPr>
        <w:pStyle w:val="Compact"/>
        <w:numPr>
          <w:ilvl w:val="0"/>
          <w:numId w:val="1006"/>
        </w:numPr>
      </w:pPr>
      <w:r>
        <w:rPr>
          <w:rFonts w:hint="eastAsia" w:ascii="Microsoft JhengHei" w:hAnsi="Microsoft JhengHei" w:eastAsia="Microsoft JhengHei" w:cs="Microsoft JhengHei"/>
          <w:sz w:val="22"/>
        </w:rPr>
        <w:t xml:space="preserve">依</w:t>
      </w:r>
      <w:r>
        <w:rPr>
          <w:rFonts w:ascii="Microsoft JhengHei" w:hAnsi="Microsoft JhengHei" w:eastAsia="Microsoft JhengHei" w:cs="Microsoft JhengHei"/>
          <w:sz w:val="22"/>
        </w:rPr>
        <w:t xml:space="preserve"> 0003 </w:t>
      </w:r>
      <w:r>
        <w:rPr>
          <w:rFonts w:hint="eastAsia" w:ascii="Microsoft JhengHei" w:hAnsi="Microsoft JhengHei" w:eastAsia="Microsoft JhengHei" w:cs="Microsoft JhengHei"/>
          <w:sz w:val="22"/>
        </w:rPr>
        <w:t xml:space="preserve">該版本的欄位定義，將真實作答逐項映射到本報告分析欄位。缺答、撤回、跳答及量尺改版均依明確規則處理，不猜值、不代填。</w:t>
      </w:r>
    </w:p>
    <w:p>
      <w:pPr>
        <w:pStyle w:val="Compact"/>
        <w:numPr>
          <w:ilvl w:val="0"/>
          <w:numId w:val="1006"/>
        </w:numPr>
      </w:pPr>
      <w:r>
        <w:rPr>
          <w:rFonts w:hint="eastAsia" w:ascii="Microsoft JhengHei" w:hAnsi="Microsoft JhengHei" w:eastAsia="Microsoft JhengHei" w:cs="Microsoft JhengHei"/>
          <w:sz w:val="22"/>
        </w:rPr>
        <w:t xml:space="preserve">逐一重算回覆率、有效回覆率、有效樣本產出率、需求排序、平均緊急度與高需求比例；保存分子、分母、公式及覆核人員的實際紀錄。</w:t>
      </w:r>
    </w:p>
    <w:p>
      <w:pPr>
        <w:pStyle w:val="Compact"/>
        <w:numPr>
          <w:ilvl w:val="0"/>
          <w:numId w:val="1006"/>
        </w:numPr>
      </w:pPr>
      <w:r>
        <w:rPr>
          <w:rFonts w:hint="eastAsia" w:ascii="Microsoft JhengHei" w:hAnsi="Microsoft JhengHei" w:eastAsia="Microsoft JhengHei" w:cs="Microsoft JhengHei"/>
          <w:sz w:val="22"/>
        </w:rPr>
        <w:t xml:space="preserve">只有真實樣本量及群組覆蓋足以支持時，才呈現分群差異；樣本不足時保留描述性結果並說明不確定性，不以合成資料補足真實分母。</w:t>
      </w:r>
    </w:p>
    <w:p>
      <w:pPr>
        <w:pStyle w:val="Compact"/>
        <w:numPr>
          <w:ilvl w:val="0"/>
          <w:numId w:val="1006"/>
        </w:numPr>
      </w:pPr>
      <w:r>
        <w:rPr>
          <w:rFonts w:hint="eastAsia" w:ascii="Microsoft JhengHei" w:hAnsi="Microsoft JhengHei" w:eastAsia="Microsoft JhengHei" w:cs="Microsoft JhengHei"/>
          <w:sz w:val="22"/>
        </w:rPr>
        <w:t xml:space="preserve">將本文件</w:t>
      </w:r>
      <w:r>
        <w:rPr>
          <w:rFonts w:ascii="Microsoft JhengHei" w:hAnsi="Microsoft JhengHei" w:eastAsia="Microsoft JhengHei" w:cs="Microsoft JhengHei"/>
          <w:sz w:val="22"/>
        </w:rPr>
        <w:t xml:space="preserve"> replacement register </w:t>
      </w:r>
      <w:r>
        <w:rPr>
          <w:rFonts w:hint="eastAsia" w:ascii="Microsoft JhengHei" w:hAnsi="Microsoft JhengHei" w:eastAsia="Microsoft JhengHei" w:cs="Microsoft JhengHei"/>
          <w:sz w:val="22"/>
        </w:rPr>
        <w:t xml:space="preserve">中每個</w:t>
      </w:r>
      <w:r>
        <w:rPr>
          <w:rFonts w:ascii="Microsoft JhengHei" w:hAnsi="Microsoft JhengHei" w:eastAsia="Microsoft JhengHei" w:cs="Microsoft JhengHei"/>
          <w:sz w:val="22"/>
        </w:rPr>
        <w:t xml:space="preserve"> SYN-0005 </w:t>
      </w:r>
      <w:r>
        <w:rPr>
          <w:rFonts w:hint="eastAsia" w:ascii="Microsoft JhengHei" w:hAnsi="Microsoft JhengHei" w:eastAsia="Microsoft JhengHei" w:cs="Microsoft JhengHei"/>
          <w:sz w:val="22"/>
        </w:rPr>
        <w:t xml:space="preserve">項逐項對應實際原件或資料來源；更新值、位置、來源索引、核對狀態與負責職能。沒有實際來源的項目繼續標記</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SAMPLE／SYNTHETIC。</w:t>
      </w:r>
    </w:p>
    <w:p>
      <w:pPr>
        <w:pStyle w:val="Compact"/>
        <w:numPr>
          <w:ilvl w:val="0"/>
          <w:numId w:val="1006"/>
        </w:numPr>
      </w:pPr>
      <w:r>
        <w:rPr>
          <w:rFonts w:hint="eastAsia" w:ascii="Microsoft JhengHei" w:hAnsi="Microsoft JhengHei" w:eastAsia="Microsoft JhengHei" w:cs="Microsoft JhengHei"/>
          <w:sz w:val="22"/>
        </w:rPr>
        <w:t xml:space="preserve">若真實資料導致結論或建議改變，產生有版本辨識的新報告並保留前版；正式決議由有權責的會議或核定文件另行證明。本報告不代製或取代該等原件。</w:t>
      </w:r>
    </w:p>
    <w:bookmarkEnd w:id="40"/>
    <w:bookmarkStart w:id="41" w:name="來源追溯與分件界線"/>
    <w:p>
      <w:pPr>
        <w:pStyle w:val="Heading2"/>
        <w:keepNext/>
      </w:pPr>
      <w:r>
        <w:rPr>
          <w:rFonts w:ascii="Microsoft JhengHei" w:hAnsi="Microsoft JhengHei" w:eastAsia="Microsoft JhengHei" w:cs="Microsoft JhengHei"/>
          <w:color w:val="15324B"/>
          <w:sz w:val="27"/>
        </w:rPr>
        <w:t xml:space="preserve">14. </w:t>
      </w:r>
      <w:r>
        <w:rPr>
          <w:rFonts w:hint="eastAsia" w:ascii="Microsoft JhengHei" w:hAnsi="Microsoft JhengHei" w:eastAsia="Microsoft JhengHei" w:cs="Microsoft JhengHei"/>
          <w:color w:val="15324B"/>
          <w:sz w:val="27"/>
        </w:rPr>
        <w:t xml:space="preserve">來源追溯與分件界線</w:t>
      </w:r>
    </w:p>
    <w:tbl>
      <w:tblPr>
        <w:tblStyle w:val="Table"/>
        <w:tblW w:type="pct" w:w="5000"/>
        <w:jc w:val="center"/>
        <w:tblLayout w:type="fixed"/>
        <w:tblLook w:firstRow="1" w:lastRow="0" w:firstColumn="0" w:lastColumn="0" w:noHBand="0" w:noVBand="0" w:val="002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1980"/>
        <w:gridCol w:w="1980"/>
        <w:gridCol w:w="1980"/>
        <w:gridCol w:w="1980"/>
      </w:tblGrid>
      <w:tr>
        <w:trPr>
          <w:tblHeader w:val="on"/>
          <w:cantSplit/>
        </w:trPr>
        <w:tc>
          <w:tcPr>
            <w:tcW w:type="dxa" w:w="1860"/>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來源</w:t>
            </w:r>
          </w:p>
        </w:tc>
        <w:tc>
          <w:tcPr>
            <w:tcW w:type="dxa" w:w="270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定位</w:t>
            </w:r>
          </w:p>
        </w:tc>
        <w:tc>
          <w:tcPr>
            <w:tcW w:type="dxa" w:w="270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本報告使用方式</w:t>
            </w:r>
          </w:p>
        </w:tc>
        <w:tc>
          <w:tcPr>
            <w:tcW w:type="dxa" w:w="270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性質界線</w:t>
            </w:r>
          </w:p>
        </w:tc>
      </w:tr>
      <w:tr>
        <w:trPr>
          <w:cantSplit/>
        </w:trPr>
        <w:tc>
          <w:tcPr>
            <w:tcW w:type="dxa" w:w="1860"/>
            <w:vAlign w:val="center"/>
            <w:tcMar>
              <w:top w:w="65" w:type="dxa"/>
              <w:start w:w="75" w:type="dxa"/>
              <w:bottom w:w="6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《TTQS </w:t>
            </w:r>
            <w:r>
              <w:rPr>
                <w:rFonts w:hint="eastAsia" w:ascii="Microsoft JhengHei" w:hAnsi="Microsoft JhengHei" w:eastAsia="Microsoft JhengHei" w:cs="Microsoft JhengHei"/>
                <w:color w:val="202B33"/>
                <w:sz w:val="19"/>
              </w:rPr>
              <w:t xml:space="preserve">查核佐證文件資料表－訓練機構版》</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頁；「目標市場需求調查。」</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確認本需求的官方佐證文字</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官方要求；官方頁面本身未印出本案的</w:t>
            </w:r>
            <w:r>
              <w:rPr>
                <w:rFonts w:ascii="Microsoft JhengHei" w:hAnsi="Microsoft JhengHei" w:eastAsia="Microsoft JhengHei" w:cs="Microsoft JhengHei"/>
                <w:color w:val="202B33"/>
                <w:sz w:val="19"/>
              </w:rPr>
              <w:t xml:space="preserve"> I01-E02 </w:t>
            </w:r>
            <w:r>
              <w:rPr>
                <w:rFonts w:hint="eastAsia" w:ascii="Microsoft JhengHei" w:hAnsi="Microsoft JhengHei" w:eastAsia="Microsoft JhengHei" w:cs="Microsoft JhengHei"/>
                <w:color w:val="202B33"/>
                <w:sz w:val="19"/>
              </w:rPr>
              <w:t xml:space="preserve">識別。</w:t>
            </w:r>
          </w:p>
        </w:tc>
      </w:tr>
      <w:tr>
        <w:trPr>
          <w:cantSplit/>
        </w:trPr>
        <w:tc>
          <w:tcPr>
            <w:tcW w:type="dxa" w:w="1860"/>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CONTROL／BLUEPRINT_CURRENT</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的</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0005／I01-E02</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唯一列</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對應</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0005《目標市場需求分析報告》</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界定本報告的分析文類、欄位、計算、限制與近鄰界線</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需求拆解及分件依據；不取代官方</w:t>
            </w:r>
            <w:r>
              <w:rPr>
                <w:rFonts w:ascii="Microsoft JhengHei" w:hAnsi="Microsoft JhengHei" w:eastAsia="Microsoft JhengHei" w:cs="Microsoft JhengHei"/>
                <w:color w:val="202B33"/>
                <w:sz w:val="19"/>
              </w:rPr>
              <w:t xml:space="preserve"> PDF </w:t>
            </w:r>
            <w:r>
              <w:rPr>
                <w:rFonts w:hint="eastAsia" w:ascii="Microsoft JhengHei" w:hAnsi="Microsoft JhengHei" w:eastAsia="Microsoft JhengHei" w:cs="Microsoft JhengHei"/>
                <w:color w:val="202B33"/>
                <w:sz w:val="19"/>
              </w:rPr>
              <w:t xml:space="preserve">原文。</w:t>
            </w:r>
          </w:p>
        </w:tc>
      </w:tr>
      <w:tr>
        <w:trPr>
          <w:cantSplit/>
        </w:trPr>
        <w:tc>
          <w:tcPr>
            <w:tcW w:type="dxa" w:w="1860"/>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0003《目標市場需求調查問卷》R01</w:t>
            </w:r>
            <w:r>
              <w:rPr>
                <w:rFonts w:ascii="Microsoft JhengHei" w:hAnsi="Microsoft JhengHei" w:eastAsia="Microsoft JhengHei" w:cs="Microsoft JhengHei"/>
                <w:color w:val="202B33"/>
                <w:sz w:val="19"/>
              </w:rPr>
              <w:t xml:space="preserve"> replacement register</w:t>
            </w:r>
          </w:p>
        </w:tc>
        <w:tc>
          <w:tcPr>
            <w:tcW w:type="dxa" w:w="2706"/>
            <w:vAlign w:val="center"/>
            <w:tcMar>
              <w:top w:w="65" w:type="dxa"/>
              <w:start w:w="75" w:type="dxa"/>
              <w:bottom w:w="6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SYN-001 </w:t>
            </w:r>
            <w:r>
              <w:rPr>
                <w:rFonts w:hint="eastAsia" w:ascii="Microsoft JhengHei" w:hAnsi="Microsoft JhengHei" w:eastAsia="Microsoft JhengHei" w:cs="Microsoft JhengHei"/>
                <w:color w:val="202B33"/>
                <w:sz w:val="19"/>
              </w:rPr>
              <w:t xml:space="preserve">至</w:t>
            </w:r>
            <w:r>
              <w:rPr>
                <w:rFonts w:ascii="Microsoft JhengHei" w:hAnsi="Microsoft JhengHei" w:eastAsia="Microsoft JhengHei" w:cs="Microsoft JhengHei"/>
                <w:color w:val="202B33"/>
                <w:sz w:val="19"/>
              </w:rPr>
              <w:t xml:space="preserve"> SYN-017</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只引用合成答卷的代碼、日期及已登錄答項</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題目、選項、量尺由</w:t>
            </w:r>
            <w:r>
              <w:rPr>
                <w:rFonts w:ascii="Microsoft JhengHei" w:hAnsi="Microsoft JhengHei" w:eastAsia="Microsoft JhengHei" w:cs="Microsoft JhengHei"/>
                <w:color w:val="202B33"/>
                <w:sz w:val="19"/>
              </w:rPr>
              <w:t xml:space="preserve"> 0003 </w:t>
            </w:r>
            <w:r>
              <w:rPr>
                <w:rFonts w:hint="eastAsia" w:ascii="Microsoft JhengHei" w:hAnsi="Microsoft JhengHei" w:eastAsia="Microsoft JhengHei" w:cs="Microsoft JhengHei"/>
                <w:color w:val="202B33"/>
                <w:sz w:val="19"/>
              </w:rPr>
              <w:t xml:space="preserve">保管；本報告不重印問卷。</w:t>
            </w:r>
          </w:p>
        </w:tc>
      </w:tr>
      <w:tr>
        <w:trPr>
          <w:cantSplit/>
        </w:trPr>
        <w:tc>
          <w:tcPr>
            <w:tcW w:type="dxa" w:w="1860"/>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0004《目標市場調查執行與樣本紀錄》R01</w:t>
            </w:r>
            <w:r>
              <w:rPr>
                <w:rFonts w:ascii="Microsoft JhengHei" w:hAnsi="Microsoft JhengHei" w:eastAsia="Microsoft JhengHei" w:cs="Microsoft JhengHei"/>
                <w:color w:val="202B33"/>
                <w:sz w:val="19"/>
              </w:rPr>
              <w:t xml:space="preserve"> source packet</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合成批次及流向摘要</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供本報告確認分析分母與回覆有效性流向</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執行與逐筆樣本紀錄屬</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0004；本報告只呈分析所需彙總。</w:t>
            </w:r>
          </w:p>
        </w:tc>
      </w:tr>
    </w:tbl>
    <w:p>
      <w:pPr>
        <w:pStyle w:val="BodyText"/>
      </w:pPr>
      <w:r>
        <w:rPr>
          <w:rFonts w:hint="eastAsia" w:ascii="Microsoft JhengHei" w:hAnsi="Microsoft JhengHei" w:eastAsia="Microsoft JhengHei" w:cs="Microsoft JhengHei"/>
          <w:b/>
          <w:bCs/>
          <w:sz w:val="22"/>
        </w:rPr>
        <w:t xml:space="preserve">與相鄰分件的辨識：</w:t>
      </w:r>
      <w:r>
        <w:rPr>
          <w:rFonts w:ascii="Microsoft JhengHei" w:hAnsi="Microsoft JhengHei" w:eastAsia="Microsoft JhengHei" w:cs="Microsoft JhengHei"/>
          <w:sz w:val="22"/>
        </w:rPr>
        <w:t xml:space="preserve"> </w:t>
      </w:r>
      <w:r>
        <w:rPr>
          <w:rFonts w:ascii="Microsoft JhengHei" w:hAnsi="Microsoft JhengHei" w:eastAsia="Microsoft JhengHei" w:cs="Microsoft JhengHei"/>
          <w:sz w:val="22"/>
        </w:rPr>
        <w:t xml:space="preserve">0003 </w:t>
      </w:r>
      <w:r>
        <w:rPr>
          <w:rFonts w:hint="eastAsia" w:ascii="Microsoft JhengHei" w:hAnsi="Microsoft JhengHei" w:eastAsia="Microsoft JhengHei" w:cs="Microsoft JhengHei"/>
          <w:sz w:val="22"/>
        </w:rPr>
        <w:t xml:space="preserve">是提出問題及記錄答項的問卷；0004</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是說明如何執行、篩選、回收及判定有效性的紀錄；0005</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是用已判定的有效資料進行彙整、計算、解讀並提出分析建議的報告。三件共用同一示範資料鏈，但各自保存不同工作物；本件不得替代問卷或執行紀錄。</w:t>
      </w:r>
    </w:p>
    <w:bookmarkEnd w:id="41"/>
    <w:bookmarkStart w:id="42" w:name="Xdfebc859978aa3d4b5562a569270a93d0cd79e2"/>
    <w:p>
      <w:pPr>
        <w:pStyle w:val="Heading2"/>
        <w:keepNext/>
      </w:pPr>
      <w:r>
        <w:rPr>
          <w:rFonts w:ascii="Microsoft JhengHei" w:hAnsi="Microsoft JhengHei" w:eastAsia="Microsoft JhengHei" w:cs="Microsoft JhengHei"/>
          <w:color w:val="15324B"/>
          <w:sz w:val="27"/>
        </w:rPr>
        <w:t xml:space="preserve">15. </w:t>
      </w:r>
      <w:r>
        <w:rPr>
          <w:rFonts w:hint="eastAsia" w:ascii="Microsoft JhengHei" w:hAnsi="Microsoft JhengHei" w:eastAsia="Microsoft JhengHei" w:cs="Microsoft JhengHei"/>
          <w:color w:val="15324B"/>
          <w:sz w:val="27"/>
        </w:rPr>
        <w:t xml:space="preserve">本文件專屬</w:t>
      </w:r>
      <w:r>
        <w:rPr>
          <w:rFonts w:ascii="Microsoft JhengHei" w:hAnsi="Microsoft JhengHei" w:eastAsia="Microsoft JhengHei" w:cs="Microsoft JhengHei"/>
          <w:color w:val="15324B"/>
          <w:sz w:val="27"/>
        </w:rPr>
        <w:t xml:space="preserve"> </w:t>
      </w:r>
      <w:r>
        <w:rPr>
          <w:rFonts w:hint="eastAsia" w:ascii="Microsoft JhengHei" w:hAnsi="Microsoft JhengHei" w:eastAsia="Microsoft JhengHei" w:cs="Microsoft JhengHei"/>
          <w:color w:val="15324B"/>
          <w:sz w:val="27"/>
        </w:rPr>
        <w:t xml:space="preserve">SAMPLE／SYNTHETIC</w:t>
      </w:r>
      <w:r>
        <w:rPr>
          <w:rFonts w:ascii="Microsoft JhengHei" w:hAnsi="Microsoft JhengHei" w:eastAsia="Microsoft JhengHei" w:cs="Microsoft JhengHei"/>
          <w:color w:val="15324B"/>
          <w:sz w:val="27"/>
        </w:rPr>
        <w:t xml:space="preserve"> replacement register</w:t>
      </w:r>
    </w:p>
    <w:p>
      <w:pPr>
        <w:pStyle w:val="FirstParagraph"/>
      </w:pPr>
      <w:r>
        <w:rPr>
          <w:rFonts w:hint="eastAsia" w:ascii="Microsoft JhengHei" w:hAnsi="Microsoft JhengHei" w:eastAsia="Microsoft JhengHei" w:cs="Microsoft JhengHei"/>
          <w:sz w:val="22"/>
        </w:rPr>
        <w:t xml:space="preserve">下列各列只登錄本報告使用或衍生的合成事實，不修改</w:t>
      </w:r>
      <w:r>
        <w:rPr>
          <w:rFonts w:ascii="Microsoft JhengHei" w:hAnsi="Microsoft JhengHei" w:eastAsia="Microsoft JhengHei" w:cs="Microsoft JhengHei"/>
          <w:sz w:val="22"/>
        </w:rPr>
        <w:t xml:space="preserve"> 0003 register、0004 register plan </w:t>
      </w:r>
      <w:r>
        <w:rPr>
          <w:rFonts w:hint="eastAsia" w:ascii="Microsoft JhengHei" w:hAnsi="Microsoft JhengHei" w:eastAsia="Microsoft JhengHei" w:cs="Microsoft JhengHei"/>
          <w:sz w:val="22"/>
        </w:rPr>
        <w:t xml:space="preserve">或任何共享登錄。真實替換時須逐列對應合法原件及精確位置；無原件者維持合成標示。</w:t>
      </w:r>
    </w:p>
    <w:tbl>
      <w:tblPr>
        <w:tblStyle w:val="Table"/>
        <w:tblW w:type="pct" w:w="5000"/>
        <w:jc w:val="center"/>
        <w:tblLayout w:type="fixed"/>
        <w:tblLook w:firstRow="1" w:lastRow="0" w:firstColumn="0" w:lastColumn="0" w:noHBand="0" w:noVBand="0" w:val="002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1320"/>
        <w:gridCol w:w="1320"/>
        <w:gridCol w:w="1320"/>
        <w:gridCol w:w="1320"/>
        <w:gridCol w:w="1320"/>
        <w:gridCol w:w="1320"/>
      </w:tblGrid>
      <w:tr>
        <w:trPr>
          <w:tblHeader w:val="on"/>
          <w:cantSplit/>
        </w:trPr>
        <w:tc>
          <w:tcPr>
            <w:tcW w:type="dxa" w:w="1223"/>
            <w:vAlign w:val="center"/>
            <w:tcMar>
              <w:top w:w="45" w:type="dxa"/>
              <w:start w:w="75" w:type="dxa"/>
              <w:bottom w:w="4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本件事實鍵</w:t>
            </w:r>
          </w:p>
        </w:tc>
        <w:tc>
          <w:tcPr>
            <w:tcW w:type="dxa" w:w="1931"/>
            <w:vAlign w:val="center"/>
            <w:tcMar>
              <w:top w:w="45" w:type="dxa"/>
              <w:start w:w="75" w:type="dxa"/>
              <w:bottom w:w="4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合成事實／值</w:t>
            </w:r>
          </w:p>
        </w:tc>
        <w:tc>
          <w:tcPr>
            <w:tcW w:type="dxa" w:w="1223"/>
            <w:vAlign w:val="center"/>
            <w:tcMar>
              <w:top w:w="45" w:type="dxa"/>
              <w:start w:w="75" w:type="dxa"/>
              <w:bottom w:w="4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本文定位</w:t>
            </w:r>
          </w:p>
        </w:tc>
        <w:tc>
          <w:tcPr>
            <w:tcW w:type="dxa" w:w="1352"/>
            <w:vAlign w:val="center"/>
            <w:tcMar>
              <w:top w:w="45" w:type="dxa"/>
              <w:start w:w="75" w:type="dxa"/>
              <w:bottom w:w="4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來源或推導</w:t>
            </w:r>
          </w:p>
        </w:tc>
        <w:tc>
          <w:tcPr>
            <w:tcW w:type="dxa" w:w="2575"/>
            <w:vAlign w:val="center"/>
            <w:tcMar>
              <w:top w:w="45" w:type="dxa"/>
              <w:start w:w="75" w:type="dxa"/>
              <w:bottom w:w="4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真實替換方式</w:t>
            </w:r>
          </w:p>
        </w:tc>
        <w:tc>
          <w:tcPr>
            <w:tcW w:type="dxa" w:w="1674"/>
            <w:vAlign w:val="center"/>
            <w:tcMar>
              <w:top w:w="45" w:type="dxa"/>
              <w:start w:w="75" w:type="dxa"/>
              <w:bottom w:w="4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狀態</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SYN-0005-001</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示範市場範圍以協會志工服務群體為觀察假設</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3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分析情境；非已驗證市場定義</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以經授權的真實目標群體與納入條件取代</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SYN-0005-002</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2026-10-28 </w:t>
            </w:r>
            <w:r>
              <w:rPr>
                <w:rFonts w:hint="eastAsia" w:ascii="Microsoft JhengHei" w:hAnsi="Microsoft JhengHei" w:eastAsia="Microsoft JhengHei" w:cs="Microsoft JhengHei"/>
                <w:color w:val="202B33"/>
                <w:sz w:val="19"/>
              </w:rPr>
              <w:t xml:space="preserve">合成答卷日期</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4、6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0003 SYN-001</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以真實施測紀錄日期取代</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SYN-0005-003</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合成答卷代碼</w:t>
            </w:r>
            <w:r>
              <w:rPr>
                <w:rFonts w:ascii="Microsoft JhengHei" w:hAnsi="Microsoft JhengHei" w:eastAsia="Microsoft JhengHei" w:cs="Microsoft JhengHei"/>
                <w:color w:val="202B33"/>
                <w:sz w:val="19"/>
              </w:rPr>
              <w:t xml:space="preserve"> SYN-0003-001</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4、6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0003 SYN-002</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以去識別的真實回覆代碼及授權來源索引取代</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SYN-0005-004</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回覆群組：志工類別</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6、8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0003 SYN-003</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以問卷版本及真實回覆取代</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SYN-0005-005</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相關訓練經驗：沒有</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6、8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0003 SYN-004</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以真實回覆取代</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SYN-0005-006</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需求順位</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1：服務流程與紀錄</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6、7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0003 SYN-005</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以核對後的真實答項取代</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SYN-0005-007</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需求順位</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2：溝通與轉介界線</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6、7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0003 SYN-006</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以核對後的真實答項取代</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SYN-0005-008</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需求順位</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3：志工合作與安全</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6、7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0003 SYN-007</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以核對後的真實答項取代</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SYN-0005-009</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緊急度自評</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4／5</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1、5、6、7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0003 SYN-008</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依真實問卷量尺及有效答項重算</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SYN-0005-010</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信心自評</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2／5</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1、5、6、7、8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0003 SYN-009</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依真實問卷量尺及有效答項重算</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SYN-0005-011</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預期改善為依清單完成服務前確認、過程紀錄、結束交接並知道何時轉介</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6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0003 </w:t>
            </w:r>
            <w:r>
              <w:rPr>
                <w:rFonts w:hint="eastAsia" w:ascii="Microsoft JhengHei" w:hAnsi="Microsoft JhengHei" w:eastAsia="Microsoft JhengHei" w:cs="Microsoft JhengHei"/>
                <w:color w:val="202B33"/>
                <w:sz w:val="19"/>
              </w:rPr>
              <w:t xml:space="preserve">SYN-010；合成期待</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以真實原始回答取代；不得標為已達成果</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SYN-0005-012</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偏好面對面</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1、6、7、8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0003 SYN-011</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以真實有效答項取代</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SYN-0005-013</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偏好時段為週末上午</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1、6、7、8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0003 SYN-012</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以真實有效答項取代</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SYN-0005-014</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偏好單次</w:t>
            </w:r>
            <w:r>
              <w:rPr>
                <w:rFonts w:ascii="Microsoft JhengHei" w:hAnsi="Microsoft JhengHei" w:eastAsia="Microsoft JhengHei" w:cs="Microsoft JhengHei"/>
                <w:color w:val="202B33"/>
                <w:sz w:val="19"/>
              </w:rPr>
              <w:t xml:space="preserve"> 3 </w:t>
            </w:r>
            <w:r>
              <w:rPr>
                <w:rFonts w:hint="eastAsia" w:ascii="Microsoft JhengHei" w:hAnsi="Microsoft JhengHei" w:eastAsia="Microsoft JhengHei" w:cs="Microsoft JhengHei"/>
                <w:color w:val="202B33"/>
                <w:sz w:val="19"/>
              </w:rPr>
              <w:t xml:space="preserve">小時</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1、6、7、8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0003 SYN-013</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以真實有效答項取代；不可直接當核定時數</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SYN-0005-015</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參訓障礙為交通距離及時間安排</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6、7、8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0003 SYN-014</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以真實有效答項取代</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SYN-0005-016</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費用偏好新臺幣</w:t>
            </w:r>
            <w:r>
              <w:rPr>
                <w:rFonts w:ascii="Microsoft JhengHei" w:hAnsi="Microsoft JhengHei" w:eastAsia="Microsoft JhengHei" w:cs="Microsoft JhengHei"/>
                <w:color w:val="202B33"/>
                <w:sz w:val="19"/>
              </w:rPr>
              <w:t xml:space="preserve"> 0–300 </w:t>
            </w:r>
            <w:r>
              <w:rPr>
                <w:rFonts w:hint="eastAsia" w:ascii="Microsoft JhengHei" w:hAnsi="Microsoft JhengHei" w:eastAsia="Microsoft JhengHei" w:cs="Microsoft JhengHei"/>
                <w:color w:val="202B33"/>
                <w:sz w:val="19"/>
              </w:rPr>
              <w:t xml:space="preserve">元</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1、6、7、8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0003 </w:t>
            </w:r>
            <w:r>
              <w:rPr>
                <w:rFonts w:hint="eastAsia" w:ascii="Microsoft JhengHei" w:hAnsi="Microsoft JhengHei" w:eastAsia="Microsoft JhengHei" w:cs="Microsoft JhengHei"/>
                <w:color w:val="202B33"/>
                <w:sz w:val="19"/>
              </w:rPr>
              <w:t xml:space="preserve">SYN-015；非定價</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以真實有效答項取代；價格另依成本及權責程序核定</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SYN-0005-017</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不需要後續聯絡</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6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0003 SYN-016</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以真實有效答項取代；不免除必要告知或同意</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SYN-0005-018</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意見：講義字體清楚，提供紙本或電子閱讀方式</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6、7、8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0003 SYN-017</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以真實有效答項取代</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SYN-0005-019</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篩選接觸紀錄</w:t>
            </w:r>
            <w:r>
              <w:rPr>
                <w:rFonts w:ascii="Microsoft JhengHei" w:hAnsi="Microsoft JhengHei" w:eastAsia="Microsoft JhengHei" w:cs="Microsoft JhengHei"/>
                <w:color w:val="202B33"/>
                <w:sz w:val="19"/>
              </w:rPr>
              <w:t xml:space="preserve"> 5 </w:t>
            </w:r>
            <w:r>
              <w:rPr>
                <w:rFonts w:hint="eastAsia" w:ascii="Microsoft JhengHei" w:hAnsi="Microsoft JhengHei" w:eastAsia="Microsoft JhengHei" w:cs="Microsoft JhengHei"/>
                <w:color w:val="202B33"/>
                <w:sz w:val="19"/>
              </w:rPr>
              <w:t xml:space="preserve">筆</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4、5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0004 source packet </w:t>
            </w:r>
            <w:r>
              <w:rPr>
                <w:rFonts w:hint="eastAsia" w:ascii="Microsoft JhengHei" w:hAnsi="Microsoft JhengHei" w:eastAsia="Microsoft JhengHei" w:cs="Microsoft JhengHei"/>
                <w:color w:val="202B33"/>
                <w:sz w:val="19"/>
              </w:rPr>
              <w:t xml:space="preserve">合成流向</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以真實篩選紀錄重建</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SYN-0005-020</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不符合示範資格</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筆</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4、5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0004 source packet </w:t>
            </w:r>
            <w:r>
              <w:rPr>
                <w:rFonts w:hint="eastAsia" w:ascii="Microsoft JhengHei" w:hAnsi="Microsoft JhengHei" w:eastAsia="Microsoft JhengHei" w:cs="Microsoft JhengHei"/>
                <w:color w:val="202B33"/>
                <w:sz w:val="19"/>
              </w:rPr>
              <w:t xml:space="preserve">合成流向</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以真實資格判定及排除紀錄取代</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SYN-0005-021</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符合示範資格並邀請</w:t>
            </w:r>
            <w:r>
              <w:rPr>
                <w:rFonts w:ascii="Microsoft JhengHei" w:hAnsi="Microsoft JhengHei" w:eastAsia="Microsoft JhengHei" w:cs="Microsoft JhengHei"/>
                <w:color w:val="202B33"/>
                <w:sz w:val="19"/>
              </w:rPr>
              <w:t xml:space="preserve"> 4 </w:t>
            </w:r>
            <w:r>
              <w:rPr>
                <w:rFonts w:hint="eastAsia" w:ascii="Microsoft JhengHei" w:hAnsi="Microsoft JhengHei" w:eastAsia="Microsoft JhengHei" w:cs="Microsoft JhengHei"/>
                <w:color w:val="202B33"/>
                <w:sz w:val="19"/>
              </w:rPr>
              <w:t xml:space="preserve">筆</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4、5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0004 source packet </w:t>
            </w:r>
            <w:r>
              <w:rPr>
                <w:rFonts w:hint="eastAsia" w:ascii="Microsoft JhengHei" w:hAnsi="Microsoft JhengHei" w:eastAsia="Microsoft JhengHei" w:cs="Microsoft JhengHei"/>
                <w:color w:val="202B33"/>
                <w:sz w:val="19"/>
              </w:rPr>
              <w:t xml:space="preserve">合成流向</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以真實邀請與資格紀錄取代</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SYN-0005-022</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唯一回覆</w:t>
            </w:r>
            <w:r>
              <w:rPr>
                <w:rFonts w:ascii="Microsoft JhengHei" w:hAnsi="Microsoft JhengHei" w:eastAsia="Microsoft JhengHei" w:cs="Microsoft JhengHei"/>
                <w:color w:val="202B33"/>
                <w:sz w:val="19"/>
              </w:rPr>
              <w:t xml:space="preserve"> 2 </w:t>
            </w:r>
            <w:r>
              <w:rPr>
                <w:rFonts w:hint="eastAsia" w:ascii="Microsoft JhengHei" w:hAnsi="Microsoft JhengHei" w:eastAsia="Microsoft JhengHei" w:cs="Microsoft JhengHei"/>
                <w:color w:val="202B33"/>
                <w:sz w:val="19"/>
              </w:rPr>
              <w:t xml:space="preserve">份</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4、5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0004 source packet </w:t>
            </w:r>
            <w:r>
              <w:rPr>
                <w:rFonts w:hint="eastAsia" w:ascii="Microsoft JhengHei" w:hAnsi="Microsoft JhengHei" w:eastAsia="Microsoft JhengHei" w:cs="Microsoft JhengHei"/>
                <w:color w:val="202B33"/>
                <w:sz w:val="19"/>
              </w:rPr>
              <w:t xml:space="preserve">合成流向</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以去重後的真實回覆紀錄取代</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SYN-0005-023</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明確拒絕</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筆</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0004 source packet </w:t>
            </w:r>
            <w:r>
              <w:rPr>
                <w:rFonts w:hint="eastAsia" w:ascii="Microsoft JhengHei" w:hAnsi="Microsoft JhengHei" w:eastAsia="Microsoft JhengHei" w:cs="Microsoft JhengHei"/>
                <w:color w:val="202B33"/>
                <w:sz w:val="19"/>
              </w:rPr>
              <w:t xml:space="preserve">合成流向</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以真實拒絕紀錄取代</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SYN-0005-024</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截止時無回覆</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筆</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0004 source packet </w:t>
            </w:r>
            <w:r>
              <w:rPr>
                <w:rFonts w:hint="eastAsia" w:ascii="Microsoft JhengHei" w:hAnsi="Microsoft JhengHei" w:eastAsia="Microsoft JhengHei" w:cs="Microsoft JhengHei"/>
                <w:color w:val="202B33"/>
                <w:sz w:val="19"/>
              </w:rPr>
              <w:t xml:space="preserve">合成流向</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以真實邀請追蹤結果取代</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SYN-0005-025</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有效唯一回覆</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份</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4、5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0004 source </w:t>
            </w:r>
            <w:r>
              <w:rPr>
                <w:rFonts w:hint="eastAsia" w:ascii="Microsoft JhengHei" w:hAnsi="Microsoft JhengHei" w:eastAsia="Microsoft JhengHei" w:cs="Microsoft JhengHei"/>
                <w:color w:val="202B33"/>
                <w:sz w:val="19"/>
              </w:rPr>
              <w:t xml:space="preserve">packet；對應</w:t>
            </w:r>
            <w:r>
              <w:rPr>
                <w:rFonts w:ascii="Microsoft JhengHei" w:hAnsi="Microsoft JhengHei" w:eastAsia="Microsoft JhengHei" w:cs="Microsoft JhengHei"/>
                <w:color w:val="202B33"/>
                <w:sz w:val="19"/>
              </w:rPr>
              <w:t xml:space="preserve"> SYN-0003-001</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以依預先定義規則判定的真實有效回覆取代</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SYN-0005-026</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不完整／無效唯一回覆</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份</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4、5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0004 source packet </w:t>
            </w:r>
            <w:r>
              <w:rPr>
                <w:rFonts w:hint="eastAsia" w:ascii="Microsoft JhengHei" w:hAnsi="Microsoft JhengHei" w:eastAsia="Microsoft JhengHei" w:cs="Microsoft JhengHei"/>
                <w:color w:val="202B33"/>
                <w:sz w:val="19"/>
              </w:rPr>
              <w:t xml:space="preserve">合成流向</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以真實無效判定及理由取代</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SYN-0005-027</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重複收件副本</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件</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4、5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0004 source packet </w:t>
            </w:r>
            <w:r>
              <w:rPr>
                <w:rFonts w:hint="eastAsia" w:ascii="Microsoft JhengHei" w:hAnsi="Microsoft JhengHei" w:eastAsia="Microsoft JhengHei" w:cs="Microsoft JhengHei"/>
                <w:color w:val="202B33"/>
                <w:sz w:val="19"/>
              </w:rPr>
              <w:t xml:space="preserve">合成流向</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以真實去重紀錄取代；不重複計人或回覆</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SYN-0005-028</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收件事件</w:t>
            </w:r>
            <w:r>
              <w:rPr>
                <w:rFonts w:ascii="Microsoft JhengHei" w:hAnsi="Microsoft JhengHei" w:eastAsia="Microsoft JhengHei" w:cs="Microsoft JhengHei"/>
                <w:color w:val="202B33"/>
                <w:sz w:val="19"/>
              </w:rPr>
              <w:t xml:space="preserve"> 3 </w:t>
            </w:r>
            <w:r>
              <w:rPr>
                <w:rFonts w:hint="eastAsia" w:ascii="Microsoft JhengHei" w:hAnsi="Microsoft JhengHei" w:eastAsia="Microsoft JhengHei" w:cs="Microsoft JhengHei"/>
                <w:color w:val="202B33"/>
                <w:sz w:val="19"/>
              </w:rPr>
              <w:t xml:space="preserve">件</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2 </w:t>
            </w:r>
            <w:r>
              <w:rPr>
                <w:rFonts w:hint="eastAsia" w:ascii="Microsoft JhengHei" w:hAnsi="Microsoft JhengHei" w:eastAsia="Microsoft JhengHei" w:cs="Microsoft JhengHei"/>
                <w:color w:val="202B33"/>
                <w:sz w:val="19"/>
              </w:rPr>
              <w:t xml:space="preserve">份唯一回覆＋1</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件重複副本</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由真實收件紀錄重算</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SYN-0005-029</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資格通過率</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4／5＝80.0%</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5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SYN-0005-021 ÷ SYN-0005-019</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由真實合格與篩選數重算</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SYN-0005-030</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唯一回覆率</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2／4＝50.0%</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5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SYN-0005-022 ÷ SYN-0005-021</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由真實唯一回覆與邀請數重算</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SYN-0005-031</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有效回覆率</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1／2＝50.0%</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5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SYN-0005-025 ÷ SYN-0005-022</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由真實有效回覆與唯一回覆數重算</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SYN-0005-032</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有效樣本產出率</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1／4＝25.0%</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5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SYN-0005-025 ÷ SYN-0005-021</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由真實有效回覆與合格邀請數重算</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SYN-0005-033</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緊急度總分</w:t>
            </w:r>
            <w:r>
              <w:rPr>
                <w:rFonts w:ascii="Microsoft JhengHei" w:hAnsi="Microsoft JhengHei" w:eastAsia="Microsoft JhengHei" w:cs="Microsoft JhengHei"/>
                <w:color w:val="202B33"/>
                <w:sz w:val="19"/>
              </w:rPr>
              <w:t xml:space="preserve"> 4 </w:t>
            </w:r>
            <w:r>
              <w:rPr>
                <w:rFonts w:hint="eastAsia" w:ascii="Microsoft JhengHei" w:hAnsi="Microsoft JhengHei" w:eastAsia="Microsoft JhengHei" w:cs="Microsoft JhengHei"/>
                <w:color w:val="202B33"/>
                <w:sz w:val="19"/>
              </w:rPr>
              <w:t xml:space="preserve">分</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5、7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0003 SYN-008 </w:t>
            </w:r>
            <w:r>
              <w:rPr>
                <w:rFonts w:hint="eastAsia" w:ascii="Microsoft JhengHei" w:hAnsi="Microsoft JhengHei" w:eastAsia="Microsoft JhengHei" w:cs="Microsoft JhengHei"/>
                <w:color w:val="202B33"/>
                <w:sz w:val="19"/>
              </w:rPr>
              <w:t xml:space="preserve">的有效答項</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依所有真實有效答項加總</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SYN-0005-034</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緊急度平均</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4／1＝4.0／5</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5、7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SYN-0005-033 ÷ SYN-0005-025</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依真實有效答項總分及有效作答數重算</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SYN-0005-035</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高緊急度</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1／1＝100.0%</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5、7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一份有效答卷的分數為</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4，符合</w:t>
            </w:r>
            <w:r>
              <w:rPr>
                <w:rFonts w:ascii="Microsoft JhengHei" w:hAnsi="Microsoft JhengHei" w:eastAsia="Microsoft JhengHei" w:cs="Microsoft JhengHei"/>
                <w:color w:val="202B33"/>
                <w:sz w:val="19"/>
              </w:rPr>
              <w:t xml:space="preserve"> 4 </w:t>
            </w:r>
            <w:r>
              <w:rPr>
                <w:rFonts w:hint="eastAsia" w:ascii="Microsoft JhengHei" w:hAnsi="Microsoft JhengHei" w:eastAsia="Microsoft JhengHei" w:cs="Microsoft JhengHei"/>
                <w:color w:val="202B33"/>
                <w:sz w:val="19"/>
              </w:rPr>
              <w:t xml:space="preserve">或</w:t>
            </w:r>
            <w:r>
              <w:rPr>
                <w:rFonts w:ascii="Microsoft JhengHei" w:hAnsi="Microsoft JhengHei" w:eastAsia="Microsoft JhengHei" w:cs="Microsoft JhengHei"/>
                <w:color w:val="202B33"/>
                <w:sz w:val="19"/>
              </w:rPr>
              <w:t xml:space="preserve"> 5 </w:t>
            </w:r>
            <w:r>
              <w:rPr>
                <w:rFonts w:hint="eastAsia" w:ascii="Microsoft JhengHei" w:hAnsi="Microsoft JhengHei" w:eastAsia="Microsoft JhengHei" w:cs="Microsoft JhengHei"/>
                <w:color w:val="202B33"/>
                <w:sz w:val="19"/>
              </w:rPr>
              <w:t xml:space="preserve">的條件</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依真實有效答項重算；只在樣本範圍內解讀</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SYN-0005-036</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信心平均</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2／1＝2.0／5</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5、7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0003 SYN-009 ÷ </w:t>
            </w:r>
            <w:r>
              <w:rPr>
                <w:rFonts w:hint="eastAsia" w:ascii="Microsoft JhengHei" w:hAnsi="Microsoft JhengHei" w:eastAsia="Microsoft JhengHei" w:cs="Microsoft JhengHei"/>
                <w:color w:val="202B33"/>
                <w:sz w:val="19"/>
              </w:rPr>
              <w:t xml:space="preserve">有效作答數</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依真實有效答項重算</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SYN-0005-037</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探索性緊急度與信心差值</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4.0−2.0＝2.0</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分</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7、8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SYN-0005-034 </w:t>
            </w:r>
            <w:r>
              <w:rPr>
                <w:rFonts w:hint="eastAsia" w:ascii="Microsoft JhengHei" w:hAnsi="Microsoft JhengHei" w:eastAsia="Microsoft JhengHei" w:cs="Microsoft JhengHei"/>
                <w:color w:val="202B33"/>
                <w:sz w:val="19"/>
              </w:rPr>
              <w:t xml:space="preserve">減</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SYN-0005-036；不同構念</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真實資料取得後仍須註明非效度量表，不可當正式能力差距</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SYN-0005-038</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服務流程與紀錄：1</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份答卷內提及</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7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SYN-0005-006；單一有效答卷</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按真實有效答卷逐份重算，不外推市場比例</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SYN-0005-039</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溝通與轉介界線：1</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份答卷內提及</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7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SYN-0005-007；單一有效答卷</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按真實有效答卷逐份重算，不外推市場比例</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SYN-0005-040</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志工合作與安全：1</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份答卷內提及</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7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SYN-0005-008；單一有效答卷</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按真實有效答卷逐份重算，不外推市場比例</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SYN-0005-041</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志工類別分群</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份有效答卷</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SYN-0005-004 </w:t>
            </w:r>
            <w:r>
              <w:rPr>
                <w:rFonts w:hint="eastAsia" w:ascii="Microsoft JhengHei" w:hAnsi="Microsoft JhengHei" w:eastAsia="Microsoft JhengHei" w:cs="Microsoft JhengHei"/>
                <w:color w:val="202B33"/>
                <w:sz w:val="19"/>
              </w:rPr>
              <w:t xml:space="preserve">與</w:t>
            </w:r>
            <w:r>
              <w:rPr>
                <w:rFonts w:ascii="Microsoft JhengHei" w:hAnsi="Microsoft JhengHei" w:eastAsia="Microsoft JhengHei" w:cs="Microsoft JhengHei"/>
                <w:color w:val="202B33"/>
                <w:sz w:val="19"/>
              </w:rPr>
              <w:t xml:space="preserve"> SYN-0005-025</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由真實分群欄及有效資料重算</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SYN-0005-042</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無相關訓練經驗分群</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份有效答卷</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SYN-0005-005 </w:t>
            </w:r>
            <w:r>
              <w:rPr>
                <w:rFonts w:hint="eastAsia" w:ascii="Microsoft JhengHei" w:hAnsi="Microsoft JhengHei" w:eastAsia="Microsoft JhengHei" w:cs="Microsoft JhengHei"/>
                <w:color w:val="202B33"/>
                <w:sz w:val="19"/>
              </w:rPr>
              <w:t xml:space="preserve">與</w:t>
            </w:r>
            <w:r>
              <w:rPr>
                <w:rFonts w:ascii="Microsoft JhengHei" w:hAnsi="Microsoft JhengHei" w:eastAsia="Microsoft JhengHei" w:cs="Microsoft JhengHei"/>
                <w:color w:val="202B33"/>
                <w:sz w:val="19"/>
              </w:rPr>
              <w:t xml:space="preserve"> SYN-0005-025</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由真實經驗欄及有效資料重算</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SYN-0005-043</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不據此批准開課或市場普遍結論的分析建議</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1、9、10、12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有效樣本數及來源均為</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SAMPLE／SYNTHETIC</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真實資料與有權責正式決議另行取得；不得替代決議</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bl>
    <w:bookmarkEnd w:id="42"/>
    <w:bookmarkStart w:id="43" w:name="報告聲明"/>
    <w:p>
      <w:pPr>
        <w:pStyle w:val="Heading2"/>
        <w:keepNext/>
      </w:pPr>
      <w:r>
        <w:rPr>
          <w:rFonts w:ascii="Microsoft JhengHei" w:hAnsi="Microsoft JhengHei" w:eastAsia="Microsoft JhengHei" w:cs="Microsoft JhengHei"/>
          <w:color w:val="15324B"/>
          <w:sz w:val="27"/>
        </w:rPr>
        <w:t xml:space="preserve">16. </w:t>
      </w:r>
      <w:r>
        <w:rPr>
          <w:rFonts w:hint="eastAsia" w:ascii="Microsoft JhengHei" w:hAnsi="Microsoft JhengHei" w:eastAsia="Microsoft JhengHei" w:cs="Microsoft JhengHei"/>
          <w:color w:val="15324B"/>
          <w:sz w:val="27"/>
        </w:rPr>
        <w:t xml:space="preserve">報告聲明</w:t>
      </w:r>
    </w:p>
    <w:p>
      <w:pPr>
        <w:pStyle w:val="FirstParagraph"/>
      </w:pPr>
      <w:r>
        <w:rPr>
          <w:rFonts w:hint="eastAsia" w:ascii="Microsoft JhengHei" w:hAnsi="Microsoft JhengHei" w:eastAsia="Microsoft JhengHei" w:cs="Microsoft JhengHei"/>
          <w:sz w:val="22"/>
        </w:rPr>
        <w:t xml:space="preserve">本報告使用的日期、回覆、樣本流向、答項、分數、比例及衍生結果均已於本件</w:t>
      </w:r>
      <w:r>
        <w:rPr>
          <w:rFonts w:ascii="Microsoft JhengHei" w:hAnsi="Microsoft JhengHei" w:eastAsia="Microsoft JhengHei" w:cs="Microsoft JhengHei"/>
          <w:sz w:val="22"/>
        </w:rPr>
        <w:t xml:space="preserve"> replacement register </w:t>
      </w:r>
      <w:r>
        <w:rPr>
          <w:rFonts w:hint="eastAsia" w:ascii="Microsoft JhengHei" w:hAnsi="Microsoft JhengHei" w:eastAsia="Microsoft JhengHei" w:cs="Microsoft JhengHei"/>
          <w:sz w:val="22"/>
        </w:rPr>
        <w:t xml:space="preserve">逐項登錄。所有內容均為</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SAMPLE／SYNTHETIC，不得轉述為協會實際調查、真實會員意見、訓練績效、正式核准或外部第三方證據。凡涉及真人、真實樣本、資源、會議、決議或外部原件，均須以合法可核對來源另行證明。</w:t>
      </w:r>
    </w:p>
    <w:p>
      <w:pPr>
        <w:pStyle w:val="BodyText"/>
      </w:pPr>
      <w:r>
        <w:rPr>
          <w:rFonts w:hint="eastAsia" w:ascii="Microsoft JhengHei" w:hAnsi="Microsoft JhengHei" w:eastAsia="Microsoft JhengHei" w:cs="Microsoft JhengHei"/>
          <w:b/>
          <w:bCs/>
          <w:sz w:val="22"/>
        </w:rPr>
        <w:t xml:space="preserve">採用界線：</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本報告只示範分析方法與判讀限制；用於真實工作時，須以合法取得的原始資料依第13節重新計算，並循權責程序確認。本文件不構成協會實際調查、決策或正式核准。</w:t>
      </w:r>
    </w:p>
    <w:bookmarkEnd w:id="43"/>
    <w:bookmarkEnd w:id="44"/>
    <w:sectPr>
      <w:headerReference w:type="default" r:id="rId9"/>
      <w:footerReference w:type="default" r:id="rId10"/>
      <w:footnotePr>
        <w:numRestart w:val="eachSect"/>
      </w:footnotePr>
      <w:pgSz w:w="11906" w:h="16838"/>
      <w:pgMar w:top="907" w:bottom="907" w:left="964" w:right="964" w:header="454"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s="Microsoft JhengHei"/>
        <w:color w:val="5B6870"/>
        <w:sz w:val="17"/>
      </w:rPr>
      <w:t xml:space="preserve">示範資料不得作為真實調查、協會決議或核准證據　｜　頁 </w:t>
    </w:r>
    <w:fldSimple w:instr="PAGE"/>
    <w:r>
      <w:rPr>
        <w:rFonts w:ascii="Microsoft JhengHei" w:hAnsi="Microsoft JhengHei" w:eastAsia="Microsoft JhengHei" w:cs="Microsoft JhengHei"/>
        <w:color w:val="5B6870"/>
        <w:sz w:val="17"/>
      </w:rPr>
      <w:t xml:space="preserve"> / </w:t>
    </w:r>
    <w:fldSimple w:instr="NUMPAGE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s="Microsoft JhengHei"/>
        <w:color w:val="5B6870"/>
        <w:sz w:val="17"/>
      </w:rPr>
      <w:t>原始點關懷協會｜TTQS 候選示範文件｜SAMPLE / SYNTHETIC</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9" w:lineRule="auto"/>
    </w:pPr>
    <w:rPr>
      <w:rFonts w:ascii="Microsoft JhengHei" w:hAnsi="Microsoft JhengHei" w:eastAsia="Microsoft JhengHei" w:cs="Microsoft JhengHei"/>
      <w:color w:val="202B33"/>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00" w:line="240" w:lineRule="auto" w:before="0"/>
      <w:contextualSpacing/>
      <w:jc w:val="center"/>
    </w:pPr>
    <w:rPr>
      <w:rFonts w:asciiTheme="majorHAnsi" w:cstheme="majorBidi" w:eastAsiaTheme="majorEastAsia" w:hAnsiTheme="majorHAnsi" w:ascii="Microsoft JhengHei" w:hAnsi="Microsoft JhengHei" w:eastAsia="Microsoft JhengHei" w:cs="Microsoft JhengHei"/>
      <w:b/>
      <w:color w:val="15324B"/>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100" w:before="240"/>
      <w:outlineLvl w:val="0"/>
    </w:pPr>
    <w:rPr>
      <w:rFonts w:asciiTheme="majorHAnsi" w:cstheme="majorBidi" w:eastAsiaTheme="majorEastAsia" w:hAnsiTheme="majorHAnsi" w:ascii="Microsoft JhengHei" w:hAnsi="Microsoft JhengHei" w:eastAsia="Microsoft JhengHei" w:cs="Microsoft JhengHei"/>
      <w:b/>
      <w:color w:val="15324B"/>
      <w:sz w:val="32"/>
      <w:szCs w:val="40"/>
    </w:rPr>
  </w:style>
  <w:style w:styleId="Heading2" w:type="paragraph">
    <w:name w:val="heading 2"/>
    <w:basedOn w:val="Normal"/>
    <w:next w:val="BodyText"/>
    <w:link w:val="Heading2Char"/>
    <w:uiPriority w:val="9"/>
    <w:semiHidden/>
    <w:unhideWhenUsed/>
    <w:qFormat/>
    <w:rsid w:val="00A10FD9"/>
    <w:pPr>
      <w:keepNext/>
      <w:keepLines/>
      <w:spacing w:after="100" w:before="240"/>
      <w:outlineLvl w:val="1"/>
    </w:pPr>
    <w:rPr>
      <w:rFonts w:asciiTheme="majorHAnsi" w:cstheme="majorBidi" w:eastAsiaTheme="majorEastAsia" w:hAnsiTheme="majorHAnsi" w:ascii="Microsoft JhengHei" w:hAnsi="Microsoft JhengHei" w:eastAsia="Microsoft JhengHei" w:cs="Microsoft JhengHei"/>
      <w:b/>
      <w:color w:val="15324B"/>
      <w:sz w:val="27"/>
      <w:szCs w:val="32"/>
    </w:rPr>
  </w:style>
  <w:style w:styleId="Heading3" w:type="paragraph">
    <w:name w:val="heading 3"/>
    <w:basedOn w:val="Normal"/>
    <w:next w:val="BodyText"/>
    <w:link w:val="Heading3Char"/>
    <w:uiPriority w:val="9"/>
    <w:semiHidden/>
    <w:unhideWhenUsed/>
    <w:qFormat/>
    <w:rsid w:val="00A10FD9"/>
    <w:pPr>
      <w:keepNext/>
      <w:keepLines/>
      <w:spacing w:after="100" w:before="240"/>
      <w:outlineLvl w:val="2"/>
    </w:pPr>
    <w:rPr>
      <w:rFonts w:cstheme="majorBidi" w:eastAsiaTheme="majorEastAsia" w:ascii="Microsoft JhengHei" w:hAnsi="Microsoft JhengHei" w:eastAsia="Microsoft JhengHei" w:cs="Microsoft JhengHei"/>
      <w:b/>
      <w:color w:val="287A83"/>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0005 目標市場需求分析報告</dc:title>
  <dc:creator/>
  <cp:keywords>TTQS, 0005, I01-E02, SAMPLE, SYNTHETIC</cp:keywords>
  <dcterms:created xsi:type="dcterms:W3CDTF">2026-10-29T15:09:34Z</dcterms:created>
  <dcterms:modified xsi:type="dcterms:W3CDTF">2026-10-29T15:09:34Z</dcterms:modified>
  <dc:subject>I01-E02｜SAMPLE/SYNTHETIC 完整分析示範</dc:subject>
</cp:coreProperties>
</file>

<file path=docProps/custom.xml><?xml version="1.0" encoding="utf-8"?>
<Properties xmlns="http://schemas.openxmlformats.org/officeDocument/2006/custom-properties" xmlns:vt="http://schemas.openxmlformats.org/officeDocument/2006/docPropsVTypes"/>
</file>