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43746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43746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43746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43746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+3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第一次提醒（示範：2026-09-17）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+6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第二次提醒（示範：2026-09-20，截止日前）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服務紀錄完整記錄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交接閉環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敏感資訊前明確同意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事實與推論區分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交接前必要欄位核對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錯誤更正軌跡更新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43746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天執行「交接閉環」次數（整數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＝目前期間無機會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依課前回想期間是否有機會，獨立選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0–4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；不得由目前期間推定課前狀態；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。；EX-4（分母保護）：凡 N/O 或空白者，該題不得計入分母。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服務紀錄完整記錄</w:t>
      </w:r>
    </w:p>
    <w:p>
      <w:r>
        <w:rPr>
          <w:rFonts w:ascii="Microsoft JhengHei" w:hAnsi="Microsoft JhengHei" w:eastAsia="Microsoft JhengHei" w:cs="Microsoft JhengHei"/>
          <w:sz w:val="21"/>
        </w:rPr>
        <w:t>我會依服務紀錄欄位逐項填寫服務內容，並檢核必填欄位無遺漏後提交。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交接閉環</w:t>
      </w:r>
    </w:p>
    <w:p>
      <w:r>
        <w:rPr>
          <w:rFonts w:ascii="Microsoft JhengHei" w:hAnsi="Microsoft JhengHei" w:eastAsia="Microsoft JhengHei" w:cs="Microsoft JhengHei"/>
          <w:sz w:val="21"/>
        </w:rPr>
        <w:t>進行交接時，我會說明來源與待辦、確認承接人並取得雙方確認，形成來源→承接→確認閉環。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敏感資訊前明確同意</w:t>
      </w:r>
    </w:p>
    <w:p>
      <w:r>
        <w:rPr>
          <w:rFonts w:ascii="Microsoft JhengHei" w:hAnsi="Microsoft JhengHei" w:eastAsia="Microsoft JhengHei" w:cs="Microsoft JhengHei"/>
          <w:sz w:val="21"/>
        </w:rPr>
        <w:t>在處理敏感媒介或個案資訊前，我會先取得明確同意，再按同意範圍處理。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事實與推論區分</w:t>
      </w:r>
    </w:p>
    <w:p>
      <w:r>
        <w:rPr>
          <w:rFonts w:ascii="Microsoft JhengHei" w:hAnsi="Microsoft JhengHei" w:eastAsia="Microsoft JhengHei" w:cs="Microsoft JhengHei"/>
          <w:sz w:val="21"/>
        </w:rPr>
        <w:t>撰寫紀錄時，我會將可核對的觀察事實與推論分開標示，不把推論寫成事實。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交接前必要欄位核對</w:t>
      </w:r>
    </w:p>
    <w:p>
      <w:r>
        <w:rPr>
          <w:rFonts w:ascii="Microsoft JhengHei" w:hAnsi="Microsoft JhengHei" w:eastAsia="Microsoft JhengHei" w:cs="Microsoft JhengHei"/>
          <w:sz w:val="21"/>
        </w:rPr>
        <w:t>交接前，我會核對前後紀錄的必要欄位與待辦狀態，發現缺漏先補正或標註。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錯誤更正軌跡更新</w:t>
      </w:r>
    </w:p>
    <w:p>
      <w:r>
        <w:rPr>
          <w:rFonts w:ascii="Microsoft JhengHei" w:hAnsi="Microsoft JhengHei" w:eastAsia="Microsoft JhengHei" w:cs="Microsoft JhengHei"/>
          <w:sz w:val="21"/>
        </w:rPr>
        <w:t>發現服務紀錄錯誤時，我會保留更正軌跡，依規定標示更正內容、時間與核對狀態。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天，您實際執行「敏感資訊前明確同意」約＿＿次（☐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18344F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18344F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43746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43746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43746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 Bn_ev 僅記錄受測者自陳所選的證據類型；本示範未附任何經授權的獨立觀測原件，因此第 9 節比較仍為自陳，不得推論課程造成改善。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服務紀錄／交接執行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服務紀錄完整記錄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交接閉環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敏感資訊前明確同意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事實與推論區分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交接前必要欄位核對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錯誤更正軌跡更新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次交接閉環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C3（去識別實例）：「於值班交接時，我先列明來源與待辦、確認承接人並取得雙方確認，之後回報。」（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18344F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18344F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43746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43746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43746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43746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18344F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示範達標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。任一未達即不視為達標。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示範達標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DEMO_MEETS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B6F73"/>
          <w:sz w:val="25"/>
        </w:rPr>
        <w:t>SYNTHETIC_REPLACEMENT_REGISTER_0082_R01.csv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43746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